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-444500</wp:posOffset>
            </wp:positionV>
            <wp:extent cx="406400" cy="58674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4" t="-267" r="-374" b="-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ПОКРОВСЬКА МІСЬКА РАДА</w:t>
      </w:r>
    </w:p>
    <w:p>
      <w:pPr>
        <w:pStyle w:val="Style18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8"/>
        <w:bidi w:val="0"/>
        <w:spacing w:lineRule="auto" w:line="240" w:before="0" w:after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8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</w:t>
      </w:r>
      <w:r>
        <w:rPr>
          <w:rFonts w:cs="Times New Roman" w:ascii="Times New Roman" w:hAnsi="Times New Roman"/>
          <w:b/>
          <w:sz w:val="28"/>
          <w:szCs w:val="28"/>
        </w:rPr>
        <w:t>ОЗПОРЯДЖЕННЯ  МІСЬКОГО ГОЛОВИ</w:t>
      </w:r>
    </w:p>
    <w:p>
      <w:pPr>
        <w:pStyle w:val="BodyText2"/>
        <w:spacing w:lineRule="auto" w:line="240" w:before="0" w:after="0"/>
        <w:ind w:left="0" w:right="0" w:hanging="0"/>
        <w:rPr>
          <w:rFonts w:ascii="Times New Roman" w:hAnsi="Times New Roman" w:cs="Times New Roman"/>
          <w:b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BodyText2"/>
        <w:spacing w:lineRule="auto" w:line="240" w:before="0" w:after="0"/>
        <w:ind w:left="0" w:right="0" w:hanging="0"/>
        <w:jc w:val="both"/>
        <w:rPr/>
      </w:pPr>
      <w:r>
        <w:rPr>
          <w:rFonts w:eastAsia="Times New Roman"/>
          <w:color w:val="333333"/>
          <w:sz w:val="28"/>
          <w:szCs w:val="28"/>
          <w:lang w:val="uk-UA" w:eastAsia="ru-RU"/>
        </w:rPr>
        <w:t xml:space="preserve">05.01.2026                      </w:t>
      </w:r>
      <w:r>
        <w:rPr>
          <w:rFonts w:eastAsia="Times New Roman"/>
          <w:color w:val="333333"/>
          <w:sz w:val="28"/>
          <w:szCs w:val="28"/>
          <w:lang w:val="uk-UA" w:eastAsia="ru-RU"/>
        </w:rPr>
        <w:t xml:space="preserve">                 </w:t>
      </w:r>
      <w:r>
        <w:rPr>
          <w:rFonts w:eastAsia="Times New Roman"/>
          <w:color w:val="333333"/>
          <w:lang w:val="uk-UA" w:eastAsia="ru-RU"/>
        </w:rPr>
        <w:t xml:space="preserve">    </w:t>
      </w:r>
      <w:r>
        <w:rPr>
          <w:rFonts w:eastAsia="Times New Roman"/>
          <w:color w:val="333333"/>
          <w:sz w:val="20"/>
          <w:szCs w:val="20"/>
          <w:lang w:val="uk-UA" w:eastAsia="ru-RU"/>
        </w:rPr>
        <w:t xml:space="preserve">  м.Покров </w:t>
      </w:r>
      <w:r>
        <w:rPr>
          <w:rFonts w:eastAsia="Times New Roman"/>
          <w:color w:val="333333"/>
          <w:lang w:val="uk-UA" w:eastAsia="ru-RU"/>
        </w:rPr>
        <w:t xml:space="preserve"> </w:t>
      </w:r>
      <w:r>
        <w:rPr>
          <w:rFonts w:eastAsia="Times New Roman"/>
          <w:color w:val="333333"/>
          <w:sz w:val="28"/>
          <w:szCs w:val="28"/>
          <w:lang w:val="uk-UA" w:eastAsia="ru-RU"/>
        </w:rPr>
        <w:t xml:space="preserve">                                     № </w:t>
      </w:r>
      <w:r>
        <w:rPr>
          <w:rFonts w:eastAsia="Times New Roman"/>
          <w:color w:val="333333"/>
          <w:sz w:val="28"/>
          <w:szCs w:val="28"/>
          <w:lang w:val="uk-UA" w:eastAsia="ru-RU"/>
        </w:rPr>
        <w:t>Р-5/06-34-26</w:t>
      </w:r>
    </w:p>
    <w:p>
      <w:pPr>
        <w:pStyle w:val="Normal"/>
        <w:shd w:val="clear" w:color="auto" w:fill="FFFFFF"/>
        <w:spacing w:lineRule="auto" w:line="240" w:before="0" w:after="0"/>
        <w:ind w:right="454" w:hanging="0"/>
        <w:rPr>
          <w:rFonts w:eastAsia="Times New Roman" w:cs="Times New Roman"/>
          <w:color w:val="000000"/>
          <w:lang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right="454" w:hanging="0"/>
        <w:rPr>
          <w:rFonts w:eastAsia="Times New Roman" w:cs="Times New Roman"/>
          <w:color w:val="000000"/>
          <w:lang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затвердження  Програми навчання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антикорупційної тематики на 2026 рік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Відповідно до Закону України «Про запобігання корупції», Положення про відділ з питань запобігання та протидії корупції виконавчого комітету Покровської міської ради у новій редакції, затвердженого рішенням 11 сесії міської ради 8 скликання від 20.08.2021 №11, Плану заходів щодо запобігання корупційним правопорушенням та правопорушенням, пов'язаним з корупцією у Покровській міській раді та її виконавчому комітеті на 2026 рік, затвердженого розпорядженням міського голови від 15.12.2025 №Р-210/06-34-25 з метою підвищення ефективності здійснення заходів щодо запобігання і виявлення корупції, дотримання антикорупційного законодавства, керуючись ст.42 Закону України «Про місцеве самоврядування в Україні»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ЗОБОВ’ЯЗУЮ: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ab/>
        <w:t>1. Затвердити Програму навчання з антикорупційної тематики на 202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uk-UA"/>
        </w:rPr>
        <w:t xml:space="preserve">6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рік, що додається.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Начальника відділу з питань запобігання та протидії корупції Тетяну ГОРЧАКОВУ проводити навчання, семінари, тренінги згідно з затвердженою цим розпорядженням Програмою навчання з антикорупційної тематики на 2026 рік.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ab/>
        <w:t xml:space="preserve">3.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eastAsia="uk-UA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оординацію роботи за виконанням розпорядження покласти на начальника відділу з питань запобігання та протидії корупції Тетяну ГОРЧАКОВУ, контроль залишаю за собою.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Заступник міського голови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 виконавчої роботи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Віталій СОЛЯНКО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uppressAutoHyphens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ЗАТВЕРДЖЕНО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lang w:val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Розпорядження міського 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/>
        </w:rPr>
        <w:t>голов</w:t>
      </w:r>
      <w:r>
        <w:rPr>
          <w:rFonts w:eastAsia="Times New Roman" w:cs="Times New Roman" w:ascii="Times New Roman" w:hAnsi="Times New Roman"/>
          <w:bCs/>
          <w:sz w:val="24"/>
          <w:szCs w:val="24"/>
          <w:lang w:val="uk-UA"/>
        </w:rPr>
        <w:t>и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val="uk-UA" w:eastAsia="uk-UA"/>
        </w:rPr>
        <w:t>05.01.2026 № Р-5/06-34-26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</w:p>
    <w:p>
      <w:pPr>
        <w:pStyle w:val="Normal"/>
        <w:spacing w:lineRule="auto" w:line="240" w:before="0" w:after="0"/>
        <w:ind w:right="127" w:hanging="0"/>
        <w:jc w:val="center"/>
        <w:textAlignment w:val="baseline"/>
        <w:rPr>
          <w:rFonts w:eastAsia="Times New Roman" w:cs="Times New Roman"/>
          <w:b/>
          <w:b/>
          <w:bCs/>
          <w:color w:val="000000"/>
          <w:lang w:eastAsia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27" w:hanging="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Програма навчання з антикорупційної тематики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на 202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uk-UA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рік</w:t>
      </w:r>
    </w:p>
    <w:p>
      <w:pPr>
        <w:pStyle w:val="Normal"/>
        <w:spacing w:lineRule="auto" w:line="240" w:before="0" w:after="0"/>
        <w:ind w:right="127" w:hanging="0"/>
        <w:jc w:val="center"/>
        <w:textAlignment w:val="baseline"/>
        <w:rPr>
          <w:rFonts w:eastAsia="Times New Roman" w:cs="Times New Roman"/>
          <w:b/>
          <w:b/>
          <w:bCs/>
          <w:color w:val="000000"/>
          <w:lang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27" w:hanging="0"/>
        <w:jc w:val="center"/>
        <w:textAlignment w:val="baseline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tbl>
      <w:tblPr>
        <w:tblW w:w="9581" w:type="dxa"/>
        <w:jc w:val="left"/>
        <w:tblInd w:w="5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8"/>
        <w:gridCol w:w="994"/>
        <w:gridCol w:w="1133"/>
        <w:gridCol w:w="2795"/>
        <w:gridCol w:w="2450"/>
        <w:gridCol w:w="1700"/>
      </w:tblGrid>
      <w:tr>
        <w:trPr>
          <w:trHeight w:val="467" w:hRule="atLeast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заходу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Тип  заходу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Учасники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заходу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Суб'єкт проведення заходу</w:t>
            </w:r>
          </w:p>
        </w:tc>
      </w:tr>
      <w:tr>
        <w:trPr>
          <w:trHeight w:val="2162" w:hRule="atLeast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 квартал 2026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Семінар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Загальні вимоги антикорупційного законодавства щодо фінансового контролю. 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Відповідальні працівники з питань запобігання корупції в структурних підрозділах, комунальних підприємствах, установах закладах, підпорядкованих виконавчому комітету Покровської міської ради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з питань запобігання та протидії корупції</w:t>
            </w:r>
          </w:p>
        </w:tc>
      </w:tr>
      <w:tr>
        <w:trPr>
          <w:trHeight w:val="1714" w:hRule="atLeast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 квартал 2026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Семінар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Загальні вимоги антикорупційного законодавства щодо фінансового контролю.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Посадові особи виконавчого комітету Покровської міської ради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_DdeLink__165_1029073874"/>
            <w:r>
              <w:rPr>
                <w:rFonts w:ascii="Times New Roman" w:hAnsi="Times New Roman"/>
                <w:sz w:val="24"/>
                <w:szCs w:val="24"/>
              </w:rPr>
              <w:t>Начальник відділу з питань запобігання та протидії корупції</w:t>
            </w:r>
            <w:bookmarkEnd w:id="1"/>
          </w:p>
        </w:tc>
      </w:tr>
      <w:tr>
        <w:trPr/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ІІ квартал 2026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Семінар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Style15"/>
                <w:rFonts w:ascii="Times New Roman" w:hAnsi="Times New Roman"/>
                <w:i w:val="false"/>
                <w:iCs w:val="false"/>
                <w:sz w:val="24"/>
                <w:szCs w:val="24"/>
              </w:rPr>
              <w:t>Доброчесність як невід’ємна складова у діяльності працівників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Посадові особи виконавчого комітету Покровської міської ради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з питань запобігання та протидії корупції</w:t>
            </w:r>
          </w:p>
        </w:tc>
      </w:tr>
      <w:tr>
        <w:trPr/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квартал 2026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Семінар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Особливості діяльності відповідальних осіб з питань запобігання та протидії корупції  в структурних підрозділах, установах та підприємствах,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підпорядкованих виконавчому комітету Покровської міської ради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Відповідальні працівники з питань запобігання корупції в структурних підрозділах, комунальних підприємствах, установах закладах, підпорядкованих виконавчому комітету Покровської міської ради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з питань запобігання та протидії корупції</w:t>
            </w:r>
          </w:p>
        </w:tc>
      </w:tr>
      <w:tr>
        <w:trPr/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 квартал 2026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Семінар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Викривачі корупції.  Гарантії їх захисту за законодавством України. Способи подання повідомлень про корупційні та пов’язані з корупцією правопорушення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Посадові особи виконавчого комітету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з питань запобігання та протидії корупції</w:t>
            </w:r>
          </w:p>
        </w:tc>
      </w:tr>
      <w:tr>
        <w:trPr/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ІV квартал 2026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Семінар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Проведення тестування працівників виконавчого комітету Покровської міської ради на предмет знання антикорупційного законодавства (з використанням Google Forms) 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Посадові особи виконавчого комітету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з питань запобігання та протидії корупції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ab/>
        <w:tab/>
        <w:tab/>
        <w:tab/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Начальник відділу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 питань запобігання та протидії корупції</w:t>
        <w:tab/>
        <w:t xml:space="preserve">                              Тетяна ГОРЧАКОВА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ab/>
        <w:tab/>
        <w:tab/>
        <w:tab/>
        <w:tab/>
        <w:t xml:space="preserve">                           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               </w:t>
      </w:r>
    </w:p>
    <w:sectPr>
      <w:type w:val="nextPage"/>
      <w:pgSz w:w="11906" w:h="16838"/>
      <w:pgMar w:left="1701" w:right="567" w:gutter="0" w:header="0" w:top="1134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2">
    <w:name w:val="Heading 2"/>
    <w:basedOn w:val="Style22"/>
    <w:next w:val="Style18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Маркери"/>
    <w:qFormat/>
    <w:rPr>
      <w:rFonts w:ascii="OpenSymbol" w:hAnsi="OpenSymbol" w:eastAsia="OpenSymbol" w:cs="OpenSymbol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Emphasis"/>
    <w:qFormat/>
    <w:rPr>
      <w:i/>
      <w:iCs/>
    </w:rPr>
  </w:style>
  <w:style w:type="character" w:styleId="Style16" w:customStyle="1">
    <w:name w:val="Основной текст Знак"/>
    <w:basedOn w:val="DefaultParagraphFont"/>
    <w:qFormat/>
    <w:rsid w:val="00c10b49"/>
    <w:rPr>
      <w:sz w:val="22"/>
      <w:lang w:val="uk-U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Style16"/>
    <w:pPr>
      <w:spacing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a44ed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36b9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Style25" w:customStyle="1">
    <w:name w:val="Верхній і нижній колонтитули"/>
    <w:basedOn w:val="Normal"/>
    <w:qFormat/>
    <w:pPr/>
    <w:rPr/>
  </w:style>
  <w:style w:type="paragraph" w:styleId="Style26">
    <w:name w:val="Footer"/>
    <w:basedOn w:val="Normal"/>
    <w:pPr>
      <w:suppressLineNumbers/>
      <w:tabs>
        <w:tab w:val="clear" w:pos="708"/>
        <w:tab w:val="center" w:pos="5103" w:leader="none"/>
        <w:tab w:val="right" w:pos="10206" w:leader="none"/>
      </w:tabs>
    </w:pPr>
    <w:rPr/>
  </w:style>
  <w:style w:type="paragraph" w:styleId="Style27" w:customStyle="1">
    <w:name w:val="Вміст таблиці"/>
    <w:basedOn w:val="Normal"/>
    <w:qFormat/>
    <w:pPr>
      <w:suppressLineNumbers/>
    </w:pPr>
    <w:rPr/>
  </w:style>
  <w:style w:type="paragraph" w:styleId="Style28" w:customStyle="1">
    <w:name w:val="Заголовок таблиці"/>
    <w:basedOn w:val="Style27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4c6c8d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BodyText2">
    <w:name w:val="Body Text 2"/>
    <w:basedOn w:val="Normal"/>
    <w:qFormat/>
    <w:pPr>
      <w:ind w:left="0" w:right="0" w:firstLine="720"/>
      <w:jc w:val="center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3"/>
    <w:uiPriority w:val="59"/>
    <w:rsid w:val="00a93f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LibreOffice/7.4.3.2$Windows_X86_64 LibreOffice_project/1048a8393ae2eeec98dff31b5c133c5f1d08b890</Application>
  <AppVersion>15.0000</AppVersion>
  <Pages>3</Pages>
  <Words>433</Words>
  <Characters>3104</Characters>
  <CharactersWithSpaces>3767</CharactersWithSpaces>
  <Paragraphs>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2025-12-12T08:43:00Z</dcterms:created>
  <dc:creator>root</dc:creator>
  <dc:description/>
  <dc:language>ru-RU</dc:language>
  <cp:lastModifiedBy/>
  <dcterms:modified xsi:type="dcterms:W3CDTF">2026-01-07T15:18:43Z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