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5390515</wp:posOffset>
                </wp:positionH>
                <wp:positionV relativeFrom="paragraph">
                  <wp:posOffset>-471805</wp:posOffset>
                </wp:positionV>
                <wp:extent cx="659130" cy="1746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44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6"/>
                              <w:overflowPunct w:val="false"/>
                              <w:rPr/>
                            </w:pPr>
                            <w:r>
                              <w:rPr>
                                <w:color w:val="auto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24.45pt;margin-top:-37.15pt;width:51.8pt;height:13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6"/>
                        <w:overflowPunct w:val="false"/>
                        <w:rPr/>
                      </w:pPr>
                      <w:r>
                        <w:rPr>
                          <w:color w:val="auto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14300" simplePos="0" locked="0" layoutInCell="1" allowOverlap="1" relativeHeight="5">
            <wp:simplePos x="0" y="0"/>
            <wp:positionH relativeFrom="column">
              <wp:posOffset>2719070</wp:posOffset>
            </wp:positionH>
            <wp:positionV relativeFrom="paragraph">
              <wp:posOffset>-280670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</w:rPr>
        <w:t>ВИКОНАВЧИЙ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Normal"/>
        <w:jc w:val="both"/>
        <w:textAlignment w:val="auto"/>
        <w:rPr/>
      </w:pPr>
      <w:r>
        <w:rPr>
          <w:rStyle w:val="1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24.03.2021 р.  </w:t>
      </w:r>
      <w:r>
        <w:rPr>
          <w:rStyle w:val="1"/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 xml:space="preserve">                                   </w:t>
      </w:r>
      <w:r>
        <w:rPr>
          <w:rStyle w:val="1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м.Покров                                                   №102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Style w:val="1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  <w:r>
        <w:rPr>
          <w:rStyle w:val="1"/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 xml:space="preserve">                   </w:t>
      </w:r>
      <w:r>
        <w:rPr>
          <w:rStyle w:val="1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     </w:t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Про влаштування малолітнього ХХХХ ХХХХ ХХХХ, ХХХХ року народження на повне державне утримання до КЗО «Криворізька спеціальна школа «Перлина» Дніпропетровської обласної ради» на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період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2020-2021 навчального року</w:t>
      </w:r>
    </w:p>
    <w:p>
      <w:pPr>
        <w:pStyle w:val="Normal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firstLine="708"/>
        <w:jc w:val="both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 первинному обліку служби у справах дітей виконавчого комітету Покровської міської ради перебуває малолітній ХХХХ ХХХХ ХХХХ, ХХХХроку народження, який має статус дитини–сироти.</w:t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  <w:t>Мати дитини, ХХХХ ХХХХ ХХХХ померла 18 січня 2021 року (свідоцтво про смерть серія І-КИ №974483 від 19.01.2021 року).</w:t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  <w:t>У свідоцтві про народження відомості про батька дитини записані  відповідно до ч.1 ст.135 Сімейного Кодексу України.</w:t>
      </w:r>
    </w:p>
    <w:p>
      <w:pPr>
        <w:pStyle w:val="Normal"/>
        <w:jc w:val="both"/>
        <w:textAlignment w:val="auto"/>
        <w:rPr>
          <w:color w:val="000000"/>
          <w:sz w:val="28"/>
          <w:szCs w:val="28"/>
          <w:highlight w:val="white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ab/>
        <w:t>Керуючись інтересами дитини, підпунктом 4 пункту «б» ст.34 Закону України «Про місцеве самоврядування в Україні»,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  <w:r>
        <w:rPr>
          <w:color w:val="000000"/>
          <w:sz w:val="28"/>
          <w:szCs w:val="28"/>
          <w:shd w:fill="FFFFFF" w:val="clear"/>
        </w:rPr>
        <w:t>ст.ст.245, 248 Сімейного кодексу України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пунктом 35 Постанови Кабінету Міністрів України від 24.09.2008 року № 866 «Питання діяльності органів опіки та піклування, пов’язаної із захистом прав дитини», на підставі рішення комісії з питань  захисту  прав  дитини  від  18.03.2021 року  (протокол №3), виконавчий комітет Покровської міської ради</w:t>
      </w:r>
      <w:r>
        <w:rPr>
          <w:color w:val="000000"/>
          <w:sz w:val="28"/>
          <w:szCs w:val="28"/>
          <w:shd w:fill="FFFFFF" w:val="clear"/>
        </w:rPr>
        <w:t xml:space="preserve"> </w:t>
      </w:r>
    </w:p>
    <w:p>
      <w:pPr>
        <w:pStyle w:val="Normal"/>
        <w:ind w:firstLine="708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b/>
          <w:bCs/>
          <w:color w:val="000000"/>
          <w:sz w:val="28"/>
          <w:szCs w:val="28"/>
          <w:shd w:fill="FFFFFF" w:val="clear"/>
        </w:rPr>
        <w:t xml:space="preserve"> </w:t>
      </w:r>
    </w:p>
    <w:p>
      <w:pPr>
        <w:pStyle w:val="Normal"/>
        <w:textAlignment w:val="auto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ВИРІШИВ:</w:t>
      </w:r>
    </w:p>
    <w:p>
      <w:pPr>
        <w:pStyle w:val="Normal"/>
        <w:jc w:val="center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1.Влаштувати малолітнього ХХХХ ХХХХ ХХХХ, ХХХХ року народження на повне державне утримання до КЗО «Криворізька спеціальна школа «Перлина» Дніпропетровської обласної ради» на період 2020-2021 навчального року.</w:t>
      </w:r>
    </w:p>
    <w:p>
      <w:pPr>
        <w:pStyle w:val="Normal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firstLine="708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2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Координацію роботи щодо виконання даного рішення покласти на службу у справах дітей (Горчакова Д.В.), контроль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 заступника міського голови Бондаренко Н.О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</w:p>
    <w:p>
      <w:pPr>
        <w:pStyle w:val="Normal"/>
        <w:ind w:firstLine="708"/>
        <w:jc w:val="both"/>
        <w:textAlignment w:val="auto"/>
        <w:rPr>
          <w:lang w:val="ru-RU"/>
        </w:rPr>
      </w:pPr>
      <w:r>
        <w:rPr>
          <w:lang w:val="ru-RU"/>
        </w:rPr>
      </w:r>
    </w:p>
    <w:p>
      <w:pPr>
        <w:pStyle w:val="Normal"/>
        <w:ind w:firstLine="708"/>
        <w:jc w:val="both"/>
        <w:textAlignment w:val="auto"/>
        <w:rPr>
          <w:lang w:val="ru-RU"/>
        </w:rPr>
      </w:pPr>
      <w:r>
        <w:rPr>
          <w:lang w:val="ru-RU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Міський голова</w:t>
        <w:tab/>
        <w:tab/>
        <w:tab/>
        <w:tab/>
        <w:tab/>
        <w:tab/>
        <w:tab/>
        <w:t xml:space="preserve">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       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О.М. Шаповал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/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1" w:customStyle="1">
    <w:name w:val="Основной шрифт абзаца1"/>
    <w:qFormat/>
    <w:rPr/>
  </w:style>
  <w:style w:type="character" w:styleId="Style15" w:customStyle="1">
    <w:name w:val="Нижний колонтитул Знак"/>
    <w:qFormat/>
    <w:rPr>
      <w:sz w:val="28"/>
    </w:rPr>
  </w:style>
  <w:style w:type="character" w:styleId="Style16">
    <w:name w:val="Интернет-ссылка"/>
    <w:qFormat/>
    <w:rPr>
      <w:color w:val="000080"/>
      <w:u w:val="single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Normal"/>
    <w:pPr>
      <w:widowControl w:val="fals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widowControl w:val="false"/>
      <w:suppressLineNumbers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22">
    <w:name w:val="Указатель"/>
    <w:basedOn w:val="Normal"/>
    <w:qFormat/>
    <w:pPr>
      <w:suppressLineNumbers/>
    </w:pPr>
    <w:rPr>
      <w:rFonts w:cs="Lohit Devanagari"/>
    </w:rPr>
  </w:style>
  <w:style w:type="paragraph" w:styleId="11" w:customStyle="1">
    <w:name w:val="Заголовок1"/>
    <w:qFormat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Caption">
    <w:name w:val="caption"/>
    <w:qFormat/>
    <w:pPr>
      <w:widowControl w:val="false"/>
      <w:suppressLineNumbers/>
      <w:bidi w:val="0"/>
      <w:spacing w:before="120" w:after="120"/>
      <w:jc w:val="left"/>
    </w:pPr>
    <w:rPr>
      <w:rFonts w:ascii="Liberation Serif" w:hAnsi="Liberation Serif" w:eastAsia="SimSun" w:cs="Arial"/>
      <w:i/>
      <w:iCs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3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12" w:customStyle="1">
    <w:name w:val="Обычный1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21" w:customStyle="1">
    <w:name w:val="Основной текст 21"/>
    <w:basedOn w:val="Normal"/>
    <w:qFormat/>
    <w:pPr>
      <w:ind w:firstLine="720"/>
      <w:jc w:val="center"/>
    </w:pPr>
    <w:rPr/>
  </w:style>
  <w:style w:type="paragraph" w:styleId="Style24" w:customStyle="1">
    <w:name w:val="Верхній і нижній колонтитули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5">
    <w:name w:val="Footer"/>
    <w:basedOn w:val="Style24"/>
    <w:pPr/>
    <w:rPr/>
  </w:style>
  <w:style w:type="paragraph" w:styleId="Style26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Application>LibreOffice/6.1.4.2$Windows_x86 LibreOffice_project/9d0f32d1f0b509096fd65e0d4bec26ddd1938fd3</Application>
  <Pages>1</Pages>
  <Words>212</Words>
  <Characters>1382</Characters>
  <CharactersWithSpaces>1756</CharactersWithSpaces>
  <Paragraphs>16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2021-03-18T09:21:00Z</dcterms:created>
  <dc:creator>Покров Виконком</dc:creator>
  <dc:description/>
  <dc:language>uk-UA</dc:language>
  <cp:lastModifiedBy/>
  <cp:lastPrinted>2021-03-25T09:01:02Z</cp:lastPrinted>
  <dcterms:modified xsi:type="dcterms:W3CDTF">2021-03-25T15:25:53Z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