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D12" w:rsidRPr="00402D12" w:rsidRDefault="00402D12">
      <w:pPr>
        <w:pStyle w:val="a4"/>
        <w:spacing w:after="0"/>
        <w:jc w:val="center"/>
        <w:rPr>
          <w:b/>
          <w:bCs/>
          <w:sz w:val="16"/>
          <w:szCs w:val="16"/>
        </w:rPr>
      </w:pPr>
    </w:p>
    <w:p w:rsidR="00423C77" w:rsidRDefault="00C514BB">
      <w:pPr>
        <w:pStyle w:val="a4"/>
        <w:spacing w:after="0"/>
        <w:jc w:val="center"/>
        <w:rPr>
          <w:b/>
          <w:bCs/>
          <w:sz w:val="28"/>
          <w:szCs w:val="28"/>
        </w:rPr>
      </w:pPr>
      <w:r>
        <w:rPr>
          <w:noProof/>
          <w:lang w:eastAsia="uk-UA"/>
        </w:rPr>
        <w:drawing>
          <wp:anchor distT="0" distB="0" distL="114935" distR="114935" simplePos="0" relativeHeight="2" behindDoc="0" locked="0" layoutInCell="0" allowOverlap="1">
            <wp:simplePos x="0" y="0"/>
            <wp:positionH relativeFrom="column">
              <wp:posOffset>2844800</wp:posOffset>
            </wp:positionH>
            <wp:positionV relativeFrom="paragraph">
              <wp:posOffset>-488315</wp:posOffset>
            </wp:positionV>
            <wp:extent cx="404495" cy="584835"/>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5" cstate="print"/>
                    <a:stretch>
                      <a:fillRect/>
                    </a:stretch>
                  </pic:blipFill>
                  <pic:spPr bwMode="auto">
                    <a:xfrm>
                      <a:off x="0" y="0"/>
                      <a:ext cx="404495" cy="584835"/>
                    </a:xfrm>
                    <a:prstGeom prst="rect">
                      <a:avLst/>
                    </a:prstGeom>
                  </pic:spPr>
                </pic:pic>
              </a:graphicData>
            </a:graphic>
          </wp:anchor>
        </w:drawing>
      </w:r>
      <w:r>
        <w:rPr>
          <w:b/>
          <w:bCs/>
          <w:sz w:val="28"/>
          <w:szCs w:val="28"/>
        </w:rPr>
        <w:t>ПОКРОВСЬКА МІСЬКА РАДА</w:t>
      </w:r>
    </w:p>
    <w:p w:rsidR="00423C77" w:rsidRDefault="00C514BB">
      <w:pPr>
        <w:pStyle w:val="a4"/>
        <w:spacing w:after="0"/>
        <w:jc w:val="center"/>
        <w:rPr>
          <w:b/>
          <w:bCs/>
          <w:sz w:val="28"/>
          <w:szCs w:val="28"/>
        </w:rPr>
      </w:pPr>
      <w:r>
        <w:rPr>
          <w:b/>
          <w:bCs/>
          <w:sz w:val="28"/>
          <w:szCs w:val="28"/>
        </w:rPr>
        <w:t>ДНІПРОПЕТРОВСЬКОЇ ОБЛАСТІ</w:t>
      </w:r>
    </w:p>
    <w:p w:rsidR="00423C77" w:rsidRDefault="00423C77">
      <w:pPr>
        <w:pStyle w:val="a4"/>
        <w:spacing w:after="0"/>
        <w:jc w:val="center"/>
        <w:rPr>
          <w:b/>
          <w:bCs/>
          <w:sz w:val="12"/>
          <w:szCs w:val="12"/>
        </w:rPr>
      </w:pPr>
    </w:p>
    <w:p w:rsidR="00423C77" w:rsidRDefault="00C514BB">
      <w:pPr>
        <w:spacing w:after="0"/>
        <w:jc w:val="center"/>
        <w:rPr>
          <w:rFonts w:ascii="Times New Roman" w:hAnsi="Times New Roman"/>
          <w:b/>
          <w:sz w:val="28"/>
          <w:szCs w:val="28"/>
        </w:rPr>
      </w:pPr>
      <w:r>
        <w:rPr>
          <w:rFonts w:ascii="Times New Roman" w:hAnsi="Times New Roman"/>
          <w:b/>
          <w:sz w:val="28"/>
          <w:szCs w:val="28"/>
        </w:rPr>
        <w:t>РІШЕННЯ</w:t>
      </w:r>
    </w:p>
    <w:p w:rsidR="00594859" w:rsidRDefault="00594859" w:rsidP="00594859">
      <w:pPr>
        <w:pStyle w:val="BodyText2"/>
        <w:ind w:firstLine="0"/>
        <w:jc w:val="both"/>
      </w:pPr>
      <w:r>
        <w:rPr>
          <w:sz w:val="28"/>
          <w:szCs w:val="28"/>
        </w:rPr>
        <w:t xml:space="preserve">24. 07. 2026     </w:t>
      </w:r>
      <w:r>
        <w:rPr>
          <w:b/>
          <w:bCs/>
          <w:sz w:val="28"/>
          <w:szCs w:val="28"/>
        </w:rPr>
        <w:tab/>
        <w:t xml:space="preserve">                    </w:t>
      </w:r>
      <w:r>
        <w:rPr>
          <w:b/>
          <w:bCs/>
          <w:sz w:val="20"/>
        </w:rPr>
        <w:t xml:space="preserve">              </w:t>
      </w:r>
      <w:r>
        <w:rPr>
          <w:sz w:val="20"/>
        </w:rPr>
        <w:t xml:space="preserve"> м. Покров</w:t>
      </w:r>
      <w:r>
        <w:rPr>
          <w:sz w:val="28"/>
          <w:szCs w:val="28"/>
        </w:rPr>
        <w:t xml:space="preserve">  </w:t>
      </w:r>
      <w:r>
        <w:rPr>
          <w:b/>
          <w:bCs/>
          <w:sz w:val="28"/>
          <w:szCs w:val="28"/>
        </w:rPr>
        <w:t xml:space="preserve">                               </w:t>
      </w:r>
      <w:r>
        <w:rPr>
          <w:sz w:val="28"/>
          <w:szCs w:val="28"/>
        </w:rPr>
        <w:t xml:space="preserve">        </w:t>
      </w:r>
      <w:r>
        <w:rPr>
          <w:sz w:val="28"/>
          <w:szCs w:val="28"/>
        </w:rPr>
        <w:tab/>
        <w:t xml:space="preserve">   № 10</w:t>
      </w:r>
    </w:p>
    <w:p w:rsidR="00C514BB" w:rsidRPr="00C514BB" w:rsidRDefault="00C514BB">
      <w:pPr>
        <w:pStyle w:val="2"/>
        <w:ind w:firstLine="0"/>
        <w:jc w:val="left"/>
        <w:rPr>
          <w:sz w:val="12"/>
          <w:szCs w:val="12"/>
        </w:rPr>
      </w:pPr>
    </w:p>
    <w:p w:rsidR="00423C77" w:rsidRDefault="00C514BB">
      <w:pPr>
        <w:pStyle w:val="2"/>
        <w:ind w:firstLine="0"/>
        <w:rPr>
          <w:sz w:val="26"/>
          <w:szCs w:val="26"/>
        </w:rPr>
      </w:pPr>
      <w:r>
        <w:rPr>
          <w:sz w:val="26"/>
          <w:szCs w:val="26"/>
        </w:rPr>
        <w:t>(</w:t>
      </w:r>
      <w:r w:rsidRPr="00402D12">
        <w:rPr>
          <w:sz w:val="26"/>
          <w:szCs w:val="26"/>
        </w:rPr>
        <w:t>83</w:t>
      </w:r>
      <w:r>
        <w:rPr>
          <w:sz w:val="26"/>
          <w:szCs w:val="26"/>
        </w:rPr>
        <w:t xml:space="preserve"> сесія 8 скликання)</w:t>
      </w:r>
    </w:p>
    <w:p w:rsidR="00423C77" w:rsidRPr="00402D12" w:rsidRDefault="00423C77">
      <w:pPr>
        <w:pStyle w:val="a4"/>
        <w:spacing w:after="0"/>
        <w:rPr>
          <w:sz w:val="21"/>
          <w:szCs w:val="21"/>
        </w:rPr>
      </w:pPr>
    </w:p>
    <w:p w:rsidR="00423C77" w:rsidRDefault="00C514BB">
      <w:pPr>
        <w:spacing w:after="0" w:line="240" w:lineRule="auto"/>
        <w:jc w:val="both"/>
        <w:rPr>
          <w:rFonts w:ascii="Times New Roman" w:hAnsi="Times New Roman" w:cs="Liberation Serif"/>
          <w:sz w:val="26"/>
          <w:szCs w:val="26"/>
        </w:rPr>
      </w:pPr>
      <w:r>
        <w:rPr>
          <w:rFonts w:ascii="Times New Roman" w:hAnsi="Times New Roman" w:cs="Liberation Serif"/>
          <w:sz w:val="26"/>
          <w:szCs w:val="26"/>
        </w:rPr>
        <w:t>Про затвердження Статуту Міського комунального підприємства «Покровське виробниче управління водопровідно-каналізаційного господарства» у новій редакції</w:t>
      </w:r>
    </w:p>
    <w:p w:rsidR="00423C77" w:rsidRDefault="00423C77">
      <w:pPr>
        <w:spacing w:after="0" w:line="240" w:lineRule="auto"/>
        <w:ind w:firstLine="567"/>
        <w:jc w:val="both"/>
        <w:rPr>
          <w:rFonts w:ascii="Times New Roman" w:hAnsi="Times New Roman" w:cs="Liberation Serif"/>
          <w:sz w:val="26"/>
          <w:szCs w:val="26"/>
        </w:rPr>
      </w:pPr>
    </w:p>
    <w:p w:rsidR="00423C77" w:rsidRDefault="00C514BB">
      <w:pPr>
        <w:spacing w:after="0" w:line="240" w:lineRule="auto"/>
        <w:ind w:firstLine="567"/>
        <w:jc w:val="both"/>
        <w:rPr>
          <w:rFonts w:ascii="Times New Roman" w:hAnsi="Times New Roman"/>
          <w:sz w:val="26"/>
          <w:szCs w:val="26"/>
        </w:rPr>
      </w:pPr>
      <w:r>
        <w:rPr>
          <w:rFonts w:ascii="Times New Roman" w:hAnsi="Times New Roman" w:cs="Liberation Serif"/>
          <w:sz w:val="26"/>
          <w:szCs w:val="26"/>
        </w:rPr>
        <w:t>Розглянувши звернення Міського комунального підприємства «Покровське виробниче управління водопровідно-каналізаційного господарства» від 20.07.2026 №574/3 щодо збільшення статутного капіталу підприємства, керуючись Законом України «Про державну реєстрацію юридичних осіб, фізичних осіб-підприємців та громадських формувань», керуючись статтею 26 Закону України «Про місцеве самоврядування в Україні», міська рада</w:t>
      </w:r>
    </w:p>
    <w:p w:rsidR="00423C77" w:rsidRDefault="00423C77">
      <w:pPr>
        <w:spacing w:after="0" w:line="240" w:lineRule="auto"/>
        <w:ind w:firstLine="567"/>
        <w:jc w:val="both"/>
        <w:outlineLvl w:val="0"/>
        <w:rPr>
          <w:rFonts w:ascii="Times New Roman" w:hAnsi="Times New Roman" w:cs="Liberation Serif"/>
          <w:sz w:val="26"/>
          <w:szCs w:val="26"/>
          <w:shd w:val="clear" w:color="auto" w:fill="FFFF00"/>
        </w:rPr>
      </w:pPr>
    </w:p>
    <w:p w:rsidR="00423C77" w:rsidRDefault="00C514BB">
      <w:pPr>
        <w:spacing w:after="0" w:line="240" w:lineRule="auto"/>
        <w:jc w:val="both"/>
        <w:outlineLvl w:val="0"/>
      </w:pPr>
      <w:r>
        <w:rPr>
          <w:rFonts w:ascii="Times New Roman" w:hAnsi="Times New Roman" w:cs="Liberation Serif"/>
          <w:b/>
          <w:spacing w:val="-1"/>
          <w:sz w:val="26"/>
          <w:szCs w:val="26"/>
        </w:rPr>
        <w:t>ВИРІШИЛА:</w:t>
      </w:r>
    </w:p>
    <w:p w:rsidR="00423C77" w:rsidRDefault="00423C77">
      <w:pPr>
        <w:spacing w:after="0" w:line="240" w:lineRule="auto"/>
        <w:jc w:val="both"/>
        <w:outlineLvl w:val="0"/>
        <w:rPr>
          <w:rFonts w:ascii="Times New Roman" w:hAnsi="Times New Roman" w:cs="Liberation Serif"/>
          <w:sz w:val="26"/>
          <w:szCs w:val="26"/>
        </w:rPr>
      </w:pPr>
    </w:p>
    <w:p w:rsidR="00423C77" w:rsidRDefault="00C514BB">
      <w:pPr>
        <w:spacing w:after="0" w:line="240" w:lineRule="auto"/>
        <w:ind w:firstLine="567"/>
        <w:jc w:val="both"/>
        <w:outlineLvl w:val="0"/>
        <w:rPr>
          <w:shd w:val="clear" w:color="auto" w:fill="FFFF00"/>
        </w:rPr>
      </w:pPr>
      <w:r>
        <w:rPr>
          <w:rFonts w:ascii="Times New Roman" w:hAnsi="Times New Roman" w:cs="Liberation Serif"/>
          <w:spacing w:val="-1"/>
          <w:sz w:val="26"/>
          <w:szCs w:val="26"/>
        </w:rPr>
        <w:t>1.Збільшити статутний капітал Міського комунального підприємства «Покровське виробниче управління водопровідно-каналізаційного господарства» (ідентифікаційний код юридичної особи - 03341351) на суму 20 000 000,00 грн. (Двадцять мільйонів гривень 00 копійок), визначити, що статутний капітал після збільшення становить 174 200 000,00 грн. (Сто сімдесят чотири мільйони двісті тисяч гривень 00 копійок).</w:t>
      </w:r>
    </w:p>
    <w:p w:rsidR="00423C77" w:rsidRDefault="00C514BB">
      <w:pPr>
        <w:spacing w:after="0" w:line="240" w:lineRule="auto"/>
        <w:ind w:firstLine="567"/>
        <w:jc w:val="both"/>
        <w:outlineLvl w:val="0"/>
      </w:pPr>
      <w:r>
        <w:rPr>
          <w:rFonts w:ascii="Times New Roman" w:hAnsi="Times New Roman" w:cs="Liberation Serif"/>
          <w:spacing w:val="-1"/>
          <w:sz w:val="26"/>
          <w:szCs w:val="26"/>
        </w:rPr>
        <w:t>2.Затвердити Статут Міського комунального підприємства «Покровське виробниче управління водопровідно-каналізаційного господарства» у новій редакції (далі - Статут), що додається.</w:t>
      </w:r>
    </w:p>
    <w:p w:rsidR="00423C77" w:rsidRDefault="00C514BB">
      <w:pPr>
        <w:spacing w:after="0" w:line="240" w:lineRule="auto"/>
        <w:ind w:firstLine="567"/>
        <w:jc w:val="both"/>
        <w:outlineLvl w:val="0"/>
      </w:pPr>
      <w:r>
        <w:rPr>
          <w:rFonts w:ascii="Times New Roman" w:hAnsi="Times New Roman" w:cs="Liberation Serif"/>
          <w:spacing w:val="-1"/>
          <w:sz w:val="26"/>
          <w:szCs w:val="26"/>
          <w:lang w:val="ru-RU"/>
        </w:rPr>
        <w:t>3</w:t>
      </w:r>
      <w:proofErr w:type="spellStart"/>
      <w:r>
        <w:rPr>
          <w:rFonts w:ascii="Times New Roman" w:hAnsi="Times New Roman" w:cs="Liberation Serif"/>
          <w:spacing w:val="-1"/>
          <w:sz w:val="26"/>
          <w:szCs w:val="26"/>
        </w:rPr>
        <w:t>.Директора</w:t>
      </w:r>
      <w:proofErr w:type="spellEnd"/>
      <w:r>
        <w:rPr>
          <w:rFonts w:ascii="Times New Roman" w:hAnsi="Times New Roman" w:cs="Liberation Serif"/>
          <w:spacing w:val="-1"/>
          <w:sz w:val="26"/>
          <w:szCs w:val="26"/>
        </w:rPr>
        <w:t xml:space="preserve"> Міського комунального </w:t>
      </w:r>
      <w:proofErr w:type="gramStart"/>
      <w:r>
        <w:rPr>
          <w:rFonts w:ascii="Times New Roman" w:hAnsi="Times New Roman" w:cs="Liberation Serif"/>
          <w:spacing w:val="-1"/>
          <w:sz w:val="26"/>
          <w:szCs w:val="26"/>
        </w:rPr>
        <w:t>п</w:t>
      </w:r>
      <w:proofErr w:type="gramEnd"/>
      <w:r>
        <w:rPr>
          <w:rFonts w:ascii="Times New Roman" w:hAnsi="Times New Roman" w:cs="Liberation Serif"/>
          <w:spacing w:val="-1"/>
          <w:sz w:val="26"/>
          <w:szCs w:val="26"/>
        </w:rPr>
        <w:t>ідприємства «Покровське виробниче управління водопровідно-каналізаційного господарства» Віталія ГЛУЩЕНК</w:t>
      </w:r>
      <w:r>
        <w:rPr>
          <w:rFonts w:ascii="Times New Roman" w:hAnsi="Times New Roman" w:cs="Liberation Serif"/>
          <w:spacing w:val="-1"/>
          <w:sz w:val="26"/>
          <w:szCs w:val="26"/>
          <w:lang w:val="ru-RU"/>
        </w:rPr>
        <w:t>А</w:t>
      </w:r>
      <w:r>
        <w:rPr>
          <w:rFonts w:ascii="Times New Roman" w:hAnsi="Times New Roman" w:cs="Liberation Serif"/>
          <w:spacing w:val="-1"/>
          <w:sz w:val="26"/>
          <w:szCs w:val="26"/>
        </w:rPr>
        <w:t xml:space="preserve"> уповноважити підписати Статут у новій редакції та зобов’язати здійснити заходи щодо його державної реєстрації в установленому законодавством порядку.</w:t>
      </w:r>
    </w:p>
    <w:p w:rsidR="00423C77" w:rsidRDefault="00C514BB">
      <w:pPr>
        <w:spacing w:after="0" w:line="240" w:lineRule="auto"/>
        <w:ind w:firstLine="567"/>
        <w:jc w:val="both"/>
        <w:outlineLvl w:val="0"/>
      </w:pPr>
      <w:r>
        <w:rPr>
          <w:rFonts w:ascii="Times New Roman" w:hAnsi="Times New Roman" w:cs="Liberation Serif"/>
          <w:spacing w:val="-1"/>
          <w:sz w:val="26"/>
          <w:szCs w:val="26"/>
        </w:rPr>
        <w:t>4.Визнати таким, що втратив чинність пункт 2 рішення 77 сесії Покровської міської ради 8 скликання від 16.01.202</w:t>
      </w:r>
      <w:r w:rsidRPr="00C514BB">
        <w:rPr>
          <w:rFonts w:ascii="Times New Roman" w:hAnsi="Times New Roman" w:cs="Liberation Serif"/>
          <w:spacing w:val="-1"/>
          <w:sz w:val="26"/>
          <w:szCs w:val="26"/>
        </w:rPr>
        <w:t>6</w:t>
      </w:r>
      <w:r>
        <w:rPr>
          <w:rFonts w:ascii="Times New Roman" w:hAnsi="Times New Roman" w:cs="Liberation Serif"/>
          <w:spacing w:val="-1"/>
          <w:sz w:val="26"/>
          <w:szCs w:val="26"/>
        </w:rPr>
        <w:t xml:space="preserve"> №6 «Про затвердження Статуту міського комунального підприємства «Покровське виробниче управління водопровідно-каналізаційного господарства» у новій редакції».</w:t>
      </w:r>
    </w:p>
    <w:p w:rsidR="00423C77" w:rsidRDefault="00C514BB">
      <w:pPr>
        <w:spacing w:after="0" w:line="240" w:lineRule="auto"/>
        <w:ind w:firstLine="567"/>
        <w:jc w:val="both"/>
        <w:outlineLvl w:val="0"/>
      </w:pPr>
      <w:r>
        <w:rPr>
          <w:rFonts w:ascii="Times New Roman" w:hAnsi="Times New Roman" w:cs="Liberation Serif"/>
          <w:spacing w:val="-1"/>
          <w:sz w:val="26"/>
          <w:szCs w:val="26"/>
        </w:rPr>
        <w:t>5.Контроль за виконанням цього рішення покласти на заступників міського голови з виконавчої роботи Віталія СОЛЯНКО, Олександра ЧИСТЯКОВА та на постійну комісію з питань соціально-економічного розвитку, планування, бюджету, фінансів, реалізації державної регуляторної політики.</w:t>
      </w:r>
    </w:p>
    <w:p w:rsidR="00423C77" w:rsidRDefault="00423C77">
      <w:pPr>
        <w:spacing w:after="0" w:line="240" w:lineRule="auto"/>
        <w:ind w:firstLine="567"/>
        <w:jc w:val="both"/>
        <w:outlineLvl w:val="0"/>
        <w:rPr>
          <w:rFonts w:ascii="Times New Roman" w:hAnsi="Times New Roman" w:cs="Liberation Serif"/>
          <w:spacing w:val="-1"/>
          <w:sz w:val="26"/>
          <w:szCs w:val="26"/>
          <w:shd w:val="clear" w:color="auto" w:fill="FFFF00"/>
        </w:rPr>
      </w:pPr>
    </w:p>
    <w:p w:rsidR="00423C77" w:rsidRDefault="00423C77">
      <w:pPr>
        <w:spacing w:after="0" w:line="240" w:lineRule="auto"/>
        <w:ind w:firstLine="567"/>
        <w:jc w:val="both"/>
        <w:outlineLvl w:val="0"/>
        <w:rPr>
          <w:rFonts w:ascii="Times New Roman" w:hAnsi="Times New Roman" w:cs="Liberation Serif"/>
          <w:spacing w:val="-1"/>
          <w:sz w:val="26"/>
          <w:szCs w:val="26"/>
        </w:rPr>
      </w:pPr>
    </w:p>
    <w:p w:rsidR="00423C77" w:rsidRDefault="00C514BB">
      <w:pPr>
        <w:spacing w:after="0" w:line="240" w:lineRule="auto"/>
        <w:jc w:val="both"/>
        <w:outlineLvl w:val="0"/>
      </w:pPr>
      <w:r>
        <w:rPr>
          <w:rFonts w:ascii="Times New Roman" w:hAnsi="Times New Roman" w:cs="Liberation Serif"/>
          <w:spacing w:val="-1"/>
          <w:sz w:val="26"/>
          <w:szCs w:val="26"/>
        </w:rPr>
        <w:t>Міський голова</w:t>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t xml:space="preserve">          Олександр ШАПОВАЛ</w:t>
      </w:r>
    </w:p>
    <w:p w:rsidR="00423C77" w:rsidRPr="00402D12" w:rsidRDefault="00423C77">
      <w:pPr>
        <w:spacing w:after="0" w:line="240" w:lineRule="auto"/>
        <w:jc w:val="both"/>
        <w:outlineLvl w:val="0"/>
        <w:rPr>
          <w:rFonts w:ascii="Times New Roman" w:hAnsi="Times New Roman" w:cs="Liberation Serif"/>
          <w:spacing w:val="-1"/>
          <w:sz w:val="10"/>
          <w:szCs w:val="10"/>
        </w:rPr>
      </w:pPr>
    </w:p>
    <w:p w:rsidR="00423C77" w:rsidRDefault="00C514BB">
      <w:pPr>
        <w:spacing w:before="228" w:after="228" w:line="240" w:lineRule="auto"/>
        <w:jc w:val="both"/>
        <w:outlineLvl w:val="0"/>
      </w:pPr>
      <w:r>
        <w:rPr>
          <w:rFonts w:ascii="Times New Roman" w:hAnsi="Times New Roman" w:cs="Liberation Serif"/>
          <w:sz w:val="18"/>
          <w:szCs w:val="18"/>
        </w:rPr>
        <w:t>Олександра Данченко</w:t>
      </w:r>
    </w:p>
    <w:p w:rsidR="00423C77" w:rsidRDefault="00C514BB">
      <w:pPr>
        <w:numPr>
          <w:ilvl w:val="0"/>
          <w:numId w:val="1"/>
        </w:numPr>
        <w:ind w:left="4365" w:hanging="454"/>
        <w:rPr>
          <w:rFonts w:ascii="Liberation Serif;Times New Roma" w:hAnsi="Liberation Serif;Times New Roma" w:cs="Liberation Serif;Times New Roma"/>
          <w:color w:val="000000"/>
          <w:sz w:val="24"/>
          <w:szCs w:val="24"/>
        </w:rPr>
      </w:pPr>
      <w:r>
        <w:rPr>
          <w:rFonts w:ascii="Liberation Serif;Times New Roma" w:hAnsi="Liberation Serif;Times New Roma" w:cs="Liberation Serif;Times New Roma"/>
          <w:sz w:val="24"/>
          <w:szCs w:val="24"/>
        </w:rPr>
        <w:lastRenderedPageBreak/>
        <w:t>ЗАТВЕР</w:t>
      </w:r>
      <w:r>
        <w:rPr>
          <w:rFonts w:ascii="Liberation Serif;Times New Roma" w:hAnsi="Liberation Serif;Times New Roma" w:cs="Liberation Serif;Times New Roma"/>
          <w:color w:val="000000"/>
          <w:sz w:val="24"/>
          <w:szCs w:val="24"/>
        </w:rPr>
        <w:t>ДЖЕНО</w:t>
      </w:r>
    </w:p>
    <w:p w:rsidR="00423C77" w:rsidRDefault="00C514BB" w:rsidP="00594859">
      <w:pPr>
        <w:numPr>
          <w:ilvl w:val="0"/>
          <w:numId w:val="1"/>
        </w:numPr>
        <w:spacing w:after="0"/>
        <w:ind w:left="4365" w:hanging="454"/>
        <w:rPr>
          <w:lang w:val="ru-RU"/>
        </w:rPr>
      </w:pPr>
      <w:r>
        <w:rPr>
          <w:rFonts w:ascii="Liberation Serif;Times New Roma" w:hAnsi="Liberation Serif;Times New Roma" w:cs="Liberation Serif;Times New Roma"/>
          <w:color w:val="000000"/>
          <w:sz w:val="24"/>
          <w:szCs w:val="24"/>
        </w:rPr>
        <w:t xml:space="preserve">Рішення </w:t>
      </w:r>
      <w:r>
        <w:rPr>
          <w:rFonts w:ascii="Liberation Serif;Times New Roma" w:hAnsi="Liberation Serif;Times New Roma" w:cs="Liberation Serif;Times New Roma"/>
          <w:color w:val="000000"/>
          <w:sz w:val="24"/>
          <w:szCs w:val="24"/>
          <w:lang w:val="en-US"/>
        </w:rPr>
        <w:t>83</w:t>
      </w:r>
      <w:r>
        <w:rPr>
          <w:rFonts w:ascii="Liberation Serif;Times New Roma" w:hAnsi="Liberation Serif;Times New Roma" w:cs="Liberation Serif;Times New Roma"/>
          <w:color w:val="000000"/>
          <w:sz w:val="24"/>
          <w:szCs w:val="24"/>
        </w:rPr>
        <w:t xml:space="preserve"> сесії міської ради</w:t>
      </w:r>
      <w:r>
        <w:rPr>
          <w:lang w:val="ru-RU"/>
        </w:rPr>
        <w:t xml:space="preserve"> </w:t>
      </w:r>
      <w:r>
        <w:rPr>
          <w:rFonts w:ascii="Liberation Serif;Times New Roma" w:hAnsi="Liberation Serif;Times New Roma" w:cs="Liberation Serif;Times New Roma"/>
          <w:color w:val="000000"/>
          <w:sz w:val="24"/>
          <w:szCs w:val="24"/>
        </w:rPr>
        <w:t>8 скликання</w:t>
      </w:r>
    </w:p>
    <w:p w:rsidR="00423C77" w:rsidRPr="00594859" w:rsidRDefault="00594859" w:rsidP="00594859">
      <w:pPr>
        <w:numPr>
          <w:ilvl w:val="0"/>
          <w:numId w:val="1"/>
        </w:numPr>
        <w:spacing w:after="0"/>
        <w:ind w:left="4365" w:hanging="454"/>
        <w:rPr>
          <w:rFonts w:ascii="Liberation Serif;Times New Roma" w:hAnsi="Liberation Serif;Times New Roma" w:cs="Liberation Serif;Times New Roma"/>
          <w:spacing w:val="11"/>
          <w:sz w:val="24"/>
          <w:szCs w:val="24"/>
        </w:rPr>
      </w:pPr>
      <w:r>
        <w:rPr>
          <w:rFonts w:ascii="Liberation Serif;Times New Roma" w:hAnsi="Liberation Serif;Times New Roma" w:cs="Liberation Serif;Times New Roma"/>
          <w:sz w:val="24"/>
          <w:szCs w:val="24"/>
        </w:rPr>
        <w:t xml:space="preserve">24 липня  </w:t>
      </w:r>
      <w:r w:rsidR="00C514BB">
        <w:rPr>
          <w:rFonts w:ascii="Liberation Serif;Times New Roma" w:hAnsi="Liberation Serif;Times New Roma" w:cs="Liberation Serif;Times New Roma"/>
          <w:sz w:val="24"/>
          <w:szCs w:val="24"/>
        </w:rPr>
        <w:t xml:space="preserve"> 2026 р.  № </w:t>
      </w:r>
      <w:r>
        <w:rPr>
          <w:rFonts w:ascii="Liberation Serif;Times New Roma" w:hAnsi="Liberation Serif;Times New Roma" w:cs="Liberation Serif;Times New Roma"/>
          <w:sz w:val="24"/>
          <w:szCs w:val="24"/>
        </w:rPr>
        <w:t>10</w:t>
      </w:r>
    </w:p>
    <w:p w:rsidR="00594859" w:rsidRDefault="00594859" w:rsidP="00594859">
      <w:pPr>
        <w:numPr>
          <w:ilvl w:val="0"/>
          <w:numId w:val="1"/>
        </w:numPr>
        <w:spacing w:after="0" w:line="240" w:lineRule="auto"/>
        <w:ind w:left="4365" w:hanging="454"/>
        <w:rPr>
          <w:rFonts w:ascii="Liberation Serif;Times New Roma" w:hAnsi="Liberation Serif;Times New Roma" w:cs="Liberation Serif;Times New Roma"/>
          <w:spacing w:val="11"/>
          <w:sz w:val="24"/>
          <w:szCs w:val="24"/>
        </w:rPr>
      </w:pPr>
    </w:p>
    <w:p w:rsidR="00423C77" w:rsidRDefault="00C514BB" w:rsidP="00594859">
      <w:pPr>
        <w:numPr>
          <w:ilvl w:val="0"/>
          <w:numId w:val="1"/>
        </w:numPr>
        <w:spacing w:after="0" w:line="240" w:lineRule="auto"/>
        <w:ind w:left="4365" w:hanging="454"/>
        <w:rPr>
          <w:rFonts w:ascii="Century Schoolbook;Times New Ro" w:hAnsi="Century Schoolbook;Times New Ro" w:cs="Century Schoolbook;Times New Ro"/>
          <w:b/>
          <w:color w:val="FF0000"/>
          <w:sz w:val="40"/>
          <w:szCs w:val="40"/>
        </w:rPr>
      </w:pPr>
      <w:proofErr w:type="spellStart"/>
      <w:r>
        <w:rPr>
          <w:rFonts w:ascii="Times New Roman" w:hAnsi="Times New Roman" w:cs="Liberation Serif;Times New Roma"/>
          <w:color w:val="000000"/>
          <w:spacing w:val="11"/>
          <w:sz w:val="24"/>
          <w:szCs w:val="24"/>
          <w:lang w:val="ru-RU"/>
        </w:rPr>
        <w:t>Міський</w:t>
      </w:r>
      <w:proofErr w:type="spellEnd"/>
      <w:r>
        <w:rPr>
          <w:rFonts w:ascii="Times New Roman" w:hAnsi="Times New Roman" w:cs="Liberation Serif;Times New Roma"/>
          <w:color w:val="000000"/>
          <w:spacing w:val="11"/>
          <w:sz w:val="24"/>
          <w:szCs w:val="24"/>
          <w:lang w:val="ru-RU"/>
        </w:rPr>
        <w:t xml:space="preserve"> голова _________ </w:t>
      </w:r>
      <w:proofErr w:type="spellStart"/>
      <w:r>
        <w:rPr>
          <w:rFonts w:ascii="Times New Roman" w:hAnsi="Times New Roman" w:cs="Liberation Serif;Times New Roma"/>
          <w:color w:val="000000"/>
          <w:spacing w:val="11"/>
          <w:sz w:val="24"/>
          <w:szCs w:val="24"/>
          <w:lang w:val="ru-RU"/>
        </w:rPr>
        <w:t>Олександр</w:t>
      </w:r>
      <w:proofErr w:type="spellEnd"/>
      <w:r>
        <w:rPr>
          <w:rFonts w:ascii="Times New Roman" w:hAnsi="Times New Roman" w:cs="Liberation Serif;Times New Roma"/>
          <w:color w:val="000000"/>
          <w:spacing w:val="11"/>
          <w:sz w:val="24"/>
          <w:szCs w:val="24"/>
          <w:lang w:val="ru-RU"/>
        </w:rPr>
        <w:t xml:space="preserve"> ШАПОВАЛ</w:t>
      </w:r>
    </w:p>
    <w:p w:rsidR="00423C77" w:rsidRDefault="00423C77">
      <w:pPr>
        <w:spacing w:after="0"/>
        <w:rPr>
          <w:rFonts w:ascii="Times New Roman" w:hAnsi="Times New Roman"/>
          <w:color w:val="000000"/>
          <w:spacing w:val="11"/>
          <w:sz w:val="26"/>
          <w:szCs w:val="26"/>
        </w:rPr>
      </w:pPr>
    </w:p>
    <w:p w:rsidR="00423C77" w:rsidRDefault="00C514BB">
      <w:pPr>
        <w:shd w:val="clear" w:color="auto" w:fill="FFFFFF"/>
        <w:spacing w:before="1070" w:after="0" w:line="446" w:lineRule="exact"/>
        <w:jc w:val="center"/>
        <w:rPr>
          <w:rFonts w:ascii="Times New Roman" w:hAnsi="Times New Roman"/>
        </w:rPr>
      </w:pPr>
      <w:r>
        <w:rPr>
          <w:rFonts w:ascii="Times New Roman" w:hAnsi="Times New Roman"/>
          <w:b/>
          <w:color w:val="000000"/>
          <w:spacing w:val="1"/>
          <w:sz w:val="36"/>
          <w:szCs w:val="36"/>
        </w:rPr>
        <w:t>СТАТУТ</w:t>
      </w:r>
    </w:p>
    <w:p w:rsidR="00423C77" w:rsidRDefault="00C514BB">
      <w:pPr>
        <w:shd w:val="clear" w:color="auto" w:fill="FFFFFF"/>
        <w:spacing w:line="509" w:lineRule="exact"/>
        <w:jc w:val="center"/>
        <w:rPr>
          <w:rFonts w:ascii="Times New Roman" w:hAnsi="Times New Roman"/>
        </w:rPr>
      </w:pPr>
      <w:r>
        <w:rPr>
          <w:rFonts w:ascii="Times New Roman" w:hAnsi="Times New Roman"/>
          <w:b/>
          <w:color w:val="000000"/>
          <w:spacing w:val="2"/>
          <w:sz w:val="36"/>
          <w:szCs w:val="36"/>
        </w:rPr>
        <w:t>Міського комунального підприємства</w:t>
      </w:r>
    </w:p>
    <w:p w:rsidR="00423C77" w:rsidRDefault="00C514BB">
      <w:pPr>
        <w:shd w:val="clear" w:color="auto" w:fill="FFFFFF"/>
        <w:spacing w:line="509" w:lineRule="exact"/>
        <w:jc w:val="center"/>
        <w:rPr>
          <w:rFonts w:ascii="Times New Roman" w:hAnsi="Times New Roman"/>
        </w:rPr>
      </w:pPr>
      <w:r>
        <w:rPr>
          <w:rFonts w:ascii="Times New Roman" w:hAnsi="Times New Roman"/>
          <w:b/>
          <w:color w:val="000000"/>
          <w:spacing w:val="2"/>
          <w:sz w:val="36"/>
          <w:szCs w:val="36"/>
        </w:rPr>
        <w:t>«</w:t>
      </w:r>
      <w:r>
        <w:rPr>
          <w:rFonts w:ascii="Times New Roman" w:hAnsi="Times New Roman"/>
          <w:b/>
          <w:color w:val="000000"/>
          <w:spacing w:val="-7"/>
          <w:sz w:val="36"/>
          <w:szCs w:val="36"/>
        </w:rPr>
        <w:t>Покровське виробниче управління</w:t>
      </w:r>
    </w:p>
    <w:p w:rsidR="00423C77" w:rsidRDefault="00C514BB">
      <w:pPr>
        <w:shd w:val="clear" w:color="auto" w:fill="FFFFFF"/>
        <w:spacing w:line="509" w:lineRule="exact"/>
        <w:jc w:val="center"/>
        <w:rPr>
          <w:rFonts w:ascii="Times New Roman" w:hAnsi="Times New Roman"/>
        </w:rPr>
      </w:pPr>
      <w:r>
        <w:rPr>
          <w:rFonts w:ascii="Times New Roman" w:hAnsi="Times New Roman"/>
          <w:b/>
          <w:color w:val="000000"/>
          <w:spacing w:val="-9"/>
          <w:sz w:val="36"/>
          <w:szCs w:val="36"/>
        </w:rPr>
        <w:t>водопровідно-каналізаційного</w:t>
      </w:r>
      <w:r>
        <w:rPr>
          <w:rFonts w:ascii="Times New Roman" w:hAnsi="Times New Roman"/>
          <w:b/>
        </w:rPr>
        <w:t xml:space="preserve"> </w:t>
      </w:r>
      <w:r>
        <w:rPr>
          <w:rFonts w:ascii="Times New Roman" w:hAnsi="Times New Roman"/>
          <w:b/>
          <w:color w:val="000000"/>
          <w:spacing w:val="-9"/>
          <w:sz w:val="36"/>
          <w:szCs w:val="36"/>
        </w:rPr>
        <w:t>господарства»</w:t>
      </w:r>
    </w:p>
    <w:p w:rsidR="00423C77" w:rsidRDefault="00423C77">
      <w:pPr>
        <w:jc w:val="center"/>
        <w:rPr>
          <w:rFonts w:ascii="Times New Roman" w:hAnsi="Times New Roman"/>
          <w:b/>
          <w:color w:val="000000"/>
          <w:spacing w:val="-12"/>
          <w:sz w:val="28"/>
          <w:szCs w:val="28"/>
        </w:rPr>
      </w:pPr>
    </w:p>
    <w:p w:rsidR="00423C77" w:rsidRDefault="00C514BB">
      <w:pPr>
        <w:jc w:val="center"/>
        <w:rPr>
          <w:rFonts w:ascii="Times New Roman" w:hAnsi="Times New Roman"/>
        </w:rPr>
      </w:pPr>
      <w:r>
        <w:rPr>
          <w:rFonts w:ascii="Times New Roman" w:hAnsi="Times New Roman"/>
          <w:sz w:val="28"/>
          <w:szCs w:val="28"/>
        </w:rPr>
        <w:t xml:space="preserve">Ідентифікаційний код юридичної особи – 03341351 </w:t>
      </w:r>
    </w:p>
    <w:p w:rsidR="00423C77" w:rsidRDefault="00423C77">
      <w:pPr>
        <w:jc w:val="center"/>
        <w:rPr>
          <w:rFonts w:ascii="Times New Roman" w:hAnsi="Times New Roman"/>
          <w:sz w:val="28"/>
          <w:szCs w:val="28"/>
        </w:rPr>
      </w:pPr>
    </w:p>
    <w:p w:rsidR="00423C77" w:rsidRDefault="00C514BB">
      <w:pPr>
        <w:widowControl w:val="0"/>
        <w:shd w:val="clear" w:color="auto" w:fill="FFFFFF"/>
        <w:spacing w:after="0" w:line="240" w:lineRule="auto"/>
        <w:jc w:val="center"/>
        <w:rPr>
          <w:rFonts w:ascii="Times New Roman" w:hAnsi="Times New Roman"/>
        </w:rPr>
      </w:pPr>
      <w:r>
        <w:rPr>
          <w:rFonts w:ascii="Times New Roman" w:hAnsi="Times New Roman"/>
          <w:color w:val="000000"/>
          <w:sz w:val="28"/>
          <w:szCs w:val="28"/>
        </w:rPr>
        <w:t>(нова редакція)</w:t>
      </w:r>
    </w:p>
    <w:p w:rsidR="00423C77" w:rsidRDefault="00423C77">
      <w:pPr>
        <w:widowControl w:val="0"/>
        <w:shd w:val="clear" w:color="auto" w:fill="FFFFFF"/>
        <w:spacing w:after="0" w:line="240" w:lineRule="auto"/>
        <w:jc w:val="center"/>
        <w:rPr>
          <w:rFonts w:ascii="Times New Roman" w:hAnsi="Times New Roman"/>
          <w:sz w:val="26"/>
          <w:szCs w:val="26"/>
        </w:rPr>
      </w:pPr>
    </w:p>
    <w:p w:rsidR="00423C77" w:rsidRDefault="00423C77">
      <w:pPr>
        <w:rPr>
          <w:rFonts w:ascii="Times New Roman" w:hAnsi="Times New Roman"/>
          <w:sz w:val="26"/>
          <w:szCs w:val="26"/>
        </w:rPr>
      </w:pPr>
    </w:p>
    <w:p w:rsidR="00423C77" w:rsidRDefault="00423C77">
      <w:pPr>
        <w:widowControl w:val="0"/>
        <w:shd w:val="clear" w:color="auto" w:fill="FFFFFF"/>
        <w:spacing w:after="86" w:line="240" w:lineRule="auto"/>
        <w:jc w:val="both"/>
        <w:rPr>
          <w:rFonts w:ascii="Times New Roman" w:hAnsi="Times New Roman"/>
          <w:sz w:val="28"/>
          <w:szCs w:val="28"/>
        </w:rPr>
      </w:pPr>
    </w:p>
    <w:p w:rsidR="00423C77" w:rsidRDefault="00423C77">
      <w:pPr>
        <w:widowControl w:val="0"/>
        <w:shd w:val="clear" w:color="auto" w:fill="FFFFFF"/>
        <w:spacing w:after="86" w:line="240" w:lineRule="auto"/>
        <w:jc w:val="both"/>
        <w:rPr>
          <w:rFonts w:ascii="Times New Roman" w:hAnsi="Times New Roman"/>
          <w:sz w:val="28"/>
          <w:szCs w:val="28"/>
        </w:rPr>
      </w:pPr>
    </w:p>
    <w:p w:rsidR="00423C77" w:rsidRDefault="00423C77">
      <w:pPr>
        <w:widowControl w:val="0"/>
        <w:shd w:val="clear" w:color="auto" w:fill="FFFFFF"/>
        <w:spacing w:after="86" w:line="240" w:lineRule="auto"/>
        <w:jc w:val="both"/>
        <w:rPr>
          <w:rFonts w:ascii="Times New Roman" w:hAnsi="Times New Roman"/>
          <w:sz w:val="28"/>
          <w:szCs w:val="28"/>
        </w:rPr>
      </w:pPr>
    </w:p>
    <w:p w:rsidR="00423C77" w:rsidRDefault="00423C77">
      <w:pPr>
        <w:widowControl w:val="0"/>
        <w:shd w:val="clear" w:color="auto" w:fill="FFFFFF"/>
        <w:spacing w:after="86" w:line="240" w:lineRule="auto"/>
        <w:jc w:val="both"/>
        <w:rPr>
          <w:rFonts w:ascii="Times New Roman" w:hAnsi="Times New Roman"/>
          <w:sz w:val="28"/>
          <w:szCs w:val="28"/>
        </w:rPr>
      </w:pPr>
    </w:p>
    <w:p w:rsidR="00423C77" w:rsidRDefault="00423C77">
      <w:pPr>
        <w:widowControl w:val="0"/>
        <w:shd w:val="clear" w:color="auto" w:fill="FFFFFF"/>
        <w:spacing w:after="86" w:line="240" w:lineRule="auto"/>
        <w:jc w:val="both"/>
        <w:rPr>
          <w:rFonts w:ascii="Times New Roman" w:hAnsi="Times New Roman"/>
          <w:sz w:val="28"/>
          <w:szCs w:val="28"/>
        </w:rPr>
      </w:pPr>
    </w:p>
    <w:p w:rsidR="00423C77" w:rsidRDefault="00423C77">
      <w:pPr>
        <w:widowControl w:val="0"/>
        <w:shd w:val="clear" w:color="auto" w:fill="FFFFFF"/>
        <w:spacing w:after="86" w:line="240" w:lineRule="auto"/>
        <w:jc w:val="both"/>
        <w:rPr>
          <w:rFonts w:ascii="Times New Roman" w:hAnsi="Times New Roman"/>
          <w:sz w:val="28"/>
          <w:szCs w:val="28"/>
        </w:rPr>
      </w:pPr>
    </w:p>
    <w:p w:rsidR="00423C77" w:rsidRDefault="00423C77">
      <w:pPr>
        <w:widowControl w:val="0"/>
        <w:shd w:val="clear" w:color="auto" w:fill="FFFFFF"/>
        <w:spacing w:after="86" w:line="240" w:lineRule="auto"/>
        <w:jc w:val="both"/>
        <w:rPr>
          <w:rFonts w:ascii="Times New Roman" w:hAnsi="Times New Roman"/>
          <w:sz w:val="28"/>
          <w:szCs w:val="28"/>
        </w:rPr>
      </w:pPr>
    </w:p>
    <w:p w:rsidR="00423C77" w:rsidRDefault="00423C77">
      <w:pPr>
        <w:widowControl w:val="0"/>
        <w:shd w:val="clear" w:color="auto" w:fill="FFFFFF"/>
        <w:spacing w:after="86" w:line="240" w:lineRule="auto"/>
        <w:jc w:val="both"/>
        <w:rPr>
          <w:rFonts w:ascii="Times New Roman" w:hAnsi="Times New Roman"/>
          <w:sz w:val="28"/>
          <w:szCs w:val="28"/>
        </w:rPr>
      </w:pPr>
    </w:p>
    <w:p w:rsidR="00423C77" w:rsidRDefault="00423C77">
      <w:pPr>
        <w:widowControl w:val="0"/>
        <w:shd w:val="clear" w:color="auto" w:fill="FFFFFF"/>
        <w:spacing w:after="86" w:line="240" w:lineRule="auto"/>
        <w:jc w:val="both"/>
        <w:rPr>
          <w:rFonts w:ascii="Times New Roman" w:hAnsi="Times New Roman"/>
          <w:sz w:val="28"/>
          <w:szCs w:val="28"/>
        </w:rPr>
      </w:pPr>
    </w:p>
    <w:p w:rsidR="00423C77" w:rsidRDefault="00423C77">
      <w:pPr>
        <w:widowControl w:val="0"/>
        <w:shd w:val="clear" w:color="auto" w:fill="FFFFFF"/>
        <w:spacing w:after="86" w:line="240" w:lineRule="auto"/>
        <w:jc w:val="both"/>
        <w:rPr>
          <w:rFonts w:ascii="Times New Roman" w:hAnsi="Times New Roman"/>
          <w:sz w:val="28"/>
          <w:szCs w:val="28"/>
          <w:lang w:val="ru-RU"/>
        </w:rPr>
      </w:pPr>
    </w:p>
    <w:p w:rsidR="00423C77" w:rsidRDefault="00423C77">
      <w:pPr>
        <w:widowControl w:val="0"/>
        <w:shd w:val="clear" w:color="auto" w:fill="FFFFFF"/>
        <w:spacing w:after="86" w:line="240" w:lineRule="auto"/>
        <w:jc w:val="both"/>
        <w:rPr>
          <w:rFonts w:ascii="Times New Roman" w:hAnsi="Times New Roman"/>
          <w:sz w:val="28"/>
          <w:szCs w:val="28"/>
          <w:lang w:val="ru-RU"/>
        </w:rPr>
      </w:pPr>
    </w:p>
    <w:p w:rsidR="00423C77" w:rsidRDefault="00C514BB">
      <w:pPr>
        <w:widowControl w:val="0"/>
        <w:shd w:val="clear" w:color="auto" w:fill="FFFFFF"/>
        <w:spacing w:after="86" w:line="240" w:lineRule="auto"/>
        <w:jc w:val="center"/>
        <w:rPr>
          <w:rFonts w:ascii="Times New Roman" w:hAnsi="Times New Roman"/>
          <w:sz w:val="24"/>
          <w:szCs w:val="24"/>
          <w:lang w:val="ru-RU"/>
        </w:rPr>
      </w:pPr>
      <w:r>
        <w:rPr>
          <w:rFonts w:ascii="Times New Roman" w:hAnsi="Times New Roman"/>
          <w:sz w:val="24"/>
          <w:szCs w:val="24"/>
        </w:rPr>
        <w:t>м. Покров</w:t>
      </w:r>
    </w:p>
    <w:p w:rsidR="00423C77" w:rsidRDefault="00C514BB">
      <w:pPr>
        <w:widowControl w:val="0"/>
        <w:shd w:val="clear" w:color="auto" w:fill="FFFFFF"/>
        <w:spacing w:after="86" w:line="240" w:lineRule="auto"/>
        <w:jc w:val="center"/>
        <w:rPr>
          <w:rFonts w:ascii="Times New Roman" w:hAnsi="Times New Roman"/>
          <w:sz w:val="24"/>
          <w:szCs w:val="24"/>
        </w:rPr>
      </w:pPr>
      <w:r>
        <w:rPr>
          <w:rFonts w:ascii="Times New Roman" w:hAnsi="Times New Roman"/>
          <w:sz w:val="24"/>
          <w:szCs w:val="24"/>
        </w:rPr>
        <w:t xml:space="preserve"> 2026 рік</w:t>
      </w:r>
    </w:p>
    <w:p w:rsidR="00423C77" w:rsidRDefault="00C514BB">
      <w:pPr>
        <w:spacing w:after="0" w:line="240" w:lineRule="auto"/>
        <w:jc w:val="center"/>
      </w:pPr>
      <w:r>
        <w:rPr>
          <w:rFonts w:ascii="Liberation Serif" w:hAnsi="Liberation Serif" w:cs="Liberation Serif"/>
          <w:b/>
          <w:bCs/>
          <w:sz w:val="24"/>
          <w:szCs w:val="24"/>
        </w:rPr>
        <w:lastRenderedPageBreak/>
        <w:t>РОЗДІЛ І</w:t>
      </w:r>
    </w:p>
    <w:p w:rsidR="00423C77" w:rsidRDefault="00C514BB">
      <w:pPr>
        <w:spacing w:after="143" w:line="240" w:lineRule="auto"/>
        <w:jc w:val="center"/>
      </w:pPr>
      <w:r>
        <w:rPr>
          <w:rFonts w:ascii="Liberation Serif" w:hAnsi="Liberation Serif" w:cs="Liberation Serif"/>
          <w:b/>
          <w:bCs/>
          <w:sz w:val="24"/>
          <w:szCs w:val="24"/>
        </w:rPr>
        <w:t>Загальні положення</w:t>
      </w:r>
    </w:p>
    <w:p w:rsidR="00423C77" w:rsidRDefault="00C514BB">
      <w:pPr>
        <w:spacing w:after="0" w:line="240" w:lineRule="auto"/>
        <w:jc w:val="both"/>
      </w:pPr>
      <w:r>
        <w:rPr>
          <w:rFonts w:ascii="Liberation Serif" w:hAnsi="Liberation Serif" w:cs="Liberation Serif"/>
          <w:sz w:val="24"/>
          <w:szCs w:val="24"/>
        </w:rPr>
        <w:t xml:space="preserve">1.1 Міське комунальне підприємство «Покровське виробниче управління водопровідно-каналізаційного господарства» (далі – Підприємство) засноване на власності територіальної громади міста Покров Дніпропетровської області. </w:t>
      </w:r>
    </w:p>
    <w:p w:rsidR="00423C77" w:rsidRDefault="00C514BB">
      <w:pPr>
        <w:spacing w:after="0" w:line="240" w:lineRule="auto"/>
        <w:jc w:val="both"/>
      </w:pPr>
      <w:r>
        <w:rPr>
          <w:rFonts w:ascii="Liberation Serif" w:hAnsi="Liberation Serif" w:cs="Liberation Serif"/>
          <w:sz w:val="24"/>
          <w:szCs w:val="24"/>
        </w:rPr>
        <w:t>1.2 Засновником Підприємства є Покровська міська рада Дніпропетровської області (далі - Засновник). Органом управління Підприємства є виконавчий комітет Покровської міської ради Дніпропетровської області (далі – Орган управління).</w:t>
      </w:r>
    </w:p>
    <w:p w:rsidR="00423C77" w:rsidRDefault="00C514BB">
      <w:pPr>
        <w:pStyle w:val="a8"/>
        <w:spacing w:before="0" w:after="0" w:line="240" w:lineRule="auto"/>
        <w:jc w:val="both"/>
      </w:pPr>
      <w:r>
        <w:rPr>
          <w:rFonts w:ascii="Liberation Serif" w:hAnsi="Liberation Serif" w:cs="Liberation Serif"/>
          <w:sz w:val="24"/>
          <w:szCs w:val="24"/>
        </w:rPr>
        <w:t>1.3 Підприємство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розпорядженнями міського голови, рішеннями сесії Покровської міської ради та іншими нормативно-правовими актами і цим Статутом.</w:t>
      </w:r>
    </w:p>
    <w:p w:rsidR="00423C77" w:rsidRDefault="00C514BB">
      <w:pPr>
        <w:spacing w:after="86" w:line="240" w:lineRule="auto"/>
        <w:jc w:val="both"/>
      </w:pPr>
      <w:r>
        <w:rPr>
          <w:rFonts w:ascii="Liberation Serif" w:hAnsi="Liberation Serif" w:cs="Liberation Serif"/>
          <w:sz w:val="24"/>
          <w:szCs w:val="24"/>
        </w:rPr>
        <w:t>1.4 Підприємство входить в систему обласного управління житлово-комунального господарства.</w:t>
      </w:r>
    </w:p>
    <w:p w:rsidR="00423C77" w:rsidRDefault="00C514BB">
      <w:pPr>
        <w:spacing w:after="0" w:line="240" w:lineRule="auto"/>
        <w:jc w:val="center"/>
      </w:pPr>
      <w:r>
        <w:rPr>
          <w:rFonts w:ascii="Liberation Serif" w:hAnsi="Liberation Serif" w:cs="Liberation Serif"/>
          <w:b/>
          <w:bCs/>
          <w:sz w:val="24"/>
          <w:szCs w:val="24"/>
        </w:rPr>
        <w:t>РОЗДІЛ ІІ</w:t>
      </w:r>
    </w:p>
    <w:p w:rsidR="00423C77" w:rsidRDefault="00C514BB">
      <w:pPr>
        <w:spacing w:after="143" w:line="240" w:lineRule="auto"/>
        <w:jc w:val="center"/>
      </w:pPr>
      <w:r>
        <w:rPr>
          <w:rFonts w:ascii="Liberation Serif" w:hAnsi="Liberation Serif" w:cs="Liberation Serif"/>
          <w:b/>
          <w:bCs/>
          <w:sz w:val="24"/>
          <w:szCs w:val="24"/>
        </w:rPr>
        <w:t>Найменування та місцезнаходження Підприємства</w:t>
      </w:r>
    </w:p>
    <w:p w:rsidR="00423C77" w:rsidRDefault="00C514BB">
      <w:pPr>
        <w:tabs>
          <w:tab w:val="left" w:pos="284"/>
        </w:tabs>
        <w:spacing w:after="0" w:line="240" w:lineRule="auto"/>
        <w:jc w:val="both"/>
      </w:pPr>
      <w:r>
        <w:rPr>
          <w:rFonts w:ascii="Liberation Serif" w:hAnsi="Liberation Serif" w:cs="Liberation Serif"/>
          <w:sz w:val="24"/>
          <w:szCs w:val="24"/>
        </w:rPr>
        <w:t>2.1 Найменування Підприємства:</w:t>
      </w:r>
    </w:p>
    <w:p w:rsidR="00423C77" w:rsidRDefault="00C514BB">
      <w:pPr>
        <w:spacing w:after="0" w:line="240" w:lineRule="auto"/>
        <w:jc w:val="both"/>
      </w:pPr>
      <w:r>
        <w:rPr>
          <w:rFonts w:ascii="Liberation Serif" w:hAnsi="Liberation Serif" w:cs="Liberation Serif"/>
          <w:sz w:val="24"/>
          <w:szCs w:val="24"/>
        </w:rPr>
        <w:tab/>
        <w:t>Повне: Міське комунальне підприємство «Покровське виробниче управління водопровідно-каналізаційного господарства»</w:t>
      </w:r>
    </w:p>
    <w:p w:rsidR="00423C77" w:rsidRDefault="00C514BB">
      <w:pPr>
        <w:spacing w:after="0" w:line="240" w:lineRule="auto"/>
        <w:jc w:val="both"/>
      </w:pPr>
      <w:r>
        <w:rPr>
          <w:rFonts w:ascii="Liberation Serif" w:hAnsi="Liberation Serif" w:cs="Liberation Serif"/>
          <w:sz w:val="24"/>
          <w:szCs w:val="24"/>
        </w:rPr>
        <w:tab/>
        <w:t xml:space="preserve">Скорочене: </w:t>
      </w:r>
      <w:proofErr w:type="spellStart"/>
      <w:r>
        <w:rPr>
          <w:rFonts w:ascii="Liberation Serif" w:hAnsi="Liberation Serif" w:cs="Liberation Serif"/>
          <w:sz w:val="24"/>
          <w:szCs w:val="24"/>
        </w:rPr>
        <w:t>МКП</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Покровводоканал</w:t>
      </w:r>
      <w:proofErr w:type="spellEnd"/>
      <w:r>
        <w:rPr>
          <w:rFonts w:ascii="Liberation Serif" w:hAnsi="Liberation Serif" w:cs="Liberation Serif"/>
          <w:sz w:val="24"/>
          <w:szCs w:val="24"/>
        </w:rPr>
        <w:t>»</w:t>
      </w:r>
    </w:p>
    <w:p w:rsidR="00423C77" w:rsidRDefault="00C514BB">
      <w:pPr>
        <w:tabs>
          <w:tab w:val="left" w:pos="284"/>
        </w:tabs>
        <w:spacing w:after="0" w:line="240" w:lineRule="auto"/>
        <w:jc w:val="both"/>
      </w:pPr>
      <w:r>
        <w:rPr>
          <w:rFonts w:ascii="Liberation Serif" w:hAnsi="Liberation Serif" w:cs="Liberation Serif"/>
          <w:sz w:val="24"/>
          <w:szCs w:val="24"/>
        </w:rPr>
        <w:t>2.2. Місце знаходження Підприємства:</w:t>
      </w:r>
    </w:p>
    <w:p w:rsidR="00423C77" w:rsidRDefault="00C514BB">
      <w:pPr>
        <w:spacing w:after="0" w:line="240" w:lineRule="auto"/>
        <w:jc w:val="both"/>
      </w:pPr>
      <w:r>
        <w:rPr>
          <w:rFonts w:ascii="Liberation Serif" w:hAnsi="Liberation Serif" w:cs="Liberation Serif"/>
          <w:sz w:val="24"/>
          <w:szCs w:val="24"/>
        </w:rPr>
        <w:tab/>
        <w:t xml:space="preserve">Юридична адреса: 53303, Україна, Дніпропетровська область, Нікопольський район, </w:t>
      </w:r>
      <w:proofErr w:type="spellStart"/>
      <w:r>
        <w:rPr>
          <w:rFonts w:ascii="Liberation Serif" w:hAnsi="Liberation Serif" w:cs="Liberation Serif"/>
          <w:sz w:val="24"/>
          <w:szCs w:val="24"/>
        </w:rPr>
        <w:t>м.Покров</w:t>
      </w:r>
      <w:proofErr w:type="spellEnd"/>
      <w:r>
        <w:rPr>
          <w:rFonts w:ascii="Liberation Serif" w:hAnsi="Liberation Serif" w:cs="Liberation Serif"/>
          <w:sz w:val="24"/>
          <w:szCs w:val="24"/>
        </w:rPr>
        <w:t>, вулиця Заводська, 2.</w:t>
      </w:r>
    </w:p>
    <w:p w:rsidR="00423C77" w:rsidRDefault="00C514BB">
      <w:pPr>
        <w:spacing w:after="0" w:line="240" w:lineRule="auto"/>
        <w:jc w:val="both"/>
      </w:pPr>
      <w:r>
        <w:rPr>
          <w:rFonts w:ascii="Liberation Serif" w:hAnsi="Liberation Serif" w:cs="Liberation Serif"/>
          <w:sz w:val="24"/>
          <w:szCs w:val="24"/>
        </w:rPr>
        <w:t xml:space="preserve">2.3. До складу Підприємства входять: цехи, дільниці </w:t>
      </w:r>
      <w:r>
        <w:rPr>
          <w:rFonts w:ascii="Liberation Serif" w:hAnsi="Liberation Serif" w:cs="Liberation Serif"/>
          <w:color w:val="000000"/>
          <w:sz w:val="24"/>
          <w:szCs w:val="24"/>
        </w:rPr>
        <w:t>та інші структурні підрозділи, перелік яких затверджується штатним розписом Підприємства.</w:t>
      </w:r>
    </w:p>
    <w:p w:rsidR="00423C77" w:rsidRDefault="00423C77">
      <w:pPr>
        <w:pStyle w:val="1"/>
        <w:spacing w:line="240" w:lineRule="auto"/>
        <w:ind w:left="420"/>
        <w:jc w:val="center"/>
        <w:rPr>
          <w:rFonts w:ascii="Liberation Serif" w:hAnsi="Liberation Serif" w:cs="Liberation Serif"/>
          <w:b/>
          <w:bCs/>
          <w:sz w:val="24"/>
          <w:szCs w:val="24"/>
        </w:rPr>
      </w:pPr>
    </w:p>
    <w:p w:rsidR="00423C77" w:rsidRDefault="00C514BB">
      <w:pPr>
        <w:pStyle w:val="1"/>
        <w:spacing w:line="240" w:lineRule="auto"/>
        <w:ind w:left="420"/>
        <w:jc w:val="center"/>
      </w:pPr>
      <w:r>
        <w:rPr>
          <w:rFonts w:ascii="Liberation Serif" w:hAnsi="Liberation Serif" w:cs="Liberation Serif"/>
          <w:b/>
          <w:bCs/>
          <w:sz w:val="24"/>
          <w:szCs w:val="24"/>
        </w:rPr>
        <w:t>РОЗДІЛ ІІІ</w:t>
      </w:r>
    </w:p>
    <w:p w:rsidR="00423C77" w:rsidRDefault="00C514BB">
      <w:pPr>
        <w:pStyle w:val="1"/>
        <w:spacing w:after="0" w:line="240" w:lineRule="auto"/>
        <w:ind w:left="420"/>
        <w:jc w:val="center"/>
      </w:pPr>
      <w:r>
        <w:rPr>
          <w:rFonts w:ascii="Liberation Serif" w:hAnsi="Liberation Serif" w:cs="Liberation Serif"/>
          <w:b/>
          <w:sz w:val="24"/>
          <w:szCs w:val="24"/>
        </w:rPr>
        <w:t>Мета та предмет діяльності Підприємства</w:t>
      </w:r>
    </w:p>
    <w:p w:rsidR="00423C77" w:rsidRDefault="00C514BB">
      <w:pPr>
        <w:tabs>
          <w:tab w:val="left" w:pos="0"/>
        </w:tabs>
        <w:spacing w:after="0" w:line="240" w:lineRule="auto"/>
        <w:jc w:val="both"/>
      </w:pPr>
      <w:r>
        <w:rPr>
          <w:rFonts w:ascii="Liberation Serif" w:hAnsi="Liberation Serif" w:cs="Liberation Serif"/>
          <w:sz w:val="24"/>
          <w:szCs w:val="24"/>
        </w:rPr>
        <w:t>3.1 Підприємство створене з метою отримання прибутку за рахунок</w:t>
      </w:r>
      <w:r>
        <w:rPr>
          <w:rFonts w:ascii="Liberation Serif" w:hAnsi="Liberation Serif" w:cs="Liberation Serif"/>
          <w:sz w:val="24"/>
          <w:szCs w:val="24"/>
        </w:rPr>
        <w:br/>
        <w:t>виробництва  та надання послуг водопостачання та водовідведення населенню та іншим споживачам згідно з Законами України «Про питну воду та питне водопостачання» та «Про житлово-комунальні послуги».</w:t>
      </w:r>
    </w:p>
    <w:p w:rsidR="00423C77" w:rsidRDefault="00C514BB">
      <w:pPr>
        <w:tabs>
          <w:tab w:val="left" w:pos="0"/>
        </w:tabs>
        <w:spacing w:after="0" w:line="240" w:lineRule="auto"/>
        <w:jc w:val="both"/>
      </w:pPr>
      <w:r>
        <w:rPr>
          <w:rFonts w:ascii="Liberation Serif" w:hAnsi="Liberation Serif" w:cs="Liberation Serif"/>
          <w:sz w:val="24"/>
          <w:szCs w:val="24"/>
        </w:rPr>
        <w:t>3.2 Основними напрямками діяльності Підприємства є:</w:t>
      </w:r>
    </w:p>
    <w:p w:rsidR="00423C77" w:rsidRDefault="00C514BB">
      <w:pPr>
        <w:spacing w:after="0" w:line="240" w:lineRule="auto"/>
        <w:jc w:val="both"/>
      </w:pPr>
      <w:r>
        <w:rPr>
          <w:rFonts w:ascii="Liberation Serif" w:hAnsi="Liberation Serif" w:cs="Liberation Serif"/>
          <w:sz w:val="24"/>
          <w:szCs w:val="24"/>
        </w:rPr>
        <w:t>- забезпечення виробництва питної води шляхом підйому неочищеної води водопідйомними механізмами та устаткуванням з поверхневих джерел, очищення її на очисних спорудах до вимог державних стандартів, транспортування і реалізація її споживачам по водоводам та водопровідним мережам;</w:t>
      </w:r>
    </w:p>
    <w:p w:rsidR="00423C77" w:rsidRDefault="00C514BB">
      <w:pPr>
        <w:spacing w:after="0" w:line="240" w:lineRule="auto"/>
        <w:jc w:val="both"/>
      </w:pPr>
      <w:r>
        <w:rPr>
          <w:rFonts w:ascii="Liberation Serif" w:hAnsi="Liberation Serif" w:cs="Liberation Serif"/>
          <w:sz w:val="24"/>
          <w:szCs w:val="24"/>
        </w:rPr>
        <w:t>- забезпечення транспортування стічних вод по колекторам та каналізаційним мережам, їх очищення на очисних спорудах з доведенням якості очистки стічних вод, що випускаються у водойму, до вимог Санітарних правил і норм охорони поверхневих вод від забруднення;</w:t>
      </w:r>
    </w:p>
    <w:p w:rsidR="00423C77" w:rsidRDefault="00C514BB">
      <w:pPr>
        <w:spacing w:after="0" w:line="240" w:lineRule="auto"/>
        <w:jc w:val="both"/>
      </w:pPr>
      <w:r>
        <w:rPr>
          <w:rFonts w:ascii="Liberation Serif" w:hAnsi="Liberation Serif" w:cs="Liberation Serif"/>
          <w:sz w:val="24"/>
          <w:szCs w:val="24"/>
        </w:rPr>
        <w:t>- монтаж зовнішніх та внутрішніх систем водопостачання та водовідведення;</w:t>
      </w:r>
    </w:p>
    <w:p w:rsidR="00423C77" w:rsidRDefault="00C514BB">
      <w:pPr>
        <w:spacing w:after="0" w:line="240" w:lineRule="auto"/>
        <w:jc w:val="both"/>
      </w:pPr>
      <w:r>
        <w:rPr>
          <w:rFonts w:ascii="Liberation Serif" w:hAnsi="Liberation Serif" w:cs="Liberation Serif"/>
          <w:sz w:val="24"/>
          <w:szCs w:val="24"/>
        </w:rPr>
        <w:t>- розвиток і безпечна експлуатація водопровідно-каналізаційного господарства;</w:t>
      </w:r>
    </w:p>
    <w:p w:rsidR="00423C77" w:rsidRDefault="00C514BB">
      <w:pPr>
        <w:spacing w:after="0" w:line="240" w:lineRule="auto"/>
        <w:jc w:val="both"/>
      </w:pPr>
      <w:r>
        <w:rPr>
          <w:rFonts w:ascii="Liberation Serif" w:hAnsi="Liberation Serif" w:cs="Liberation Serif"/>
          <w:sz w:val="24"/>
          <w:szCs w:val="24"/>
        </w:rPr>
        <w:t>- розвиток та удосконалення матеріальної та ремонтно-експлуатаційної бази;</w:t>
      </w:r>
    </w:p>
    <w:p w:rsidR="00423C77" w:rsidRDefault="00C514BB">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 виконання ремонтно-будівельних та відновлювальних робіт;</w:t>
      </w:r>
    </w:p>
    <w:p w:rsidR="00423C77" w:rsidRDefault="00C514BB">
      <w:pPr>
        <w:spacing w:after="0" w:line="240" w:lineRule="auto"/>
        <w:jc w:val="both"/>
        <w:rPr>
          <w:rFonts w:ascii="Times New Roman" w:hAnsi="Times New Roman"/>
          <w:sz w:val="24"/>
          <w:szCs w:val="24"/>
        </w:rPr>
      </w:pPr>
      <w:r>
        <w:rPr>
          <w:rFonts w:ascii="Times New Roman" w:hAnsi="Times New Roman"/>
          <w:sz w:val="24"/>
          <w:szCs w:val="24"/>
        </w:rPr>
        <w:t>- здійснення технічного нагляду за будівництвом та експлуатацією об’єктів водопровідно-каналізаційного господарства;</w:t>
      </w:r>
    </w:p>
    <w:p w:rsidR="00423C77" w:rsidRDefault="00C514BB">
      <w:pPr>
        <w:spacing w:after="0" w:line="240" w:lineRule="auto"/>
        <w:jc w:val="both"/>
      </w:pPr>
      <w:r>
        <w:rPr>
          <w:rFonts w:ascii="Times New Roman" w:hAnsi="Times New Roman" w:cs="Liberation Serif"/>
          <w:sz w:val="24"/>
          <w:szCs w:val="24"/>
        </w:rPr>
        <w:t>- ремонт та обслуговування автотранспортної техніки;</w:t>
      </w:r>
    </w:p>
    <w:p w:rsidR="00423C77" w:rsidRDefault="00C514BB">
      <w:pPr>
        <w:spacing w:after="0" w:line="240" w:lineRule="auto"/>
        <w:jc w:val="both"/>
      </w:pPr>
      <w:r>
        <w:rPr>
          <w:rFonts w:ascii="Liberation Serif" w:hAnsi="Liberation Serif" w:cs="Liberation Serif"/>
          <w:sz w:val="24"/>
          <w:szCs w:val="24"/>
        </w:rPr>
        <w:t>- надання автотранспортних  послуг населенню та іншим споживачам;</w:t>
      </w:r>
    </w:p>
    <w:p w:rsidR="00423C77" w:rsidRDefault="00C514BB">
      <w:pPr>
        <w:spacing w:after="0" w:line="240" w:lineRule="auto"/>
        <w:jc w:val="right"/>
      </w:pPr>
      <w:r>
        <w:rPr>
          <w:rFonts w:ascii="Liberation Serif" w:hAnsi="Liberation Serif" w:cs="Liberation Serif"/>
          <w:sz w:val="24"/>
          <w:szCs w:val="24"/>
        </w:rPr>
        <w:t>2</w:t>
      </w:r>
    </w:p>
    <w:p w:rsidR="00423C77" w:rsidRDefault="00C514BB">
      <w:pPr>
        <w:spacing w:after="0" w:line="240" w:lineRule="auto"/>
        <w:jc w:val="both"/>
      </w:pPr>
      <w:r>
        <w:rPr>
          <w:rFonts w:ascii="Liberation Serif" w:hAnsi="Liberation Serif" w:cs="Liberation Serif"/>
          <w:sz w:val="24"/>
          <w:szCs w:val="24"/>
        </w:rPr>
        <w:lastRenderedPageBreak/>
        <w:t>- ремонт, монтаж та налагоджування електрообладнання;</w:t>
      </w:r>
    </w:p>
    <w:p w:rsidR="00423C77" w:rsidRDefault="00C514BB">
      <w:pPr>
        <w:spacing w:after="0" w:line="240" w:lineRule="auto"/>
        <w:jc w:val="both"/>
      </w:pPr>
      <w:r>
        <w:rPr>
          <w:rFonts w:ascii="Liberation Serif" w:hAnsi="Liberation Serif" w:cs="Liberation Serif"/>
          <w:sz w:val="24"/>
          <w:szCs w:val="24"/>
        </w:rPr>
        <w:t>- підвищення ефективності виробництва на основі прогресивних технологічних процесів, автоматизації та диспетчеризації, з метою раціонального використання матеріально-енергетичних ресурсів;</w:t>
      </w:r>
    </w:p>
    <w:p w:rsidR="00423C77" w:rsidRDefault="00C514BB">
      <w:pPr>
        <w:spacing w:after="0" w:line="240" w:lineRule="auto"/>
        <w:jc w:val="both"/>
      </w:pPr>
      <w:r>
        <w:rPr>
          <w:rFonts w:ascii="Liberation Serif" w:hAnsi="Liberation Serif" w:cs="Liberation Serif"/>
          <w:sz w:val="24"/>
          <w:szCs w:val="24"/>
        </w:rPr>
        <w:t>- організація навчання та підготовка  кваліфікованих фахівців галузі;</w:t>
      </w:r>
    </w:p>
    <w:p w:rsidR="00423C77" w:rsidRDefault="00C514BB">
      <w:pPr>
        <w:spacing w:after="0" w:line="240" w:lineRule="auto"/>
        <w:jc w:val="both"/>
      </w:pPr>
      <w:r>
        <w:rPr>
          <w:rFonts w:ascii="Liberation Serif" w:hAnsi="Liberation Serif" w:cs="Liberation Serif"/>
          <w:sz w:val="24"/>
          <w:szCs w:val="24"/>
        </w:rPr>
        <w:t>- забезпечення ефективного управління, використання та збереження</w:t>
      </w:r>
      <w:r>
        <w:rPr>
          <w:rFonts w:ascii="Liberation Serif" w:hAnsi="Liberation Serif" w:cs="Liberation Serif"/>
          <w:sz w:val="24"/>
          <w:szCs w:val="24"/>
        </w:rPr>
        <w:br/>
        <w:t>комунального майна;</w:t>
      </w:r>
    </w:p>
    <w:p w:rsidR="00423C77" w:rsidRDefault="00C514BB">
      <w:pPr>
        <w:spacing w:after="0" w:line="240" w:lineRule="auto"/>
        <w:jc w:val="both"/>
      </w:pPr>
      <w:r>
        <w:rPr>
          <w:rFonts w:ascii="Liberation Serif" w:hAnsi="Liberation Serif" w:cs="Liberation Serif"/>
          <w:sz w:val="24"/>
          <w:szCs w:val="24"/>
        </w:rPr>
        <w:t>- організація надання консультаційних, організаційних, інформаційно-довідкових послуг споживачам;</w:t>
      </w:r>
    </w:p>
    <w:p w:rsidR="00423C77" w:rsidRDefault="00C514BB">
      <w:pPr>
        <w:spacing w:after="0" w:line="240" w:lineRule="auto"/>
        <w:jc w:val="both"/>
      </w:pPr>
      <w:r>
        <w:rPr>
          <w:rFonts w:ascii="Liberation Serif" w:hAnsi="Liberation Serif" w:cs="Liberation Serif"/>
          <w:sz w:val="24"/>
          <w:szCs w:val="24"/>
        </w:rPr>
        <w:t xml:space="preserve">- проведення науково - технічних, проектно-кошторисних, дослідно-експериментальних, </w:t>
      </w:r>
      <w:proofErr w:type="spellStart"/>
      <w:r>
        <w:rPr>
          <w:rFonts w:ascii="Liberation Serif" w:hAnsi="Liberation Serif" w:cs="Liberation Serif"/>
          <w:sz w:val="24"/>
          <w:szCs w:val="24"/>
        </w:rPr>
        <w:t>природозберігаючих</w:t>
      </w:r>
      <w:proofErr w:type="spellEnd"/>
      <w:r>
        <w:rPr>
          <w:rFonts w:ascii="Liberation Serif" w:hAnsi="Liberation Serif" w:cs="Liberation Serif"/>
          <w:sz w:val="24"/>
          <w:szCs w:val="24"/>
        </w:rPr>
        <w:t>, конструкторських, технологічних та інших робіт в галузі водопровідно-каналізаційного господарства, також проведення незалежної технічної експертизи;</w:t>
      </w:r>
    </w:p>
    <w:p w:rsidR="00423C77" w:rsidRDefault="00C514BB">
      <w:pPr>
        <w:spacing w:after="0" w:line="240" w:lineRule="auto"/>
        <w:jc w:val="both"/>
      </w:pPr>
      <w:r>
        <w:rPr>
          <w:rFonts w:ascii="Liberation Serif" w:hAnsi="Liberation Serif" w:cs="Liberation Serif"/>
          <w:sz w:val="24"/>
          <w:szCs w:val="24"/>
        </w:rPr>
        <w:t>- побутові та сервісні послуги населенню та іншим споживачам;</w:t>
      </w:r>
    </w:p>
    <w:p w:rsidR="00423C77" w:rsidRDefault="00C514BB">
      <w:pPr>
        <w:spacing w:after="0" w:line="240" w:lineRule="auto"/>
        <w:jc w:val="both"/>
      </w:pPr>
      <w:r>
        <w:rPr>
          <w:rFonts w:ascii="Liberation Serif" w:hAnsi="Liberation Serif" w:cs="Liberation Serif"/>
          <w:sz w:val="24"/>
          <w:szCs w:val="24"/>
        </w:rPr>
        <w:t>- діяльність, пов’язана з обігом наркотичних засобів, психотропних речовин і прекурсорів, що проводиться юридичною особою;</w:t>
      </w:r>
    </w:p>
    <w:p w:rsidR="00423C77" w:rsidRDefault="00C514BB">
      <w:pPr>
        <w:spacing w:after="0" w:line="240" w:lineRule="auto"/>
        <w:jc w:val="both"/>
      </w:pPr>
      <w:r>
        <w:rPr>
          <w:rFonts w:ascii="Liberation Serif" w:hAnsi="Liberation Serif" w:cs="Liberation Serif"/>
          <w:sz w:val="24"/>
          <w:szCs w:val="24"/>
        </w:rPr>
        <w:t>- інші види діяльності, які не заборонені законодавством України;</w:t>
      </w:r>
    </w:p>
    <w:p w:rsidR="00423C77" w:rsidRDefault="00C514BB">
      <w:pPr>
        <w:spacing w:after="0" w:line="240" w:lineRule="auto"/>
        <w:jc w:val="both"/>
      </w:pPr>
      <w:r>
        <w:rPr>
          <w:rFonts w:ascii="Liberation Serif" w:hAnsi="Liberation Serif" w:cs="Liberation Serif"/>
          <w:sz w:val="24"/>
          <w:szCs w:val="24"/>
        </w:rPr>
        <w:t xml:space="preserve">- діяльність, пов'язана з будівництвом споруд електропостачання та </w:t>
      </w:r>
      <w:proofErr w:type="spellStart"/>
      <w:r>
        <w:rPr>
          <w:rFonts w:ascii="Liberation Serif" w:hAnsi="Liberation Serif" w:cs="Liberation Serif"/>
          <w:sz w:val="24"/>
          <w:szCs w:val="24"/>
        </w:rPr>
        <w:t>телекомунікацій</w:t>
      </w:r>
      <w:proofErr w:type="spellEnd"/>
      <w:r>
        <w:rPr>
          <w:rFonts w:ascii="Liberation Serif" w:hAnsi="Liberation Serif" w:cs="Liberation Serif"/>
          <w:sz w:val="24"/>
          <w:szCs w:val="24"/>
        </w:rPr>
        <w:t>;</w:t>
      </w:r>
    </w:p>
    <w:p w:rsidR="00423C77" w:rsidRDefault="00C514BB">
      <w:pPr>
        <w:spacing w:after="0" w:line="240" w:lineRule="auto"/>
        <w:jc w:val="both"/>
      </w:pPr>
      <w:r>
        <w:rPr>
          <w:rFonts w:ascii="Liberation Serif" w:hAnsi="Liberation Serif" w:cs="Liberation Serif"/>
          <w:sz w:val="24"/>
          <w:szCs w:val="24"/>
        </w:rPr>
        <w:t>- діяльність, пов'язана з виробництвом електроенергії;</w:t>
      </w:r>
    </w:p>
    <w:p w:rsidR="00423C77" w:rsidRDefault="00C514BB">
      <w:pPr>
        <w:spacing w:after="0" w:line="240" w:lineRule="auto"/>
        <w:jc w:val="both"/>
      </w:pPr>
      <w:r>
        <w:rPr>
          <w:rFonts w:ascii="Liberation Serif" w:hAnsi="Liberation Serif" w:cs="Liberation Serif"/>
          <w:sz w:val="24"/>
          <w:szCs w:val="24"/>
        </w:rPr>
        <w:t>- діяльність, пов'язана з передачею електроенергії;</w:t>
      </w:r>
    </w:p>
    <w:p w:rsidR="00423C77" w:rsidRDefault="00C514BB">
      <w:pPr>
        <w:spacing w:after="0" w:line="240" w:lineRule="auto"/>
        <w:jc w:val="both"/>
      </w:pPr>
      <w:r>
        <w:rPr>
          <w:rFonts w:ascii="Liberation Serif" w:hAnsi="Liberation Serif" w:cs="Liberation Serif"/>
          <w:sz w:val="24"/>
          <w:szCs w:val="24"/>
        </w:rPr>
        <w:t>- діяльність, пов'язана з розподіленням електроенергії;</w:t>
      </w:r>
    </w:p>
    <w:p w:rsidR="00423C77" w:rsidRDefault="00C514BB">
      <w:pPr>
        <w:spacing w:after="0" w:line="240" w:lineRule="auto"/>
        <w:jc w:val="both"/>
      </w:pPr>
      <w:r>
        <w:rPr>
          <w:rFonts w:ascii="Liberation Serif" w:hAnsi="Liberation Serif" w:cs="Liberation Serif"/>
          <w:sz w:val="24"/>
          <w:szCs w:val="24"/>
        </w:rPr>
        <w:t>- діяльність, пов'язана з торгівлею електроенергією.</w:t>
      </w:r>
    </w:p>
    <w:p w:rsidR="00423C77" w:rsidRDefault="00C514BB">
      <w:pPr>
        <w:spacing w:after="0" w:line="240" w:lineRule="auto"/>
        <w:jc w:val="both"/>
      </w:pPr>
      <w:r>
        <w:rPr>
          <w:rFonts w:ascii="Liberation Serif" w:hAnsi="Liberation Serif" w:cs="Liberation Serif"/>
          <w:sz w:val="24"/>
          <w:szCs w:val="24"/>
        </w:rPr>
        <w:t>3.3. Для здійснення видів діяльності, що підлягають ліцензуванню,</w:t>
      </w:r>
      <w:r>
        <w:rPr>
          <w:rFonts w:ascii="Liberation Serif" w:hAnsi="Liberation Serif" w:cs="Liberation Serif"/>
          <w:sz w:val="24"/>
          <w:szCs w:val="24"/>
        </w:rPr>
        <w:br/>
        <w:t>Підприємство оформлює необхідні ліцензії у відповідності до чинного</w:t>
      </w:r>
      <w:r>
        <w:rPr>
          <w:rFonts w:ascii="Liberation Serif" w:hAnsi="Liberation Serif" w:cs="Liberation Serif"/>
          <w:sz w:val="24"/>
          <w:szCs w:val="24"/>
        </w:rPr>
        <w:br/>
        <w:t>законодавства України.</w:t>
      </w:r>
    </w:p>
    <w:p w:rsidR="00423C77" w:rsidRDefault="00C514BB">
      <w:pPr>
        <w:spacing w:after="0" w:line="240" w:lineRule="auto"/>
        <w:jc w:val="center"/>
      </w:pPr>
      <w:r>
        <w:rPr>
          <w:rFonts w:ascii="Liberation Serif" w:hAnsi="Liberation Serif" w:cs="Liberation Serif"/>
          <w:b/>
          <w:bCs/>
          <w:sz w:val="24"/>
          <w:szCs w:val="24"/>
        </w:rPr>
        <w:t>РОЗДІЛ І</w:t>
      </w:r>
      <w:r>
        <w:rPr>
          <w:rFonts w:ascii="Liberation Serif" w:hAnsi="Liberation Serif" w:cs="Liberation Serif"/>
          <w:b/>
          <w:bCs/>
          <w:sz w:val="24"/>
          <w:szCs w:val="24"/>
          <w:lang w:val="en-US"/>
        </w:rPr>
        <w:t>V</w:t>
      </w:r>
    </w:p>
    <w:p w:rsidR="00423C77" w:rsidRDefault="00C514BB">
      <w:pPr>
        <w:tabs>
          <w:tab w:val="left" w:pos="3855"/>
        </w:tabs>
        <w:spacing w:after="0" w:line="240" w:lineRule="auto"/>
        <w:ind w:left="360"/>
        <w:jc w:val="center"/>
      </w:pPr>
      <w:r>
        <w:rPr>
          <w:rFonts w:ascii="Liberation Serif" w:hAnsi="Liberation Serif" w:cs="Liberation Serif"/>
          <w:b/>
          <w:bCs/>
          <w:sz w:val="24"/>
          <w:szCs w:val="24"/>
        </w:rPr>
        <w:t>Юридичний статус Підприємства</w:t>
      </w:r>
    </w:p>
    <w:p w:rsidR="00423C77" w:rsidRDefault="00C514BB">
      <w:pPr>
        <w:tabs>
          <w:tab w:val="left" w:pos="0"/>
          <w:tab w:val="left" w:pos="905"/>
        </w:tabs>
        <w:spacing w:after="0" w:line="240" w:lineRule="auto"/>
        <w:jc w:val="both"/>
      </w:pPr>
      <w:r>
        <w:rPr>
          <w:rFonts w:ascii="Liberation Serif" w:hAnsi="Liberation Serif" w:cs="Liberation Serif"/>
          <w:sz w:val="24"/>
          <w:szCs w:val="24"/>
        </w:rPr>
        <w:t>4.1 Підприємство є юридичною особою,  має самостійний баланс, має розрахункові рахунки в установах банків, печатку зі своїм найменуванням. Підприємство може мати товарний знак, який реєструється відповідно до чинного законодавства. Права і обов’язки юридичної особи підприємство набуває з дня його державної реєстрації.</w:t>
      </w:r>
    </w:p>
    <w:p w:rsidR="00423C77" w:rsidRDefault="00C514BB">
      <w:pPr>
        <w:tabs>
          <w:tab w:val="left" w:pos="0"/>
          <w:tab w:val="left" w:pos="905"/>
        </w:tabs>
        <w:spacing w:after="0" w:line="240" w:lineRule="auto"/>
        <w:jc w:val="both"/>
      </w:pPr>
      <w:r>
        <w:rPr>
          <w:rFonts w:ascii="Liberation Serif" w:hAnsi="Liberation Serif" w:cs="Liberation Serif"/>
          <w:sz w:val="24"/>
          <w:szCs w:val="24"/>
        </w:rPr>
        <w:t>4.2 Підприємство здійснює діяльність на основі і відповідно до чинного законодавства України та цього статуту, який затверджується Засновником.</w:t>
      </w:r>
    </w:p>
    <w:p w:rsidR="00423C77" w:rsidRDefault="00C514BB">
      <w:pPr>
        <w:tabs>
          <w:tab w:val="left" w:pos="0"/>
          <w:tab w:val="left" w:pos="905"/>
        </w:tabs>
        <w:spacing w:after="0" w:line="240" w:lineRule="auto"/>
        <w:jc w:val="both"/>
      </w:pPr>
      <w:r>
        <w:rPr>
          <w:rFonts w:ascii="Liberation Serif" w:hAnsi="Liberation Serif" w:cs="Liberation Serif"/>
          <w:sz w:val="24"/>
          <w:szCs w:val="24"/>
        </w:rPr>
        <w:t>4.3 Участь Підприємства в асоціаціях, корпораціях, концернах та інших об’єднаннях здійснюється на добровільних засадах, якщо це не суперечить антимонопольному законодавству, та іншим нормативним актам України. Створення будь-яких спільних підприємств за участю Підприємства здійснюється за згодою Засновника.</w:t>
      </w:r>
    </w:p>
    <w:p w:rsidR="00423C77" w:rsidRDefault="00C514BB">
      <w:pPr>
        <w:tabs>
          <w:tab w:val="left" w:pos="0"/>
          <w:tab w:val="left" w:pos="905"/>
        </w:tabs>
        <w:spacing w:after="0" w:line="240" w:lineRule="auto"/>
        <w:jc w:val="both"/>
      </w:pPr>
      <w:r>
        <w:rPr>
          <w:rFonts w:ascii="Liberation Serif" w:hAnsi="Liberation Serif" w:cs="Liberation Serif"/>
          <w:sz w:val="24"/>
          <w:szCs w:val="24"/>
        </w:rPr>
        <w:t xml:space="preserve">4.4  Підприємство має право укладати угоди, може набувати майнові та особисті немайнові права, мати права та нести обов’язки позивача і відповідача в суді, арбітражному суді та третейському суді. </w:t>
      </w:r>
    </w:p>
    <w:p w:rsidR="00423C77" w:rsidRDefault="00C514BB">
      <w:pPr>
        <w:tabs>
          <w:tab w:val="left" w:pos="0"/>
          <w:tab w:val="left" w:pos="905"/>
        </w:tabs>
        <w:spacing w:after="0" w:line="240" w:lineRule="auto"/>
        <w:jc w:val="both"/>
      </w:pPr>
      <w:r>
        <w:rPr>
          <w:rFonts w:ascii="Liberation Serif" w:hAnsi="Liberation Serif" w:cs="Liberation Serif"/>
          <w:iCs/>
          <w:sz w:val="24"/>
          <w:szCs w:val="24"/>
        </w:rPr>
        <w:t xml:space="preserve">Відповідно до Цивільного процесуального кодексу України, Господарського процесуального кодексу України, Кримінального процесуального кодексу України, а також Кодексу адміністративного судочинства України в усіх справах, які стосуються Підприємства та/або в яких Підприємство виступає як позивач, відповідач, цивільний позивач, цивільний відповідач, третя особа, Підприємство можуть представляти в судах всіх юрисдикцій і інстанцій: </w:t>
      </w:r>
    </w:p>
    <w:p w:rsidR="00423C77" w:rsidRDefault="00C514BB">
      <w:pPr>
        <w:tabs>
          <w:tab w:val="left" w:pos="0"/>
          <w:tab w:val="left" w:pos="905"/>
        </w:tabs>
        <w:spacing w:after="0" w:line="240" w:lineRule="auto"/>
        <w:jc w:val="both"/>
      </w:pPr>
      <w:r>
        <w:rPr>
          <w:rFonts w:ascii="Liberation Serif" w:hAnsi="Liberation Serif" w:cs="Liberation Serif"/>
          <w:iCs/>
          <w:sz w:val="24"/>
          <w:szCs w:val="24"/>
        </w:rPr>
        <w:t xml:space="preserve">- керівник Підприємства (на підставі цього Статуту і документів про призначення на посаду), </w:t>
      </w:r>
    </w:p>
    <w:p w:rsidR="00423C77" w:rsidRDefault="00C514BB">
      <w:pPr>
        <w:tabs>
          <w:tab w:val="left" w:pos="0"/>
          <w:tab w:val="left" w:pos="905"/>
        </w:tabs>
        <w:spacing w:after="0" w:line="240" w:lineRule="auto"/>
        <w:jc w:val="both"/>
      </w:pPr>
      <w:r>
        <w:rPr>
          <w:rFonts w:ascii="Liberation Serif" w:hAnsi="Liberation Serif" w:cs="Liberation Serif"/>
          <w:iCs/>
          <w:sz w:val="24"/>
          <w:szCs w:val="24"/>
        </w:rPr>
        <w:t xml:space="preserve">- начальник юридичного відділу, юрисконсульт, провідний юрисконсульт Підприємства (на підставі цього Статуту і довіреності, виданої керівником Підприємства), </w:t>
      </w:r>
    </w:p>
    <w:p w:rsidR="00423C77" w:rsidRDefault="00C514BB">
      <w:pPr>
        <w:tabs>
          <w:tab w:val="left" w:pos="0"/>
          <w:tab w:val="left" w:pos="905"/>
        </w:tabs>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адвокат (на підставі договору або ордеру).</w:t>
      </w:r>
    </w:p>
    <w:p w:rsidR="00423C77" w:rsidRDefault="00C514BB">
      <w:pPr>
        <w:tabs>
          <w:tab w:val="left" w:pos="0"/>
          <w:tab w:val="left" w:pos="905"/>
        </w:tabs>
        <w:spacing w:after="0" w:line="240" w:lineRule="auto"/>
        <w:jc w:val="right"/>
        <w:rPr>
          <w:rFonts w:ascii="Liberation Serif" w:hAnsi="Liberation Serif" w:cs="Liberation Serif"/>
          <w:iCs/>
          <w:sz w:val="24"/>
          <w:szCs w:val="24"/>
        </w:rPr>
      </w:pPr>
      <w:r>
        <w:rPr>
          <w:rFonts w:ascii="Liberation Serif" w:hAnsi="Liberation Serif" w:cs="Liberation Serif"/>
          <w:sz w:val="24"/>
          <w:szCs w:val="24"/>
        </w:rPr>
        <w:t>3</w:t>
      </w:r>
    </w:p>
    <w:p w:rsidR="00423C77" w:rsidRDefault="00C514BB">
      <w:pPr>
        <w:spacing w:after="0" w:line="240" w:lineRule="auto"/>
        <w:jc w:val="center"/>
      </w:pPr>
      <w:r>
        <w:rPr>
          <w:rFonts w:ascii="Liberation Serif" w:hAnsi="Liberation Serif" w:cs="Liberation Serif"/>
          <w:b/>
          <w:bCs/>
          <w:sz w:val="24"/>
          <w:szCs w:val="24"/>
        </w:rPr>
        <w:lastRenderedPageBreak/>
        <w:t xml:space="preserve">РОЗДІЛ </w:t>
      </w:r>
      <w:r>
        <w:rPr>
          <w:rFonts w:ascii="Liberation Serif" w:hAnsi="Liberation Serif" w:cs="Liberation Serif"/>
          <w:b/>
          <w:bCs/>
          <w:sz w:val="24"/>
          <w:szCs w:val="24"/>
          <w:lang w:val="en-US"/>
        </w:rPr>
        <w:t>V</w:t>
      </w:r>
    </w:p>
    <w:p w:rsidR="00423C77" w:rsidRDefault="00C514BB">
      <w:pPr>
        <w:spacing w:line="240" w:lineRule="auto"/>
        <w:jc w:val="center"/>
      </w:pPr>
      <w:r>
        <w:rPr>
          <w:rFonts w:ascii="Liberation Serif" w:hAnsi="Liberation Serif" w:cs="Liberation Serif"/>
          <w:b/>
          <w:bCs/>
          <w:sz w:val="24"/>
          <w:szCs w:val="24"/>
        </w:rPr>
        <w:t>Статутний капітал Підприємства</w:t>
      </w:r>
    </w:p>
    <w:p w:rsidR="00423C77" w:rsidRDefault="00C514BB">
      <w:pPr>
        <w:pStyle w:val="1"/>
        <w:spacing w:after="0" w:line="240" w:lineRule="auto"/>
        <w:ind w:left="0"/>
        <w:jc w:val="both"/>
      </w:pPr>
      <w:r>
        <w:rPr>
          <w:rFonts w:ascii="Liberation Serif" w:hAnsi="Liberation Serif" w:cs="Liberation Serif"/>
          <w:sz w:val="24"/>
          <w:szCs w:val="24"/>
        </w:rPr>
        <w:t>5.1 Для забезпечення діяльності Засновник зробив внесок до статутного капіталу Підприємства в частині оборотних засобів в сумі 174 200 000,00 грн. (сто сімдесят чотири мільйони двісті тисяч гривень 00 копійок).</w:t>
      </w:r>
    </w:p>
    <w:p w:rsidR="00423C77" w:rsidRDefault="00C514BB">
      <w:pPr>
        <w:pStyle w:val="1"/>
        <w:spacing w:after="0" w:line="240" w:lineRule="auto"/>
        <w:ind w:left="0"/>
        <w:jc w:val="both"/>
      </w:pPr>
      <w:r>
        <w:rPr>
          <w:rFonts w:ascii="Liberation Serif" w:hAnsi="Liberation Serif" w:cs="Liberation Serif"/>
          <w:sz w:val="24"/>
          <w:szCs w:val="24"/>
        </w:rPr>
        <w:t>5.2 Засновник може приймати рішення та здійснювати додаткові внески на збільшення статутного капіталу Підприємства в майновій та немайновій формі.</w:t>
      </w:r>
    </w:p>
    <w:p w:rsidR="00423C77" w:rsidRDefault="00C514BB">
      <w:pPr>
        <w:pStyle w:val="1"/>
        <w:spacing w:after="0" w:line="240" w:lineRule="auto"/>
        <w:ind w:left="0"/>
        <w:jc w:val="both"/>
      </w:pPr>
      <w:r>
        <w:rPr>
          <w:rFonts w:ascii="Liberation Serif" w:hAnsi="Liberation Serif" w:cs="Liberation Serif"/>
          <w:sz w:val="24"/>
          <w:szCs w:val="24"/>
        </w:rPr>
        <w:t>5.3 Засновник може приймати рішення щодо зменшення статутного капіталу Підприємства в установленому законодавством порядку.</w:t>
      </w:r>
    </w:p>
    <w:p w:rsidR="00423C77" w:rsidRDefault="00423C77">
      <w:pPr>
        <w:pStyle w:val="1"/>
        <w:spacing w:line="240" w:lineRule="auto"/>
        <w:ind w:left="0"/>
        <w:jc w:val="both"/>
        <w:rPr>
          <w:rFonts w:ascii="Liberation Serif" w:hAnsi="Liberation Serif" w:cs="Liberation Serif"/>
          <w:sz w:val="24"/>
          <w:szCs w:val="24"/>
        </w:rPr>
      </w:pPr>
    </w:p>
    <w:p w:rsidR="00423C77" w:rsidRDefault="00C514BB">
      <w:pPr>
        <w:spacing w:after="0" w:line="240" w:lineRule="auto"/>
        <w:jc w:val="center"/>
      </w:pPr>
      <w:r>
        <w:rPr>
          <w:rFonts w:ascii="Liberation Serif" w:hAnsi="Liberation Serif" w:cs="Liberation Serif"/>
          <w:b/>
          <w:bCs/>
          <w:sz w:val="24"/>
          <w:szCs w:val="24"/>
        </w:rPr>
        <w:t xml:space="preserve">РОЗДІЛ </w:t>
      </w:r>
      <w:r>
        <w:rPr>
          <w:rFonts w:ascii="Liberation Serif" w:hAnsi="Liberation Serif" w:cs="Liberation Serif"/>
          <w:b/>
          <w:bCs/>
          <w:sz w:val="24"/>
          <w:szCs w:val="24"/>
          <w:lang w:val="en-US"/>
        </w:rPr>
        <w:t>V</w:t>
      </w:r>
      <w:r>
        <w:rPr>
          <w:rFonts w:ascii="Liberation Serif" w:hAnsi="Liberation Serif" w:cs="Liberation Serif"/>
          <w:b/>
          <w:bCs/>
          <w:sz w:val="24"/>
          <w:szCs w:val="24"/>
        </w:rPr>
        <w:t>І</w:t>
      </w:r>
    </w:p>
    <w:p w:rsidR="00423C77" w:rsidRDefault="00C514BB">
      <w:pPr>
        <w:spacing w:line="240" w:lineRule="auto"/>
        <w:jc w:val="center"/>
      </w:pPr>
      <w:r>
        <w:rPr>
          <w:rFonts w:ascii="Liberation Serif" w:hAnsi="Liberation Serif" w:cs="Liberation Serif"/>
          <w:b/>
          <w:bCs/>
          <w:sz w:val="24"/>
          <w:szCs w:val="24"/>
        </w:rPr>
        <w:t>Майно Підприємства</w:t>
      </w:r>
    </w:p>
    <w:p w:rsidR="00423C77" w:rsidRDefault="00C514BB">
      <w:pPr>
        <w:spacing w:after="0" w:line="240" w:lineRule="auto"/>
        <w:jc w:val="both"/>
      </w:pPr>
      <w:r>
        <w:rPr>
          <w:rFonts w:ascii="Liberation Serif" w:hAnsi="Liberation Serif" w:cs="Liberation Serif"/>
          <w:sz w:val="24"/>
          <w:szCs w:val="24"/>
        </w:rPr>
        <w:t>6.1 Майно Підприємства становить основні фонди, оборотні та необоротні засоби, кошти, товари, цінні папери, інші активи вартість яких відображається у самостійному балансі Підприємства.</w:t>
      </w:r>
    </w:p>
    <w:p w:rsidR="00423C77" w:rsidRDefault="00C514BB">
      <w:pPr>
        <w:spacing w:after="0" w:line="240" w:lineRule="auto"/>
        <w:jc w:val="both"/>
      </w:pPr>
      <w:r>
        <w:rPr>
          <w:rFonts w:ascii="Liberation Serif" w:hAnsi="Liberation Serif" w:cs="Liberation Serif"/>
          <w:sz w:val="24"/>
          <w:szCs w:val="24"/>
        </w:rPr>
        <w:t>6.2 Майно Підприємства є власністю територіальної громади міста в особі Покровської міської ради Дніпропетровської області і передане на баланс Підприємства на праві господарського відання.</w:t>
      </w:r>
    </w:p>
    <w:p w:rsidR="00423C77" w:rsidRDefault="00C514BB">
      <w:pPr>
        <w:spacing w:after="0" w:line="240" w:lineRule="auto"/>
        <w:jc w:val="both"/>
      </w:pPr>
      <w:r>
        <w:rPr>
          <w:rFonts w:ascii="Liberation Serif" w:hAnsi="Liberation Serif" w:cs="Liberation Serif"/>
          <w:sz w:val="24"/>
          <w:szCs w:val="24"/>
        </w:rPr>
        <w:t>6.3 Джерелом формування майна Підприємства є:</w:t>
      </w:r>
    </w:p>
    <w:p w:rsidR="00423C77" w:rsidRDefault="00C514BB">
      <w:pPr>
        <w:spacing w:after="0" w:line="240" w:lineRule="auto"/>
        <w:jc w:val="both"/>
      </w:pPr>
      <w:r>
        <w:rPr>
          <w:rFonts w:ascii="Liberation Serif" w:hAnsi="Liberation Serif" w:cs="Liberation Serif"/>
          <w:sz w:val="24"/>
          <w:szCs w:val="24"/>
        </w:rPr>
        <w:t>- майно передане йому Засновником;</w:t>
      </w:r>
    </w:p>
    <w:p w:rsidR="00423C77" w:rsidRDefault="00C514BB">
      <w:pPr>
        <w:spacing w:after="0" w:line="240" w:lineRule="auto"/>
        <w:jc w:val="both"/>
      </w:pPr>
      <w:r>
        <w:rPr>
          <w:rFonts w:ascii="Liberation Serif" w:hAnsi="Liberation Serif" w:cs="Liberation Serif"/>
          <w:sz w:val="24"/>
          <w:szCs w:val="24"/>
        </w:rPr>
        <w:t>- доходи одержанні від реалізації продукції, надання послуг, а також від інших видів господарської діяльності;</w:t>
      </w:r>
    </w:p>
    <w:p w:rsidR="00423C77" w:rsidRDefault="00C514BB">
      <w:pPr>
        <w:spacing w:after="0" w:line="240" w:lineRule="auto"/>
        <w:jc w:val="both"/>
      </w:pPr>
      <w:r>
        <w:rPr>
          <w:rFonts w:ascii="Liberation Serif" w:hAnsi="Liberation Serif" w:cs="Liberation Serif"/>
          <w:sz w:val="24"/>
          <w:szCs w:val="24"/>
        </w:rPr>
        <w:t>- доходи від цінних паперів;</w:t>
      </w:r>
    </w:p>
    <w:p w:rsidR="00423C77" w:rsidRDefault="00C514BB">
      <w:pPr>
        <w:spacing w:after="0" w:line="240" w:lineRule="auto"/>
        <w:jc w:val="both"/>
      </w:pPr>
      <w:r>
        <w:rPr>
          <w:rFonts w:ascii="Liberation Serif" w:hAnsi="Liberation Serif" w:cs="Liberation Serif"/>
          <w:sz w:val="24"/>
          <w:szCs w:val="24"/>
        </w:rPr>
        <w:t>- кредити банків та інших кредиторів;</w:t>
      </w:r>
    </w:p>
    <w:p w:rsidR="00423C77" w:rsidRDefault="00C514BB">
      <w:pPr>
        <w:spacing w:after="0" w:line="240" w:lineRule="auto"/>
        <w:jc w:val="both"/>
      </w:pPr>
      <w:r>
        <w:rPr>
          <w:rFonts w:ascii="Liberation Serif" w:hAnsi="Liberation Serif" w:cs="Liberation Serif"/>
          <w:sz w:val="24"/>
          <w:szCs w:val="24"/>
        </w:rPr>
        <w:t>- капітальні вкладення і дотації з бюджетів;</w:t>
      </w:r>
    </w:p>
    <w:p w:rsidR="00423C77" w:rsidRDefault="00C514BB">
      <w:pPr>
        <w:spacing w:after="0" w:line="240" w:lineRule="auto"/>
        <w:jc w:val="both"/>
      </w:pPr>
      <w:r>
        <w:rPr>
          <w:rFonts w:ascii="Liberation Serif" w:hAnsi="Liberation Serif" w:cs="Liberation Serif"/>
          <w:sz w:val="24"/>
          <w:szCs w:val="24"/>
        </w:rPr>
        <w:t>- безоплатні або благодійні внески, пожертвування організації;</w:t>
      </w:r>
    </w:p>
    <w:p w:rsidR="00423C77" w:rsidRDefault="00C514BB">
      <w:pPr>
        <w:spacing w:after="0" w:line="240" w:lineRule="auto"/>
        <w:jc w:val="both"/>
      </w:pPr>
      <w:r>
        <w:rPr>
          <w:rFonts w:ascii="Liberation Serif" w:hAnsi="Liberation Serif" w:cs="Liberation Serif"/>
          <w:sz w:val="24"/>
          <w:szCs w:val="24"/>
        </w:rPr>
        <w:t>- іншого майна, набутого на підставах, не заборонених законодавством.</w:t>
      </w:r>
    </w:p>
    <w:p w:rsidR="00423C77" w:rsidRDefault="00C514BB">
      <w:pPr>
        <w:spacing w:after="0" w:line="240" w:lineRule="auto"/>
        <w:jc w:val="both"/>
      </w:pPr>
      <w:r>
        <w:rPr>
          <w:rFonts w:ascii="Liberation Serif" w:hAnsi="Liberation Serif" w:cs="Liberation Serif"/>
          <w:sz w:val="24"/>
          <w:szCs w:val="24"/>
        </w:rPr>
        <w:t>6.4 Відчуження майна Підприємства, що є у власності територіальної громади міста і закріплене за Підприємством, здійснюється з дозволу Засновника у порядку, встановленому чинним законодавством України.</w:t>
      </w:r>
    </w:p>
    <w:p w:rsidR="00423C77" w:rsidRDefault="00C514BB">
      <w:pPr>
        <w:spacing w:after="0" w:line="240" w:lineRule="auto"/>
        <w:jc w:val="both"/>
      </w:pPr>
      <w:r>
        <w:rPr>
          <w:rFonts w:ascii="Liberation Serif" w:hAnsi="Liberation Serif" w:cs="Liberation Serif"/>
          <w:sz w:val="24"/>
          <w:szCs w:val="24"/>
        </w:rPr>
        <w:t>6.5 Підприємство користується банківським кредитом на комерційній договірній основі право використовувати свої вільні кошти і встановлювати проценти за їх використання.</w:t>
      </w:r>
    </w:p>
    <w:p w:rsidR="00423C77" w:rsidRDefault="00C514BB">
      <w:pPr>
        <w:spacing w:after="0" w:line="240" w:lineRule="auto"/>
        <w:jc w:val="both"/>
      </w:pPr>
      <w:r>
        <w:rPr>
          <w:rFonts w:ascii="Liberation Serif" w:hAnsi="Liberation Serif" w:cs="Liberation Serif"/>
          <w:sz w:val="24"/>
          <w:szCs w:val="24"/>
        </w:rPr>
        <w:t>Підприємство може поставляти продукцію, виконувати роботи, надавати послуги в кредит із оплатою покупцями (споживачами) процентів за користування цим кредитом. Для оформлення таких угод Підприємство може застосовувати в господарському обороті векселі.</w:t>
      </w:r>
    </w:p>
    <w:p w:rsidR="00423C77" w:rsidRDefault="00C514BB">
      <w:pPr>
        <w:spacing w:after="0" w:line="240" w:lineRule="auto"/>
        <w:jc w:val="both"/>
      </w:pPr>
      <w:r>
        <w:rPr>
          <w:rFonts w:ascii="Liberation Serif" w:hAnsi="Liberation Serif" w:cs="Liberation Serif"/>
          <w:sz w:val="24"/>
          <w:szCs w:val="24"/>
        </w:rPr>
        <w:t>Підприємство несе повну відповідальність за додержання кредитних договорів і розрахункової дисципліни.</w:t>
      </w:r>
    </w:p>
    <w:p w:rsidR="00423C77" w:rsidRDefault="00C514BB">
      <w:pPr>
        <w:spacing w:after="0" w:line="240" w:lineRule="auto"/>
        <w:jc w:val="both"/>
      </w:pPr>
      <w:r>
        <w:rPr>
          <w:rFonts w:ascii="Liberation Serif" w:hAnsi="Liberation Serif" w:cs="Liberation Serif"/>
          <w:sz w:val="24"/>
          <w:szCs w:val="24"/>
        </w:rPr>
        <w:t>6.6 Відчуження та надання в оренду майна Підприємства здійснюється в порядку, встановленому чинним законодавством України.</w:t>
      </w:r>
    </w:p>
    <w:p w:rsidR="00423C77" w:rsidRDefault="00C514BB">
      <w:pPr>
        <w:spacing w:after="0" w:line="240" w:lineRule="auto"/>
        <w:jc w:val="both"/>
      </w:pPr>
      <w:r>
        <w:rPr>
          <w:rFonts w:ascii="Liberation Serif" w:hAnsi="Liberation Serif" w:cs="Liberation Serif"/>
          <w:sz w:val="24"/>
          <w:szCs w:val="24"/>
        </w:rPr>
        <w:t>6.7 Підприємство здійснює володіння землею і іншими природними ресурсами відповідно до мети своєї діяльності та чинного законодавства.</w:t>
      </w:r>
    </w:p>
    <w:p w:rsidR="00423C77" w:rsidRDefault="00C514BB">
      <w:pPr>
        <w:spacing w:after="0" w:line="240" w:lineRule="auto"/>
        <w:jc w:val="both"/>
      </w:pPr>
      <w:r>
        <w:rPr>
          <w:rFonts w:ascii="Liberation Serif" w:hAnsi="Liberation Serif" w:cs="Liberation Serif"/>
          <w:sz w:val="24"/>
          <w:szCs w:val="24"/>
        </w:rPr>
        <w:t>6.8 Збитки, завдані Підприємству в результаті порушення його майнових прав громадянами, юридичними особами і державними органами відшкодовується Підприємству за рішенням суду або господарського суду.</w:t>
      </w:r>
    </w:p>
    <w:p w:rsidR="00423C77" w:rsidRDefault="00423C77">
      <w:pPr>
        <w:spacing w:line="240" w:lineRule="auto"/>
        <w:jc w:val="both"/>
        <w:rPr>
          <w:rFonts w:ascii="Liberation Serif" w:hAnsi="Liberation Serif" w:cs="Liberation Serif"/>
          <w:sz w:val="24"/>
          <w:szCs w:val="24"/>
        </w:rPr>
      </w:pPr>
    </w:p>
    <w:p w:rsidR="00423C77" w:rsidRDefault="00423C77">
      <w:pPr>
        <w:spacing w:line="240" w:lineRule="auto"/>
        <w:jc w:val="both"/>
        <w:rPr>
          <w:rFonts w:ascii="Liberation Serif" w:hAnsi="Liberation Serif" w:cs="Liberation Serif"/>
          <w:sz w:val="24"/>
          <w:szCs w:val="24"/>
        </w:rPr>
      </w:pPr>
    </w:p>
    <w:p w:rsidR="00423C77" w:rsidRDefault="00C514BB">
      <w:pPr>
        <w:spacing w:line="240" w:lineRule="auto"/>
        <w:jc w:val="right"/>
        <w:rPr>
          <w:rFonts w:ascii="Liberation Serif" w:hAnsi="Liberation Serif" w:cs="Liberation Serif"/>
          <w:sz w:val="24"/>
          <w:szCs w:val="24"/>
        </w:rPr>
      </w:pPr>
      <w:r>
        <w:rPr>
          <w:rFonts w:ascii="Liberation Serif" w:hAnsi="Liberation Serif" w:cs="Liberation Serif"/>
          <w:sz w:val="24"/>
          <w:szCs w:val="24"/>
        </w:rPr>
        <w:t>4</w:t>
      </w:r>
    </w:p>
    <w:p w:rsidR="00423C77" w:rsidRDefault="00C514BB">
      <w:pPr>
        <w:spacing w:after="0" w:line="240" w:lineRule="auto"/>
        <w:jc w:val="center"/>
      </w:pPr>
      <w:r>
        <w:rPr>
          <w:rFonts w:ascii="Liberation Serif" w:hAnsi="Liberation Serif" w:cs="Liberation Serif"/>
          <w:b/>
          <w:bCs/>
          <w:sz w:val="24"/>
          <w:szCs w:val="24"/>
        </w:rPr>
        <w:lastRenderedPageBreak/>
        <w:t xml:space="preserve">РОЗДІЛ </w:t>
      </w:r>
      <w:r>
        <w:rPr>
          <w:rFonts w:ascii="Liberation Serif" w:hAnsi="Liberation Serif" w:cs="Liberation Serif"/>
          <w:b/>
          <w:bCs/>
          <w:sz w:val="24"/>
          <w:szCs w:val="24"/>
          <w:lang w:val="en-US"/>
        </w:rPr>
        <w:t>V</w:t>
      </w:r>
      <w:r>
        <w:rPr>
          <w:rFonts w:ascii="Liberation Serif" w:hAnsi="Liberation Serif" w:cs="Liberation Serif"/>
          <w:b/>
          <w:bCs/>
          <w:sz w:val="24"/>
          <w:szCs w:val="24"/>
        </w:rPr>
        <w:t>ІІ</w:t>
      </w:r>
    </w:p>
    <w:p w:rsidR="00423C77" w:rsidRDefault="00C514BB">
      <w:pPr>
        <w:spacing w:line="240" w:lineRule="auto"/>
        <w:jc w:val="center"/>
      </w:pPr>
      <w:r>
        <w:rPr>
          <w:rFonts w:ascii="Liberation Serif" w:hAnsi="Liberation Serif" w:cs="Liberation Serif"/>
          <w:b/>
          <w:bCs/>
          <w:sz w:val="24"/>
          <w:szCs w:val="24"/>
        </w:rPr>
        <w:t>Права та обов’язки Підприємства</w:t>
      </w:r>
    </w:p>
    <w:p w:rsidR="00423C77" w:rsidRDefault="00C514BB">
      <w:pPr>
        <w:spacing w:after="0" w:line="240" w:lineRule="auto"/>
        <w:jc w:val="both"/>
      </w:pPr>
      <w:r>
        <w:rPr>
          <w:rFonts w:ascii="Liberation Serif" w:hAnsi="Liberation Serif" w:cs="Liberation Serif"/>
          <w:sz w:val="24"/>
          <w:szCs w:val="24"/>
        </w:rPr>
        <w:t>7.1 Права Підприємства:</w:t>
      </w:r>
    </w:p>
    <w:p w:rsidR="00423C77" w:rsidRDefault="00C514BB">
      <w:pPr>
        <w:spacing w:after="0" w:line="240" w:lineRule="auto"/>
        <w:jc w:val="both"/>
      </w:pPr>
      <w:r>
        <w:rPr>
          <w:rFonts w:ascii="Liberation Serif" w:hAnsi="Liberation Serif" w:cs="Liberation Serif"/>
          <w:sz w:val="24"/>
          <w:szCs w:val="24"/>
        </w:rPr>
        <w:t>7.1.1 підприємство самостійно планує свою діяльність, визначає перспективи свого розвитку відповідно до галузевих, науково-технічних прогнозів та пріоритетів, кон’юнктури ринку продукції (товарів, робіт, послуг) та економічної ситуації, забезпечуючи при цьому обсяг та якість робіт (послуг) з основного предмету діяльності;</w:t>
      </w:r>
    </w:p>
    <w:p w:rsidR="00423C77" w:rsidRDefault="00C514BB">
      <w:pPr>
        <w:spacing w:after="0" w:line="240" w:lineRule="auto"/>
        <w:jc w:val="both"/>
      </w:pPr>
      <w:r>
        <w:rPr>
          <w:rFonts w:ascii="Liberation Serif" w:hAnsi="Liberation Serif" w:cs="Liberation Serif"/>
          <w:sz w:val="24"/>
          <w:szCs w:val="24"/>
        </w:rPr>
        <w:t>7.1.2 Підприємство має право:</w:t>
      </w:r>
    </w:p>
    <w:p w:rsidR="00423C77" w:rsidRDefault="00C514BB">
      <w:pPr>
        <w:spacing w:after="0" w:line="240" w:lineRule="auto"/>
        <w:jc w:val="both"/>
      </w:pPr>
      <w:r>
        <w:rPr>
          <w:rFonts w:ascii="Liberation Serif" w:hAnsi="Liberation Serif" w:cs="Liberation Serif"/>
          <w:sz w:val="24"/>
          <w:szCs w:val="24"/>
        </w:rPr>
        <w:t>- володіти, користуватись та розпоряджатись своїм та залученим на законних підставах майном згідно вимог чинного законодавства та даного Статуту;</w:t>
      </w:r>
    </w:p>
    <w:p w:rsidR="00423C77" w:rsidRDefault="00C514BB">
      <w:pPr>
        <w:spacing w:after="0" w:line="240" w:lineRule="auto"/>
        <w:jc w:val="both"/>
      </w:pPr>
      <w:r>
        <w:rPr>
          <w:rFonts w:ascii="Liberation Serif" w:hAnsi="Liberation Serif" w:cs="Liberation Serif"/>
          <w:sz w:val="24"/>
          <w:szCs w:val="24"/>
        </w:rPr>
        <w:t>- від свого імені укладати договори, контракти та інші цивільно-правові угоди згідно чинного законодавства;</w:t>
      </w:r>
    </w:p>
    <w:p w:rsidR="00423C77" w:rsidRDefault="00C514BB">
      <w:pPr>
        <w:spacing w:after="0" w:line="240" w:lineRule="auto"/>
        <w:jc w:val="both"/>
      </w:pPr>
      <w:r>
        <w:rPr>
          <w:rFonts w:ascii="Liberation Serif" w:hAnsi="Liberation Serif" w:cs="Liberation Serif"/>
          <w:sz w:val="24"/>
          <w:szCs w:val="24"/>
        </w:rPr>
        <w:t xml:space="preserve">- за згодою Засновника здійснювати продаж, обмін, вчиняти інші операції щодо закріпленого за ним майна з особливостями, що обумовлені правовим режимом комунального майна, а також списувати майно з балансу у встановленому законодавством порядку; </w:t>
      </w:r>
    </w:p>
    <w:p w:rsidR="00423C77" w:rsidRDefault="00C514BB">
      <w:pPr>
        <w:spacing w:after="0" w:line="240" w:lineRule="auto"/>
        <w:jc w:val="both"/>
      </w:pPr>
      <w:r>
        <w:rPr>
          <w:rFonts w:ascii="Liberation Serif" w:hAnsi="Liberation Serif" w:cs="Liberation Serif"/>
          <w:sz w:val="24"/>
          <w:szCs w:val="24"/>
        </w:rPr>
        <w:t>- здійснювати надання в оренду закріпленого за ним майна з особливостями, що обумовлені правовим режимом комунального майна, у встановленому законодавством порядку,</w:t>
      </w:r>
    </w:p>
    <w:p w:rsidR="00423C77" w:rsidRDefault="00C514BB">
      <w:pPr>
        <w:spacing w:after="0" w:line="240" w:lineRule="auto"/>
        <w:jc w:val="both"/>
      </w:pPr>
      <w:r>
        <w:rPr>
          <w:rFonts w:ascii="Liberation Serif" w:hAnsi="Liberation Serif" w:cs="Liberation Serif"/>
          <w:sz w:val="24"/>
          <w:szCs w:val="24"/>
        </w:rPr>
        <w:t>- придбавати, брати в оренду, набувати в порядку обміну або безкоштовно, в тому числі в тимчасове користування майно інших підприємств, організацій, установ та громадян;</w:t>
      </w:r>
    </w:p>
    <w:p w:rsidR="00423C77" w:rsidRDefault="00C514BB">
      <w:pPr>
        <w:spacing w:after="0" w:line="240" w:lineRule="auto"/>
        <w:jc w:val="both"/>
      </w:pPr>
      <w:r>
        <w:rPr>
          <w:rFonts w:ascii="Liberation Serif" w:hAnsi="Liberation Serif" w:cs="Liberation Serif"/>
          <w:sz w:val="24"/>
          <w:szCs w:val="24"/>
        </w:rPr>
        <w:t>- одержувати кредити в банківських та інших фінансових установах за згодою Засновника;</w:t>
      </w:r>
    </w:p>
    <w:p w:rsidR="00423C77" w:rsidRDefault="00C514BB">
      <w:pPr>
        <w:spacing w:after="0" w:line="240" w:lineRule="auto"/>
        <w:jc w:val="both"/>
      </w:pPr>
      <w:r>
        <w:rPr>
          <w:rFonts w:ascii="Liberation Serif" w:hAnsi="Liberation Serif" w:cs="Liberation Serif"/>
          <w:sz w:val="24"/>
          <w:szCs w:val="24"/>
        </w:rPr>
        <w:t>- створювати філії, відділення та відокремлені підрозділи зі згоди Засновника.</w:t>
      </w:r>
    </w:p>
    <w:p w:rsidR="00423C77" w:rsidRDefault="00C514BB">
      <w:pPr>
        <w:spacing w:after="0" w:line="240" w:lineRule="auto"/>
        <w:jc w:val="both"/>
      </w:pPr>
      <w:r>
        <w:rPr>
          <w:rFonts w:ascii="Liberation Serif" w:hAnsi="Liberation Serif" w:cs="Liberation Serif"/>
          <w:sz w:val="24"/>
          <w:szCs w:val="24"/>
        </w:rPr>
        <w:t>7.2 Обов’язки Підприємства:</w:t>
      </w:r>
    </w:p>
    <w:p w:rsidR="00423C77" w:rsidRDefault="00C514BB">
      <w:pPr>
        <w:spacing w:after="0" w:line="240" w:lineRule="auto"/>
        <w:jc w:val="both"/>
      </w:pPr>
      <w:r>
        <w:rPr>
          <w:rFonts w:ascii="Liberation Serif" w:hAnsi="Liberation Serif" w:cs="Liberation Serif"/>
          <w:sz w:val="24"/>
          <w:szCs w:val="24"/>
        </w:rPr>
        <w:t>7.2.1 При визначені стратегії господарської діяльності Підприємство повинно забезпечити обсяг та якість робіт (послуг) з основного предмету діяльності враховувати забезпечення потреб населення та інших споживачів послуг, а також враховуючи інші контракти та замовлення;</w:t>
      </w:r>
    </w:p>
    <w:p w:rsidR="00423C77" w:rsidRDefault="00C514BB">
      <w:pPr>
        <w:spacing w:after="0" w:line="240" w:lineRule="auto"/>
        <w:jc w:val="both"/>
      </w:pPr>
      <w:r>
        <w:rPr>
          <w:rFonts w:ascii="Liberation Serif" w:hAnsi="Liberation Serif" w:cs="Liberation Serif"/>
          <w:sz w:val="24"/>
          <w:szCs w:val="24"/>
        </w:rPr>
        <w:t>7.2.2 Підприємство:</w:t>
      </w:r>
    </w:p>
    <w:p w:rsidR="00423C77" w:rsidRDefault="00C514BB">
      <w:pPr>
        <w:spacing w:after="0" w:line="240" w:lineRule="auto"/>
        <w:jc w:val="both"/>
      </w:pPr>
      <w:r>
        <w:rPr>
          <w:rFonts w:ascii="Liberation Serif" w:hAnsi="Liberation Serif" w:cs="Liberation Serif"/>
          <w:sz w:val="24"/>
          <w:szCs w:val="24"/>
        </w:rPr>
        <w:t>- забезпечує своєчасну оплату податків та інших відрахувань згідно з чинним законодавством;</w:t>
      </w:r>
    </w:p>
    <w:p w:rsidR="00423C77" w:rsidRDefault="00C514BB">
      <w:pPr>
        <w:spacing w:after="0" w:line="240" w:lineRule="auto"/>
        <w:jc w:val="both"/>
      </w:pPr>
      <w:r>
        <w:rPr>
          <w:rFonts w:ascii="Liberation Serif" w:hAnsi="Liberation Serif" w:cs="Liberation Serif"/>
          <w:sz w:val="24"/>
          <w:szCs w:val="24"/>
        </w:rPr>
        <w:t>- здійснює будівництво, реконструкцію, а також капітальний ремонт основних фондів, забезпечує своєчасне освоєння нових виробничих потужностей та введення в дію придбаного обладнання;</w:t>
      </w:r>
    </w:p>
    <w:p w:rsidR="00423C77" w:rsidRDefault="00C514BB">
      <w:pPr>
        <w:spacing w:after="0" w:line="240" w:lineRule="auto"/>
        <w:jc w:val="both"/>
      </w:pPr>
      <w:r>
        <w:rPr>
          <w:rFonts w:ascii="Liberation Serif" w:hAnsi="Liberation Serif" w:cs="Liberation Serif"/>
          <w:sz w:val="24"/>
          <w:szCs w:val="24"/>
        </w:rPr>
        <w:t>- здійснює оперативну діяльність по матеріально-технічному забезпеченню виробництва;</w:t>
      </w:r>
    </w:p>
    <w:p w:rsidR="00423C77" w:rsidRDefault="00C514BB">
      <w:pPr>
        <w:spacing w:after="0" w:line="240" w:lineRule="auto"/>
        <w:jc w:val="both"/>
      </w:pPr>
      <w:r>
        <w:rPr>
          <w:rFonts w:ascii="Liberation Serif" w:hAnsi="Liberation Serif" w:cs="Liberation Serif"/>
          <w:sz w:val="24"/>
          <w:szCs w:val="24"/>
        </w:rPr>
        <w:t xml:space="preserve">- закуповує необхідні матеріальні ресурси у підприємств, організацій та установ незалежно від форм власності, а також у фізичних осіб; </w:t>
      </w:r>
    </w:p>
    <w:p w:rsidR="00423C77" w:rsidRDefault="00C514BB">
      <w:pPr>
        <w:spacing w:after="0" w:line="240" w:lineRule="auto"/>
        <w:jc w:val="both"/>
      </w:pPr>
      <w:r>
        <w:rPr>
          <w:rFonts w:ascii="Liberation Serif" w:hAnsi="Liberation Serif" w:cs="Liberation Serif"/>
          <w:sz w:val="24"/>
          <w:szCs w:val="24"/>
        </w:rPr>
        <w:t>- відповідно до укладених договорів забезпечує виконання робіт та послуг, інших видів діяльності;</w:t>
      </w:r>
    </w:p>
    <w:p w:rsidR="00423C77" w:rsidRDefault="00C514BB">
      <w:pPr>
        <w:spacing w:after="0" w:line="240" w:lineRule="auto"/>
        <w:jc w:val="both"/>
      </w:pPr>
      <w:r>
        <w:rPr>
          <w:rFonts w:ascii="Liberation Serif" w:hAnsi="Liberation Serif" w:cs="Liberation Serif"/>
          <w:sz w:val="24"/>
          <w:szCs w:val="24"/>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423C77" w:rsidRDefault="00C514BB">
      <w:pPr>
        <w:spacing w:after="0" w:line="240" w:lineRule="auto"/>
        <w:jc w:val="both"/>
      </w:pPr>
      <w:r>
        <w:rPr>
          <w:rFonts w:ascii="Liberation Serif" w:hAnsi="Liberation Serif" w:cs="Liberation Serif"/>
          <w:sz w:val="24"/>
          <w:szCs w:val="24"/>
        </w:rPr>
        <w:t>- здійснює заходи по вдосконаленню організації заробітної плати працівників з метою поселенню їх матеріальної зацікавленості як в результатах особистої праці, так і в загальних підсумках роботи підприємства, забезпечує економне та раціональне використання фонду споживання і своєчасні розрахунки з працівниками Підприємства;</w:t>
      </w:r>
    </w:p>
    <w:p w:rsidR="00423C77" w:rsidRDefault="00C514BB">
      <w:pPr>
        <w:spacing w:after="0" w:line="240" w:lineRule="auto"/>
        <w:jc w:val="both"/>
      </w:pPr>
      <w:r>
        <w:rPr>
          <w:rFonts w:ascii="Liberation Serif" w:hAnsi="Liberation Serif" w:cs="Liberation Serif"/>
          <w:sz w:val="24"/>
          <w:szCs w:val="24"/>
        </w:rPr>
        <w:t>- виконує норми і вимоги щодо охорони навколишнього середовища, раціонального використання і відтворення природних ресурсів та забезпечення екологічної безпеки.</w:t>
      </w:r>
    </w:p>
    <w:p w:rsidR="00423C77" w:rsidRDefault="00C514BB">
      <w:pPr>
        <w:spacing w:after="0" w:line="240" w:lineRule="auto"/>
        <w:jc w:val="both"/>
      </w:pPr>
      <w:r>
        <w:rPr>
          <w:rFonts w:ascii="Liberation Serif" w:hAnsi="Liberation Serif" w:cs="Liberation Serif"/>
          <w:sz w:val="24"/>
          <w:szCs w:val="24"/>
        </w:rPr>
        <w:t>7.2.3 Підприємство здійснює бухгалтерський, оперативний облік та веде статистичну звітність згідно з чинним законодавством.</w:t>
      </w:r>
    </w:p>
    <w:p w:rsidR="00423C77" w:rsidRDefault="00423C77">
      <w:pPr>
        <w:spacing w:after="0" w:line="240" w:lineRule="auto"/>
        <w:jc w:val="both"/>
        <w:rPr>
          <w:rFonts w:ascii="Liberation Serif" w:hAnsi="Liberation Serif" w:cs="Liberation Serif"/>
          <w:sz w:val="24"/>
          <w:szCs w:val="24"/>
        </w:rPr>
      </w:pPr>
    </w:p>
    <w:p w:rsidR="00423C77" w:rsidRDefault="00C514BB">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5</w:t>
      </w:r>
    </w:p>
    <w:p w:rsidR="00423C77" w:rsidRDefault="00C514BB">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w:t>
      </w:r>
    </w:p>
    <w:p w:rsidR="00423C77" w:rsidRDefault="00C514BB">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7.2.4 Підприємство не відповідає за зобов’язаннями Засновника, а Засновник не відповідає за зобов’язаннями Підприємства.</w:t>
      </w:r>
    </w:p>
    <w:p w:rsidR="00423C77" w:rsidRDefault="00423C77">
      <w:pPr>
        <w:spacing w:after="0" w:line="240" w:lineRule="auto"/>
        <w:jc w:val="both"/>
      </w:pPr>
    </w:p>
    <w:p w:rsidR="00423C77" w:rsidRDefault="00C514BB">
      <w:pPr>
        <w:spacing w:after="0" w:line="240" w:lineRule="auto"/>
        <w:jc w:val="center"/>
      </w:pPr>
      <w:r>
        <w:rPr>
          <w:rFonts w:ascii="Liberation Serif" w:hAnsi="Liberation Serif" w:cs="Liberation Serif"/>
          <w:b/>
          <w:bCs/>
          <w:sz w:val="24"/>
          <w:szCs w:val="24"/>
        </w:rPr>
        <w:t xml:space="preserve">РОЗДІЛ </w:t>
      </w:r>
      <w:r>
        <w:rPr>
          <w:rFonts w:ascii="Liberation Serif" w:hAnsi="Liberation Serif" w:cs="Liberation Serif"/>
          <w:b/>
          <w:bCs/>
          <w:sz w:val="24"/>
          <w:szCs w:val="24"/>
          <w:lang w:val="en-US"/>
        </w:rPr>
        <w:t>VI</w:t>
      </w:r>
      <w:r>
        <w:rPr>
          <w:rFonts w:ascii="Liberation Serif" w:hAnsi="Liberation Serif" w:cs="Liberation Serif"/>
          <w:b/>
          <w:bCs/>
          <w:sz w:val="24"/>
          <w:szCs w:val="24"/>
        </w:rPr>
        <w:t>ІІ</w:t>
      </w:r>
    </w:p>
    <w:p w:rsidR="00423C77" w:rsidRDefault="00C514BB">
      <w:pPr>
        <w:spacing w:line="240" w:lineRule="auto"/>
        <w:jc w:val="center"/>
      </w:pPr>
      <w:r>
        <w:rPr>
          <w:rFonts w:ascii="Liberation Serif" w:hAnsi="Liberation Serif" w:cs="Liberation Serif"/>
          <w:b/>
          <w:bCs/>
          <w:sz w:val="24"/>
          <w:szCs w:val="24"/>
        </w:rPr>
        <w:t>Управління Підприємством і самоврядування трудового колективу</w:t>
      </w:r>
    </w:p>
    <w:p w:rsidR="00423C77" w:rsidRDefault="00C514BB">
      <w:pPr>
        <w:spacing w:after="0" w:line="240" w:lineRule="auto"/>
        <w:jc w:val="both"/>
      </w:pPr>
      <w:r>
        <w:rPr>
          <w:rFonts w:ascii="Liberation Serif" w:hAnsi="Liberation Serif" w:cs="Liberation Serif"/>
          <w:sz w:val="24"/>
          <w:szCs w:val="24"/>
        </w:rPr>
        <w:t>8.1 Засновник здійснює свої права по управлінню Підприємством безпосередньо або через уповноважений ним орган може делегувати ці права іншому органові, який передбачений Статутом Підприємства і представляє інтереси Засновника та трудового колективу.</w:t>
      </w:r>
    </w:p>
    <w:p w:rsidR="00423C77" w:rsidRDefault="00C514BB">
      <w:pPr>
        <w:spacing w:after="0" w:line="240" w:lineRule="auto"/>
        <w:jc w:val="both"/>
      </w:pPr>
      <w:r>
        <w:rPr>
          <w:rFonts w:ascii="Liberation Serif" w:hAnsi="Liberation Serif" w:cs="Liberation Serif"/>
          <w:sz w:val="24"/>
          <w:szCs w:val="24"/>
        </w:rPr>
        <w:t>8.2 Оперативне управління Підприємством здійснює його керівник. Наймання керівника здійснюється міським головою шляхом укладення з ним контракту. Підприємство самостійно визначає структуру управління і встановлює штати.</w:t>
      </w:r>
    </w:p>
    <w:p w:rsidR="00423C77" w:rsidRDefault="00C514BB">
      <w:pPr>
        <w:spacing w:after="0" w:line="240" w:lineRule="auto"/>
        <w:jc w:val="both"/>
      </w:pPr>
      <w:r>
        <w:rPr>
          <w:rFonts w:ascii="Liberation Serif" w:hAnsi="Liberation Serif" w:cs="Liberation Serif"/>
          <w:sz w:val="24"/>
          <w:szCs w:val="24"/>
        </w:rPr>
        <w:t>8.3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w:t>
      </w:r>
    </w:p>
    <w:p w:rsidR="00423C77" w:rsidRDefault="00C514BB">
      <w:pPr>
        <w:spacing w:after="0" w:line="240" w:lineRule="auto"/>
        <w:jc w:val="both"/>
      </w:pPr>
      <w:r>
        <w:rPr>
          <w:rFonts w:ascii="Liberation Serif" w:hAnsi="Liberation Serif" w:cs="Liberation Serif"/>
          <w:sz w:val="24"/>
          <w:szCs w:val="24"/>
        </w:rPr>
        <w:t>Керівник Підприємства:</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несе відповідальність за стан та діяльність Підприємства;</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діє без довіреності від імені Підприємства, представляє його в усіх установах та організац</w:t>
      </w:r>
      <w:r>
        <w:rPr>
          <w:rFonts w:ascii="Liberation Serif" w:hAnsi="Liberation Serif" w:cs="Liberation Serif"/>
          <w:sz w:val="24"/>
          <w:szCs w:val="24"/>
        </w:rPr>
        <w:t>і</w:t>
      </w:r>
      <w:r>
        <w:rPr>
          <w:rFonts w:ascii="Liberation Serif" w:hAnsi="Liberation Serif" w:cs="Liberation Serif"/>
          <w:sz w:val="24"/>
          <w:szCs w:val="24"/>
        </w:rPr>
        <w:t>ях;</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розпоряджається коштами та майном відповідно до чинного законодавства та цього Стат</w:t>
      </w:r>
      <w:r>
        <w:rPr>
          <w:rFonts w:ascii="Liberation Serif" w:hAnsi="Liberation Serif" w:cs="Liberation Serif"/>
          <w:sz w:val="24"/>
          <w:szCs w:val="24"/>
        </w:rPr>
        <w:t>у</w:t>
      </w:r>
      <w:r>
        <w:rPr>
          <w:rFonts w:ascii="Liberation Serif" w:hAnsi="Liberation Serif" w:cs="Liberation Serif"/>
          <w:sz w:val="24"/>
          <w:szCs w:val="24"/>
        </w:rPr>
        <w:t>ту;</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укладає угоди, видає довіреності, відкриває в установах банків розрахунковий та інші рах</w:t>
      </w:r>
      <w:r>
        <w:rPr>
          <w:rFonts w:ascii="Liberation Serif" w:hAnsi="Liberation Serif" w:cs="Liberation Serif"/>
          <w:sz w:val="24"/>
          <w:szCs w:val="24"/>
        </w:rPr>
        <w:t>у</w:t>
      </w:r>
      <w:r>
        <w:rPr>
          <w:rFonts w:ascii="Liberation Serif" w:hAnsi="Liberation Serif" w:cs="Liberation Serif"/>
          <w:sz w:val="24"/>
          <w:szCs w:val="24"/>
        </w:rPr>
        <w:t>нки;</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несе відповідальність за формування та використання фінансових планів;</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підбір кадрів, наймає на роботу та звільнює з роботи працівників Підприємства, укладає в необхідних випадках трудові угоди, приймає до працівників заходи, заохочення та стягнення;</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затверджує штатний розклад Підприємства, його філії, представництв та інших відокремл</w:t>
      </w:r>
      <w:r>
        <w:rPr>
          <w:rFonts w:ascii="Liberation Serif" w:hAnsi="Liberation Serif" w:cs="Liberation Serif"/>
          <w:sz w:val="24"/>
          <w:szCs w:val="24"/>
        </w:rPr>
        <w:t>е</w:t>
      </w:r>
      <w:r>
        <w:rPr>
          <w:rFonts w:ascii="Liberation Serif" w:hAnsi="Liberation Serif" w:cs="Liberation Serif"/>
          <w:sz w:val="24"/>
          <w:szCs w:val="24"/>
        </w:rPr>
        <w:t>них структурних підрозділів за погодженням з Органом управління;</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визначає умови оплати праці працівників Підприємства, його філії, представництв та інших відокремлених структурних підрозділів;</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керівництво трудовим колективом Підприємства, розподіляє обов’язки між пос</w:t>
      </w:r>
      <w:r>
        <w:rPr>
          <w:rFonts w:ascii="Liberation Serif" w:hAnsi="Liberation Serif" w:cs="Liberation Serif"/>
          <w:sz w:val="24"/>
          <w:szCs w:val="24"/>
        </w:rPr>
        <w:t>а</w:t>
      </w:r>
      <w:r>
        <w:rPr>
          <w:rFonts w:ascii="Liberation Serif" w:hAnsi="Liberation Serif" w:cs="Liberation Serif"/>
          <w:sz w:val="24"/>
          <w:szCs w:val="24"/>
        </w:rPr>
        <w:t>довими особами, адміністрацією Підприємства;</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видає доручення;</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несе персональну відповідальність за стан протипожежної безпеки та цивільної оборони Підприємства;</w:t>
      </w:r>
    </w:p>
    <w:p w:rsidR="00423C77" w:rsidRDefault="00C514BB">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інші повноваження, передбачені чинним законодавством.</w:t>
      </w:r>
    </w:p>
    <w:p w:rsidR="00423C77" w:rsidRDefault="00C514BB">
      <w:pPr>
        <w:spacing w:after="0" w:line="240" w:lineRule="auto"/>
        <w:jc w:val="both"/>
      </w:pPr>
      <w:r>
        <w:rPr>
          <w:rFonts w:ascii="Liberation Serif" w:hAnsi="Liberation Serif" w:cs="Liberation Serif"/>
          <w:sz w:val="24"/>
          <w:szCs w:val="24"/>
        </w:rPr>
        <w:t>8.4 Заступники керівника Підприємства, керівники та спеціалісти підрозділів апарату управління і структурних підрозділів призначаються на посаду і звільняються з посади керівником Підприємства.</w:t>
      </w:r>
    </w:p>
    <w:p w:rsidR="00423C77" w:rsidRDefault="00C514BB">
      <w:pPr>
        <w:spacing w:after="0" w:line="240" w:lineRule="auto"/>
        <w:jc w:val="both"/>
      </w:pPr>
      <w:r>
        <w:rPr>
          <w:rFonts w:ascii="Liberation Serif" w:hAnsi="Liberation Serif" w:cs="Liberation Serif"/>
          <w:sz w:val="24"/>
          <w:szCs w:val="24"/>
        </w:rPr>
        <w:t>8.5 Трудовий колектив Підприємства становлять усі громадяни, що приймають участь у його діяльності на підставі трудового договору (контракту) та інших форм, що регулюють трудові відносини.</w:t>
      </w:r>
    </w:p>
    <w:p w:rsidR="00423C77" w:rsidRDefault="00C514BB">
      <w:pPr>
        <w:spacing w:after="0" w:line="240" w:lineRule="auto"/>
        <w:jc w:val="both"/>
      </w:pPr>
      <w:r>
        <w:rPr>
          <w:rFonts w:ascii="Liberation Serif" w:hAnsi="Liberation Serif" w:cs="Liberation Serif"/>
          <w:sz w:val="24"/>
          <w:szCs w:val="24"/>
        </w:rPr>
        <w:t>8.6 Інтереси трудового колективу представляє профспілковий комітет або інший уповноважений колективом орган.</w:t>
      </w:r>
    </w:p>
    <w:p w:rsidR="00423C77" w:rsidRDefault="00C514BB">
      <w:pPr>
        <w:spacing w:after="0" w:line="240" w:lineRule="auto"/>
        <w:jc w:val="both"/>
      </w:pPr>
      <w:r>
        <w:rPr>
          <w:rFonts w:ascii="Liberation Serif" w:hAnsi="Liberation Serif" w:cs="Liberation Serif"/>
          <w:sz w:val="24"/>
          <w:szCs w:val="24"/>
        </w:rPr>
        <w:t>8.7 Трудовий колектив (уповноважений ним орган) розглядає та укладає Колективний договір з адміністрацією Підприємства, вирішує питання соціального розвитку Підприємства та інші питання самоврядування трудового колективу.</w:t>
      </w:r>
    </w:p>
    <w:p w:rsidR="00423C77" w:rsidRDefault="00423C77">
      <w:pPr>
        <w:spacing w:after="0" w:line="240" w:lineRule="auto"/>
        <w:jc w:val="both"/>
        <w:rPr>
          <w:rFonts w:ascii="Liberation Serif" w:hAnsi="Liberation Serif" w:cs="Liberation Serif"/>
          <w:sz w:val="24"/>
          <w:szCs w:val="24"/>
        </w:rPr>
      </w:pPr>
    </w:p>
    <w:p w:rsidR="00423C77" w:rsidRDefault="00C514BB">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6</w:t>
      </w:r>
    </w:p>
    <w:p w:rsidR="00423C77" w:rsidRDefault="00C514BB">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8.8 Працівники Підприємства підлягають обов’язковому соціальному страхуванню за забезпеченню, згідно діючого законодавства.</w:t>
      </w:r>
    </w:p>
    <w:p w:rsidR="00423C77" w:rsidRDefault="00C514BB">
      <w:pPr>
        <w:spacing w:after="0" w:line="240" w:lineRule="auto"/>
        <w:jc w:val="both"/>
      </w:pPr>
      <w:r>
        <w:rPr>
          <w:rFonts w:ascii="Liberation Serif" w:hAnsi="Liberation Serif" w:cs="Liberation Serif"/>
          <w:sz w:val="24"/>
          <w:szCs w:val="24"/>
        </w:rPr>
        <w:t>8.9 Повноваження трудового колективу Підприємства визначаються діючим законодавством та Колективним договором.</w:t>
      </w:r>
    </w:p>
    <w:p w:rsidR="00423C77" w:rsidRDefault="00C514BB">
      <w:pPr>
        <w:spacing w:after="0" w:line="240" w:lineRule="auto"/>
        <w:jc w:val="both"/>
      </w:pPr>
      <w:r>
        <w:rPr>
          <w:rFonts w:ascii="Liberation Serif" w:hAnsi="Liberation Serif" w:cs="Liberation Serif"/>
          <w:sz w:val="24"/>
          <w:szCs w:val="24"/>
        </w:rPr>
        <w:t>8.10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423C77" w:rsidRDefault="00423C77">
      <w:pPr>
        <w:spacing w:line="240" w:lineRule="auto"/>
        <w:jc w:val="both"/>
        <w:rPr>
          <w:rFonts w:ascii="Liberation Serif" w:hAnsi="Liberation Serif" w:cs="Liberation Serif"/>
          <w:sz w:val="24"/>
          <w:szCs w:val="24"/>
        </w:rPr>
      </w:pPr>
    </w:p>
    <w:p w:rsidR="00423C77" w:rsidRDefault="00C514BB">
      <w:pPr>
        <w:spacing w:after="0" w:line="240" w:lineRule="auto"/>
        <w:jc w:val="center"/>
      </w:pPr>
      <w:r>
        <w:rPr>
          <w:rFonts w:ascii="Liberation Serif" w:hAnsi="Liberation Serif" w:cs="Liberation Serif"/>
          <w:b/>
          <w:bCs/>
          <w:sz w:val="24"/>
          <w:szCs w:val="24"/>
        </w:rPr>
        <w:t>РОЗДІЛ ІХ</w:t>
      </w:r>
    </w:p>
    <w:p w:rsidR="00423C77" w:rsidRDefault="00C514BB">
      <w:pPr>
        <w:spacing w:line="240" w:lineRule="auto"/>
        <w:jc w:val="center"/>
      </w:pPr>
      <w:r>
        <w:rPr>
          <w:rFonts w:ascii="Liberation Serif" w:hAnsi="Liberation Serif" w:cs="Liberation Serif"/>
          <w:b/>
          <w:bCs/>
          <w:sz w:val="24"/>
          <w:szCs w:val="24"/>
        </w:rPr>
        <w:t>Фінансово-господарська та соціальна діяльність Підприємства</w:t>
      </w:r>
    </w:p>
    <w:p w:rsidR="00423C77" w:rsidRDefault="00C514BB">
      <w:pPr>
        <w:spacing w:after="0" w:line="240" w:lineRule="auto"/>
        <w:jc w:val="both"/>
      </w:pPr>
      <w:r>
        <w:rPr>
          <w:rFonts w:ascii="Liberation Serif" w:hAnsi="Liberation Serif" w:cs="Liberation Serif"/>
          <w:sz w:val="24"/>
          <w:szCs w:val="24"/>
        </w:rPr>
        <w:t>9.1 Підприємство здійснює свою діяльність на підставі господарського розрахунку, самоокупності та самофінансування. Виробничу діяльність Підприємство здійснює на підставі господарських договорів, контрактів та замовлень, а також інших підстав не заборонених чинним законодавством.</w:t>
      </w:r>
    </w:p>
    <w:p w:rsidR="00423C77" w:rsidRDefault="00C514BB">
      <w:pPr>
        <w:spacing w:after="0" w:line="240" w:lineRule="auto"/>
        <w:jc w:val="both"/>
      </w:pPr>
      <w:r>
        <w:rPr>
          <w:rFonts w:ascii="Liberation Serif" w:hAnsi="Liberation Serif" w:cs="Liberation Serif"/>
          <w:sz w:val="24"/>
          <w:szCs w:val="24"/>
        </w:rPr>
        <w:t>9.2 Основним узагальнюючим показником фінансових результатів господарської діяльності Підприємства є прибуток.</w:t>
      </w:r>
    </w:p>
    <w:p w:rsidR="00423C77" w:rsidRDefault="00C514BB">
      <w:pPr>
        <w:spacing w:after="0" w:line="240" w:lineRule="auto"/>
        <w:jc w:val="both"/>
      </w:pPr>
      <w:r>
        <w:rPr>
          <w:rFonts w:ascii="Liberation Serif" w:hAnsi="Liberation Serif" w:cs="Liberation Serif"/>
          <w:sz w:val="24"/>
          <w:szCs w:val="24"/>
        </w:rPr>
        <w:t>9.3 Тарифи на комунальні послуги розробляються Підприємством і затверджуються в порядку, передбаченому діючим законодавством.</w:t>
      </w:r>
    </w:p>
    <w:p w:rsidR="00423C77" w:rsidRDefault="00C514BB">
      <w:pPr>
        <w:spacing w:after="0" w:line="240" w:lineRule="auto"/>
        <w:jc w:val="both"/>
      </w:pPr>
      <w:r>
        <w:rPr>
          <w:rFonts w:ascii="Liberation Serif" w:hAnsi="Liberation Serif" w:cs="Liberation Serif"/>
          <w:sz w:val="24"/>
          <w:szCs w:val="24"/>
        </w:rPr>
        <w:t>9.4 Засновник вирішує яка частина чистого прибутку Підприємства, який залишається після покриття матеріальних та прирівняних до них витрат, витрат на оплату відсотків по кредитам банків, внесків передбачених законодавством України податків та інших платежів до бюджету залишається у повному його розпорядженні.</w:t>
      </w:r>
    </w:p>
    <w:p w:rsidR="00423C77" w:rsidRDefault="00C514BB">
      <w:pPr>
        <w:spacing w:after="0" w:line="240" w:lineRule="auto"/>
        <w:jc w:val="both"/>
      </w:pPr>
      <w:r>
        <w:rPr>
          <w:rFonts w:ascii="Liberation Serif" w:hAnsi="Liberation Serif" w:cs="Liberation Serif"/>
          <w:sz w:val="24"/>
          <w:szCs w:val="24"/>
        </w:rPr>
        <w:t>9.5 Підприємство може утворювати резервний фонд, який призначається для покриття витрат, які пов’язані з відшкодуванням збитків та поза планованих витрат.</w:t>
      </w:r>
    </w:p>
    <w:p w:rsidR="00423C77" w:rsidRDefault="00C514BB">
      <w:pPr>
        <w:spacing w:after="0" w:line="240" w:lineRule="auto"/>
        <w:jc w:val="both"/>
      </w:pPr>
      <w:r>
        <w:rPr>
          <w:rFonts w:ascii="Liberation Serif" w:hAnsi="Liberation Serif" w:cs="Liberation Serif"/>
          <w:sz w:val="24"/>
          <w:szCs w:val="24"/>
        </w:rPr>
        <w:t>9.6 Джерелом формування фінансових ресурсів Підприємства є прибуток, амортизаційні відрахування, безплатні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 дотації з бюджету.</w:t>
      </w:r>
    </w:p>
    <w:p w:rsidR="00423C77" w:rsidRDefault="00C514BB">
      <w:pPr>
        <w:spacing w:after="0" w:line="240" w:lineRule="auto"/>
        <w:jc w:val="both"/>
      </w:pPr>
      <w:r>
        <w:rPr>
          <w:rFonts w:ascii="Liberation Serif" w:hAnsi="Liberation Serif" w:cs="Liberation Serif"/>
          <w:sz w:val="24"/>
          <w:szCs w:val="24"/>
        </w:rPr>
        <w:t>9.7 Відносини Підприємства з іншими підприємствами, організаціями і громадянами в їх сферах виробничої діяльності здійснюється на основі договорів.</w:t>
      </w:r>
    </w:p>
    <w:p w:rsidR="00423C77" w:rsidRDefault="00C514BB">
      <w:pPr>
        <w:spacing w:after="0" w:line="240" w:lineRule="auto"/>
        <w:jc w:val="both"/>
      </w:pPr>
      <w:r>
        <w:rPr>
          <w:rFonts w:ascii="Liberation Serif" w:hAnsi="Liberation Serif" w:cs="Liberation Serif"/>
          <w:sz w:val="24"/>
          <w:szCs w:val="24"/>
        </w:rPr>
        <w:t>9.8 Підприємство здійснює зовнішньоекономічну діяльність згідно з діючим законодавством України та цим Статутом.</w:t>
      </w:r>
    </w:p>
    <w:p w:rsidR="00423C77" w:rsidRDefault="00C514BB">
      <w:pPr>
        <w:spacing w:after="0" w:line="240" w:lineRule="auto"/>
        <w:jc w:val="both"/>
      </w:pPr>
      <w:r>
        <w:rPr>
          <w:rFonts w:ascii="Liberation Serif" w:hAnsi="Liberation Serif" w:cs="Liberation Serif"/>
          <w:sz w:val="24"/>
          <w:szCs w:val="24"/>
        </w:rPr>
        <w:t>9.9 Перевірка діяльності Підприємства державними органами здійснюється у порядку передбаченому діючим законодавством.</w:t>
      </w:r>
    </w:p>
    <w:p w:rsidR="00423C77" w:rsidRDefault="00C514BB">
      <w:pPr>
        <w:spacing w:after="0" w:line="240" w:lineRule="auto"/>
        <w:jc w:val="both"/>
      </w:pPr>
      <w:r>
        <w:rPr>
          <w:rFonts w:ascii="Liberation Serif" w:hAnsi="Liberation Serif" w:cs="Liberation Serif"/>
          <w:sz w:val="24"/>
          <w:szCs w:val="24"/>
        </w:rPr>
        <w:t>Перевірка діяльності Підприємства може бути проведена за рішенням Засновника у разі необхідності. У випадках чинним законодавством Підприємство проводить обов’язкову аудиторську перевірку своєї діяльності.</w:t>
      </w:r>
    </w:p>
    <w:p w:rsidR="00423C77" w:rsidRDefault="00423C77">
      <w:pPr>
        <w:spacing w:line="240" w:lineRule="auto"/>
        <w:ind w:firstLine="362"/>
        <w:jc w:val="center"/>
        <w:rPr>
          <w:rFonts w:ascii="Liberation Serif" w:hAnsi="Liberation Serif" w:cs="Liberation Serif"/>
          <w:b/>
          <w:bCs/>
          <w:sz w:val="24"/>
          <w:szCs w:val="24"/>
        </w:rPr>
      </w:pPr>
    </w:p>
    <w:p w:rsidR="00423C77" w:rsidRDefault="00C514BB">
      <w:pPr>
        <w:spacing w:after="0" w:line="240" w:lineRule="auto"/>
        <w:ind w:firstLine="362"/>
        <w:jc w:val="center"/>
      </w:pPr>
      <w:r>
        <w:rPr>
          <w:rFonts w:ascii="Liberation Serif" w:hAnsi="Liberation Serif" w:cs="Liberation Serif"/>
          <w:b/>
          <w:bCs/>
          <w:sz w:val="24"/>
          <w:szCs w:val="24"/>
        </w:rPr>
        <w:t>РОЗДІЛ Х</w:t>
      </w:r>
    </w:p>
    <w:p w:rsidR="00423C77" w:rsidRDefault="00C514BB">
      <w:pPr>
        <w:spacing w:line="240" w:lineRule="auto"/>
        <w:ind w:firstLine="362"/>
        <w:jc w:val="center"/>
      </w:pPr>
      <w:r>
        <w:rPr>
          <w:rFonts w:ascii="Liberation Serif" w:hAnsi="Liberation Serif" w:cs="Liberation Serif"/>
          <w:b/>
          <w:bCs/>
          <w:sz w:val="24"/>
          <w:szCs w:val="24"/>
        </w:rPr>
        <w:t>Ліквідація і реорганізація Підприємства</w:t>
      </w:r>
    </w:p>
    <w:p w:rsidR="00423C77" w:rsidRDefault="00C514BB">
      <w:pPr>
        <w:spacing w:after="0" w:line="240" w:lineRule="auto"/>
        <w:jc w:val="both"/>
      </w:pPr>
      <w:r>
        <w:rPr>
          <w:rFonts w:ascii="Liberation Serif" w:hAnsi="Liberation Serif" w:cs="Liberation Serif"/>
          <w:sz w:val="24"/>
          <w:szCs w:val="24"/>
        </w:rPr>
        <w:t>10.1 Ліквідація та реорганізація (злиття, приєднання, виділення, перетворення) Підприємства здійснюється за рішенням Засновника, або за рішенням господарського суду, суду згідно з чинним законодавством.</w:t>
      </w:r>
    </w:p>
    <w:p w:rsidR="00423C77" w:rsidRDefault="00C514BB">
      <w:pPr>
        <w:spacing w:after="0" w:line="240" w:lineRule="auto"/>
        <w:jc w:val="both"/>
      </w:pPr>
      <w:r>
        <w:rPr>
          <w:rFonts w:ascii="Liberation Serif" w:hAnsi="Liberation Serif" w:cs="Liberation Serif"/>
          <w:sz w:val="24"/>
          <w:szCs w:val="24"/>
        </w:rPr>
        <w:t>10.2 Ліквідація Підприємства здійснюється ліквідаційною комісією, яка утворюється Засновником або уповноваженим ним органом. За їх рішенням ліквідація Підприємства може проводитись самим Підприємством в особі його органу управління.</w:t>
      </w:r>
    </w:p>
    <w:p w:rsidR="00423C77" w:rsidRDefault="00C514BB">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10.3 З моменту призначення ліквідаційної комісії до неї переходять повноваження по</w:t>
      </w:r>
    </w:p>
    <w:p w:rsidR="00423C77" w:rsidRDefault="00C514BB">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7</w:t>
      </w:r>
    </w:p>
    <w:p w:rsidR="00423C77" w:rsidRDefault="00C514BB">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управлінню Підприємством. Ліквідаційна комісія складає ліквідаційний баланс  Підприємства і інші юридичні особи, які перебувають у договірних відносинах з Підприємством, яке ліквідується, повідомляються про його ліквідацію у письмовій формі.</w:t>
      </w:r>
    </w:p>
    <w:p w:rsidR="00423C77" w:rsidRDefault="00C514BB">
      <w:pPr>
        <w:spacing w:after="0" w:line="240" w:lineRule="auto"/>
        <w:jc w:val="both"/>
      </w:pPr>
      <w:r>
        <w:rPr>
          <w:rFonts w:ascii="Liberation Serif" w:hAnsi="Liberation Serif" w:cs="Liberation Serif"/>
          <w:sz w:val="24"/>
          <w:szCs w:val="24"/>
        </w:rPr>
        <w:t>10.4 При реорганізації і ліквідації Підприємства, працівникам які звільняються, гарантуються додержання їх прав та інтересів відповідно до трудового законодавства України.</w:t>
      </w:r>
    </w:p>
    <w:p w:rsidR="00423C77" w:rsidRDefault="00C514BB">
      <w:pPr>
        <w:spacing w:line="240" w:lineRule="auto"/>
        <w:jc w:val="both"/>
      </w:pPr>
      <w:r>
        <w:rPr>
          <w:rFonts w:ascii="Liberation Serif" w:hAnsi="Liberation Serif" w:cs="Liberation Serif"/>
          <w:sz w:val="24"/>
          <w:szCs w:val="24"/>
        </w:rPr>
        <w:t>10.5 Підприємство вважається реорганізованим або ліквідованим з моменту виключення його з державного реєстру України.</w:t>
      </w:r>
    </w:p>
    <w:p w:rsidR="00423C77" w:rsidRDefault="00423C77">
      <w:pPr>
        <w:shd w:val="clear" w:color="auto" w:fill="FFFFFF"/>
        <w:spacing w:line="240" w:lineRule="auto"/>
        <w:ind w:left="4709"/>
        <w:jc w:val="both"/>
        <w:rPr>
          <w:rFonts w:ascii="Liberation Serif" w:hAnsi="Liberation Serif" w:cs="Liberation Serif"/>
          <w:color w:val="000000"/>
          <w:spacing w:val="-6"/>
          <w:sz w:val="24"/>
          <w:szCs w:val="24"/>
        </w:rPr>
      </w:pPr>
    </w:p>
    <w:p w:rsidR="00423C77" w:rsidRDefault="00C514BB">
      <w:pPr>
        <w:shd w:val="clear" w:color="auto" w:fill="FFFFFF"/>
        <w:spacing w:after="0" w:line="240" w:lineRule="auto"/>
        <w:ind w:firstLine="362"/>
        <w:jc w:val="center"/>
      </w:pPr>
      <w:r>
        <w:rPr>
          <w:rFonts w:ascii="Liberation Serif" w:hAnsi="Liberation Serif" w:cs="Liberation Serif"/>
          <w:b/>
          <w:bCs/>
          <w:spacing w:val="-6"/>
          <w:sz w:val="24"/>
          <w:szCs w:val="24"/>
        </w:rPr>
        <w:t>РОЗДІЛ</w:t>
      </w:r>
      <w:r>
        <w:rPr>
          <w:rFonts w:ascii="Liberation Serif" w:hAnsi="Liberation Serif" w:cs="Liberation Serif"/>
          <w:b/>
          <w:bCs/>
          <w:color w:val="000000"/>
          <w:spacing w:val="-6"/>
          <w:sz w:val="24"/>
          <w:szCs w:val="24"/>
        </w:rPr>
        <w:t xml:space="preserve"> ХІ</w:t>
      </w:r>
    </w:p>
    <w:p w:rsidR="00423C77" w:rsidRDefault="00C514BB">
      <w:pPr>
        <w:shd w:val="clear" w:color="auto" w:fill="FFFFFF"/>
        <w:spacing w:line="240" w:lineRule="auto"/>
        <w:ind w:firstLine="362"/>
        <w:jc w:val="center"/>
      </w:pPr>
      <w:r>
        <w:rPr>
          <w:rFonts w:ascii="Liberation Serif" w:hAnsi="Liberation Serif" w:cs="Liberation Serif"/>
          <w:b/>
          <w:bCs/>
          <w:color w:val="000000"/>
          <w:spacing w:val="-6"/>
          <w:sz w:val="24"/>
          <w:szCs w:val="24"/>
        </w:rPr>
        <w:t>Прикінцеві положення</w:t>
      </w:r>
    </w:p>
    <w:p w:rsidR="00423C77" w:rsidRDefault="00C514BB">
      <w:pPr>
        <w:shd w:val="clear" w:color="auto" w:fill="FFFFFF"/>
        <w:spacing w:after="0" w:line="240" w:lineRule="auto"/>
        <w:jc w:val="both"/>
      </w:pPr>
      <w:r>
        <w:rPr>
          <w:rFonts w:ascii="Liberation Serif" w:hAnsi="Liberation Serif" w:cs="Liberation Serif"/>
          <w:color w:val="000000"/>
          <w:spacing w:val="-6"/>
          <w:sz w:val="24"/>
          <w:szCs w:val="24"/>
        </w:rPr>
        <w:t>11.1 Положення цього Статуту набирають чинності з моменту його державної реєстрації.</w:t>
      </w:r>
    </w:p>
    <w:p w:rsidR="00423C77" w:rsidRDefault="00C514BB">
      <w:pPr>
        <w:shd w:val="clear" w:color="auto" w:fill="FFFFFF"/>
        <w:spacing w:after="0" w:line="240" w:lineRule="auto"/>
        <w:jc w:val="both"/>
      </w:pPr>
      <w:r>
        <w:rPr>
          <w:rFonts w:ascii="Liberation Serif" w:hAnsi="Liberation Serif" w:cs="Liberation Serif"/>
          <w:color w:val="000000"/>
          <w:spacing w:val="-6"/>
          <w:sz w:val="24"/>
          <w:szCs w:val="24"/>
        </w:rPr>
        <w:t>11.2 Питання, не врегульовані цим Статутом, регулюються відповідними актами законодавства.</w:t>
      </w:r>
    </w:p>
    <w:p w:rsidR="00423C77" w:rsidRDefault="00C514BB">
      <w:pPr>
        <w:shd w:val="clear" w:color="auto" w:fill="FFFFFF"/>
        <w:spacing w:after="0" w:line="240" w:lineRule="auto"/>
        <w:jc w:val="both"/>
      </w:pPr>
      <w:r>
        <w:rPr>
          <w:rFonts w:ascii="Liberation Serif" w:hAnsi="Liberation Serif" w:cs="Liberation Serif"/>
          <w:color w:val="000000"/>
          <w:spacing w:val="-6"/>
          <w:sz w:val="24"/>
          <w:szCs w:val="24"/>
        </w:rPr>
        <w:t>11.3 При виникненні розбіжностей положень цього Статуту з вимогами законодавства України діє останнє.</w:t>
      </w:r>
    </w:p>
    <w:p w:rsidR="00423C77" w:rsidRDefault="00C514BB">
      <w:pPr>
        <w:shd w:val="clear" w:color="auto" w:fill="FFFFFF"/>
        <w:spacing w:after="0" w:line="240" w:lineRule="auto"/>
        <w:jc w:val="both"/>
      </w:pPr>
      <w:r>
        <w:rPr>
          <w:rFonts w:ascii="Liberation Serif" w:hAnsi="Liberation Serif" w:cs="Liberation Serif"/>
          <w:color w:val="000000"/>
          <w:spacing w:val="-6"/>
          <w:sz w:val="24"/>
          <w:szCs w:val="24"/>
        </w:rPr>
        <w:t>11.4 зміни та доповнення до Статуту вносяться за рішенням Засновника.</w:t>
      </w:r>
    </w:p>
    <w:p w:rsidR="00423C77" w:rsidRDefault="00C514BB">
      <w:pPr>
        <w:shd w:val="clear" w:color="auto" w:fill="FFFFFF"/>
        <w:spacing w:after="0" w:line="240" w:lineRule="auto"/>
        <w:jc w:val="both"/>
      </w:pPr>
      <w:r>
        <w:rPr>
          <w:rFonts w:ascii="Liberation Serif" w:hAnsi="Liberation Serif" w:cs="Liberation Serif"/>
          <w:color w:val="000000"/>
          <w:spacing w:val="-6"/>
          <w:sz w:val="24"/>
          <w:szCs w:val="24"/>
        </w:rPr>
        <w:t>11.5 Зміни та доповнення до Статуту Підприємства підлягають державній реєстрації за тими ж правилами, що встановлені для його державної реєстрації.</w:t>
      </w:r>
    </w:p>
    <w:p w:rsidR="00423C77" w:rsidRDefault="00C514BB">
      <w:pPr>
        <w:shd w:val="clear" w:color="auto" w:fill="FFFFFF"/>
        <w:spacing w:after="0" w:line="240" w:lineRule="auto"/>
        <w:jc w:val="both"/>
      </w:pPr>
      <w:r>
        <w:rPr>
          <w:rFonts w:ascii="Liberation Serif" w:hAnsi="Liberation Serif" w:cs="Liberation Serif"/>
          <w:color w:val="000000"/>
          <w:spacing w:val="-6"/>
          <w:sz w:val="24"/>
          <w:szCs w:val="24"/>
        </w:rPr>
        <w:t>11.6 Підприємство зобов'язане у встановлений законодавством строк повідомити орган, що провів його державну реєстрацію, про зміни, які сталися в Статуті, для внесення змін до державного реєстру.</w:t>
      </w:r>
    </w:p>
    <w:p w:rsidR="00423C77" w:rsidRDefault="00423C77">
      <w:pPr>
        <w:shd w:val="clear" w:color="auto" w:fill="FFFFFF"/>
        <w:spacing w:line="240" w:lineRule="auto"/>
        <w:jc w:val="both"/>
        <w:rPr>
          <w:rFonts w:ascii="Liberation Serif" w:hAnsi="Liberation Serif" w:cs="Liberation Serif"/>
          <w:sz w:val="24"/>
          <w:szCs w:val="24"/>
        </w:rPr>
      </w:pPr>
    </w:p>
    <w:p w:rsidR="00423C77" w:rsidRDefault="00C514BB">
      <w:pPr>
        <w:widowControl w:val="0"/>
        <w:shd w:val="clear" w:color="auto" w:fill="FFFFFF"/>
        <w:spacing w:after="86" w:line="240" w:lineRule="auto"/>
        <w:jc w:val="both"/>
        <w:rPr>
          <w:rFonts w:ascii="Liberation Serif" w:hAnsi="Liberation Serif" w:cs="Liberation Serif"/>
          <w:color w:val="000000"/>
          <w:spacing w:val="-6"/>
          <w:sz w:val="24"/>
          <w:szCs w:val="24"/>
        </w:rPr>
      </w:pPr>
      <w:r>
        <w:rPr>
          <w:rFonts w:ascii="Liberation Serif" w:hAnsi="Liberation Serif" w:cs="Liberation Serif"/>
          <w:color w:val="000000"/>
          <w:spacing w:val="-6"/>
          <w:sz w:val="24"/>
          <w:szCs w:val="24"/>
        </w:rPr>
        <w:t xml:space="preserve">Директор </w:t>
      </w:r>
      <w:proofErr w:type="spellStart"/>
      <w:r>
        <w:rPr>
          <w:rFonts w:ascii="Liberation Serif" w:hAnsi="Liberation Serif" w:cs="Liberation Serif"/>
          <w:color w:val="000000"/>
          <w:spacing w:val="-6"/>
          <w:sz w:val="24"/>
          <w:szCs w:val="24"/>
        </w:rPr>
        <w:t>МКП</w:t>
      </w:r>
      <w:proofErr w:type="spellEnd"/>
      <w:r>
        <w:rPr>
          <w:rFonts w:ascii="Liberation Serif" w:hAnsi="Liberation Serif" w:cs="Liberation Serif"/>
          <w:color w:val="000000"/>
          <w:spacing w:val="-6"/>
          <w:sz w:val="24"/>
          <w:szCs w:val="24"/>
        </w:rPr>
        <w:t xml:space="preserve"> </w:t>
      </w:r>
      <w:r>
        <w:rPr>
          <w:rFonts w:ascii="Liberation Serif" w:hAnsi="Liberation Serif" w:cs="Liberation Serif"/>
          <w:color w:val="000000"/>
          <w:spacing w:val="3"/>
          <w:sz w:val="24"/>
          <w:szCs w:val="24"/>
        </w:rPr>
        <w:t>«</w:t>
      </w:r>
      <w:proofErr w:type="spellStart"/>
      <w:r>
        <w:rPr>
          <w:rFonts w:ascii="Liberation Serif" w:hAnsi="Liberation Serif" w:cs="Liberation Serif"/>
          <w:color w:val="000000"/>
          <w:spacing w:val="-6"/>
          <w:sz w:val="24"/>
          <w:szCs w:val="24"/>
        </w:rPr>
        <w:t>Покровводоканал</w:t>
      </w:r>
      <w:proofErr w:type="spellEnd"/>
      <w:r>
        <w:rPr>
          <w:rFonts w:ascii="Liberation Serif" w:hAnsi="Liberation Serif" w:cs="Liberation Serif"/>
          <w:color w:val="000000"/>
          <w:spacing w:val="-6"/>
          <w:sz w:val="24"/>
          <w:szCs w:val="24"/>
        </w:rPr>
        <w:t>»</w:t>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t xml:space="preserve">                     Віталій ГЛУЩЕНКО</w:t>
      </w: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423C77">
      <w:pPr>
        <w:widowControl w:val="0"/>
        <w:shd w:val="clear" w:color="auto" w:fill="FFFFFF"/>
        <w:spacing w:after="86" w:line="240" w:lineRule="auto"/>
        <w:jc w:val="both"/>
        <w:rPr>
          <w:rFonts w:ascii="Liberation Serif" w:hAnsi="Liberation Serif" w:cs="Liberation Serif"/>
          <w:color w:val="000000"/>
          <w:spacing w:val="-6"/>
          <w:sz w:val="24"/>
          <w:szCs w:val="24"/>
        </w:rPr>
      </w:pPr>
    </w:p>
    <w:p w:rsidR="00423C77" w:rsidRDefault="00C514BB">
      <w:pPr>
        <w:widowControl w:val="0"/>
        <w:shd w:val="clear" w:color="auto" w:fill="FFFFFF"/>
        <w:spacing w:after="86" w:line="240" w:lineRule="auto"/>
        <w:jc w:val="right"/>
      </w:pPr>
      <w:r>
        <w:rPr>
          <w:rFonts w:ascii="Liberation Serif" w:hAnsi="Liberation Serif" w:cs="Liberation Serif"/>
          <w:color w:val="000000"/>
          <w:spacing w:val="-6"/>
          <w:sz w:val="24"/>
          <w:szCs w:val="24"/>
        </w:rPr>
        <w:t>8</w:t>
      </w:r>
    </w:p>
    <w:sectPr w:rsidR="00423C77" w:rsidSect="00423C77">
      <w:pgSz w:w="11906" w:h="16838"/>
      <w:pgMar w:top="1134" w:right="567" w:bottom="1701" w:left="1701" w:header="0" w:footer="0" w:gutter="0"/>
      <w:pgNumType w:start="1"/>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Century Schoolbook;Times New 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8A1"/>
    <w:multiLevelType w:val="multilevel"/>
    <w:tmpl w:val="86F0195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C34546D"/>
    <w:multiLevelType w:val="multilevel"/>
    <w:tmpl w:val="39140B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423C77"/>
    <w:rsid w:val="00402D12"/>
    <w:rsid w:val="00423C77"/>
    <w:rsid w:val="00594859"/>
    <w:rsid w:val="008838E9"/>
    <w:rsid w:val="00C514BB"/>
    <w:rsid w:val="00C73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5C3"/>
    <w:pPr>
      <w:spacing w:after="200" w:line="276" w:lineRule="auto"/>
    </w:pPr>
    <w:rPr>
      <w:rFonts w:cs="Times New Roman"/>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0015C3"/>
    <w:rPr>
      <w:rFonts w:ascii="Times New Roman" w:eastAsia="Andale Sans UI" w:hAnsi="Times New Roman" w:cs="Times New Roman"/>
      <w:kern w:val="2"/>
      <w:sz w:val="24"/>
      <w:szCs w:val="24"/>
      <w:lang w:val="uk-UA" w:eastAsia="zh-CN"/>
    </w:rPr>
  </w:style>
  <w:style w:type="character" w:customStyle="1" w:styleId="WW8Num1z7">
    <w:name w:val="WW8Num1z7"/>
    <w:qFormat/>
    <w:rsid w:val="00C576C2"/>
  </w:style>
  <w:style w:type="character" w:customStyle="1" w:styleId="WW8Num2z0">
    <w:name w:val="WW8Num2z0"/>
    <w:qFormat/>
    <w:rsid w:val="00423C77"/>
    <w:rPr>
      <w:rFonts w:cs="Times New Roman"/>
    </w:rPr>
  </w:style>
  <w:style w:type="paragraph" w:customStyle="1" w:styleId="a5">
    <w:name w:val="Заголовок"/>
    <w:basedOn w:val="a"/>
    <w:next w:val="a4"/>
    <w:qFormat/>
    <w:rsid w:val="00E97280"/>
    <w:pPr>
      <w:keepNext/>
      <w:spacing w:before="240" w:after="120"/>
    </w:pPr>
    <w:rPr>
      <w:rFonts w:ascii="Liberation Sans" w:eastAsia="Microsoft YaHei" w:hAnsi="Liberation Sans" w:cs="Arial"/>
      <w:sz w:val="28"/>
      <w:szCs w:val="28"/>
    </w:rPr>
  </w:style>
  <w:style w:type="paragraph" w:styleId="a4">
    <w:name w:val="Body Text"/>
    <w:basedOn w:val="a"/>
    <w:link w:val="a3"/>
    <w:rsid w:val="000015C3"/>
    <w:pPr>
      <w:widowControl w:val="0"/>
      <w:spacing w:after="120" w:line="240" w:lineRule="auto"/>
    </w:pPr>
    <w:rPr>
      <w:rFonts w:ascii="Times New Roman" w:eastAsia="Andale Sans UI" w:hAnsi="Times New Roman"/>
      <w:kern w:val="2"/>
      <w:sz w:val="24"/>
      <w:szCs w:val="24"/>
    </w:rPr>
  </w:style>
  <w:style w:type="paragraph" w:styleId="a6">
    <w:name w:val="List"/>
    <w:basedOn w:val="a4"/>
    <w:rsid w:val="00E97280"/>
    <w:rPr>
      <w:rFonts w:cs="Arial"/>
    </w:rPr>
  </w:style>
  <w:style w:type="paragraph" w:customStyle="1" w:styleId="Caption">
    <w:name w:val="Caption"/>
    <w:basedOn w:val="a"/>
    <w:qFormat/>
    <w:rsid w:val="00423C77"/>
    <w:pPr>
      <w:suppressLineNumbers/>
      <w:spacing w:before="120" w:after="120"/>
    </w:pPr>
    <w:rPr>
      <w:rFonts w:cs="Arial"/>
      <w:i/>
      <w:iCs/>
      <w:sz w:val="24"/>
      <w:szCs w:val="24"/>
    </w:rPr>
  </w:style>
  <w:style w:type="paragraph" w:customStyle="1" w:styleId="a7">
    <w:name w:val="Покажчик"/>
    <w:basedOn w:val="a"/>
    <w:qFormat/>
    <w:rsid w:val="00E97280"/>
    <w:pPr>
      <w:suppressLineNumbers/>
    </w:pPr>
    <w:rPr>
      <w:rFonts w:cs="Arial"/>
    </w:rPr>
  </w:style>
  <w:style w:type="paragraph" w:customStyle="1" w:styleId="caption1">
    <w:name w:val="caption1"/>
    <w:basedOn w:val="a"/>
    <w:qFormat/>
    <w:rsid w:val="00E97280"/>
    <w:pPr>
      <w:suppressLineNumbers/>
      <w:spacing w:before="120" w:after="120"/>
    </w:pPr>
    <w:rPr>
      <w:rFonts w:cs="Arial"/>
      <w:i/>
      <w:iCs/>
      <w:sz w:val="24"/>
      <w:szCs w:val="24"/>
    </w:rPr>
  </w:style>
  <w:style w:type="paragraph" w:customStyle="1" w:styleId="21">
    <w:name w:val="Основной текст 21"/>
    <w:basedOn w:val="a"/>
    <w:qFormat/>
    <w:rsid w:val="000015C3"/>
    <w:pPr>
      <w:spacing w:after="0" w:line="240" w:lineRule="auto"/>
      <w:ind w:firstLine="720"/>
      <w:jc w:val="center"/>
    </w:pPr>
    <w:rPr>
      <w:rFonts w:ascii="Times New Roman" w:eastAsia="Times New Roman" w:hAnsi="Times New Roman"/>
      <w:sz w:val="24"/>
      <w:szCs w:val="20"/>
    </w:rPr>
  </w:style>
  <w:style w:type="paragraph" w:styleId="a8">
    <w:name w:val="Normal (Web)"/>
    <w:basedOn w:val="a"/>
    <w:qFormat/>
    <w:rsid w:val="000015C3"/>
    <w:pPr>
      <w:spacing w:before="280" w:after="280"/>
    </w:pPr>
  </w:style>
  <w:style w:type="paragraph" w:customStyle="1" w:styleId="1">
    <w:name w:val="Абзац списка1"/>
    <w:basedOn w:val="a"/>
    <w:qFormat/>
    <w:rsid w:val="000015C3"/>
    <w:pPr>
      <w:spacing w:after="160"/>
      <w:ind w:left="720"/>
      <w:contextualSpacing/>
    </w:pPr>
  </w:style>
  <w:style w:type="paragraph" w:customStyle="1" w:styleId="22">
    <w:name w:val="Основной текст 22"/>
    <w:basedOn w:val="a"/>
    <w:qFormat/>
    <w:rsid w:val="000015C3"/>
    <w:pPr>
      <w:spacing w:after="0" w:line="240" w:lineRule="auto"/>
      <w:ind w:firstLine="720"/>
      <w:jc w:val="center"/>
    </w:pPr>
    <w:rPr>
      <w:rFonts w:ascii="Times New Roman" w:eastAsia="Times New Roman" w:hAnsi="Times New Roman"/>
      <w:sz w:val="24"/>
      <w:szCs w:val="20"/>
    </w:rPr>
  </w:style>
  <w:style w:type="paragraph" w:customStyle="1" w:styleId="23">
    <w:name w:val="Основной текст 23"/>
    <w:basedOn w:val="a"/>
    <w:qFormat/>
    <w:rsid w:val="00C576C2"/>
    <w:pPr>
      <w:widowControl w:val="0"/>
      <w:spacing w:after="0" w:line="240" w:lineRule="auto"/>
      <w:ind w:firstLine="720"/>
      <w:jc w:val="center"/>
    </w:pPr>
    <w:rPr>
      <w:rFonts w:ascii="Times New Roman" w:eastAsia="Andale Sans UI" w:hAnsi="Times New Roman"/>
      <w:kern w:val="2"/>
      <w:sz w:val="24"/>
      <w:szCs w:val="20"/>
    </w:rPr>
  </w:style>
  <w:style w:type="paragraph" w:styleId="2">
    <w:name w:val="Body Text 2"/>
    <w:basedOn w:val="a"/>
    <w:qFormat/>
    <w:rsid w:val="00423C77"/>
    <w:pPr>
      <w:spacing w:after="0" w:line="240" w:lineRule="auto"/>
      <w:ind w:firstLine="720"/>
      <w:jc w:val="center"/>
    </w:pPr>
    <w:rPr>
      <w:rFonts w:ascii="Times New Roman" w:eastAsia="Times New Roman" w:hAnsi="Times New Roman"/>
      <w:sz w:val="24"/>
      <w:szCs w:val="20"/>
    </w:rPr>
  </w:style>
  <w:style w:type="paragraph" w:customStyle="1" w:styleId="a9">
    <w:name w:val="Верхній і нижній колонтитули"/>
    <w:basedOn w:val="a"/>
    <w:qFormat/>
    <w:rsid w:val="00423C77"/>
  </w:style>
  <w:style w:type="paragraph" w:customStyle="1" w:styleId="Footer">
    <w:name w:val="Footer"/>
    <w:basedOn w:val="a9"/>
    <w:rsid w:val="00423C77"/>
    <w:pPr>
      <w:suppressLineNumbers/>
    </w:pPr>
  </w:style>
  <w:style w:type="numbering" w:customStyle="1" w:styleId="aa">
    <w:name w:val="Без маркерів"/>
    <w:uiPriority w:val="99"/>
    <w:semiHidden/>
    <w:unhideWhenUsed/>
    <w:qFormat/>
    <w:rsid w:val="00423C77"/>
  </w:style>
  <w:style w:type="numbering" w:customStyle="1" w:styleId="WW8Num2">
    <w:name w:val="WW8Num2"/>
    <w:qFormat/>
    <w:rsid w:val="00423C77"/>
  </w:style>
  <w:style w:type="paragraph" w:customStyle="1" w:styleId="BodyText2">
    <w:name w:val="Body Text 2"/>
    <w:basedOn w:val="a"/>
    <w:rsid w:val="00594859"/>
    <w:pPr>
      <w:spacing w:after="0" w:line="240" w:lineRule="auto"/>
      <w:ind w:firstLine="720"/>
      <w:jc w:val="center"/>
    </w:pPr>
    <w:rPr>
      <w:rFonts w:ascii="Times New Roman" w:eastAsia="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373966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9</Pages>
  <Words>13682</Words>
  <Characters>7799</Characters>
  <Application>Microsoft Office Word</Application>
  <DocSecurity>0</DocSecurity>
  <Lines>64</Lines>
  <Paragraphs>42</Paragraphs>
  <ScaleCrop>false</ScaleCrop>
  <Company>SPecialiST RePack</Company>
  <LinksUpToDate>false</LinksUpToDate>
  <CharactersWithSpaces>21439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user207-1</dc:creator>
  <dc:description/>
  <cp:lastModifiedBy>Smirnova</cp:lastModifiedBy>
  <cp:revision>118</cp:revision>
  <cp:lastPrinted>2026-07-22T12:13:00Z</cp:lastPrinted>
  <dcterms:created xsi:type="dcterms:W3CDTF">2023-09-19T05:56:00Z</dcterms:created>
  <dcterms:modified xsi:type="dcterms:W3CDTF">2026-07-23T12:32:00Z</dcterms:modified>
  <dc:language>uk-UA</dc:language>
</cp:coreProperties>
</file>