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12.02.2024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малолітній онуці,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rStyle w:val="12"/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Малолітня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(довідка про реєстрацію місця проживання особи від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 та проживала за вищезазначеною адресою до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(довідка голови ОСББ 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від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). </w:t>
      </w:r>
    </w:p>
    <w:p>
      <w:pPr>
        <w:pStyle w:val="Style25"/>
        <w:ind w:firstLine="709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Малолітня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фактично проживає за адресою: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08.02.2024 №4,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малолітній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70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Application>LibreOffice/6.1.4.2$Windows_x86 LibreOffice_project/9d0f32d1f0b509096fd65e0d4bec26ddd1938fd3</Application>
  <Pages>1</Pages>
  <Words>268</Words>
  <Characters>1877</Characters>
  <CharactersWithSpaces>2292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2024-02-14T15:10:18Z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