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4495" cy="5848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09.04.2025  </w:t>
      </w:r>
      <w:r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</w:t>
      </w:r>
      <w:r>
        <w:rPr>
          <w:b w:val="false"/>
          <w:bCs w:val="false"/>
          <w:sz w:val="28"/>
          <w:szCs w:val="28"/>
        </w:rPr>
        <w:t>132/06-53-25</w:t>
      </w:r>
    </w:p>
    <w:p>
      <w:pPr>
        <w:pStyle w:val="Style17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eastAsia="Times New Roman"/>
          <w:sz w:val="26"/>
          <w:szCs w:val="26"/>
          <w:lang w:val="ru-RU" w:eastAsia="ru-RU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Про призначення опікуна </w:t>
      </w:r>
      <w:r>
        <w:rPr>
          <w:rFonts w:eastAsia="Times New Roman" w:ascii="Times New Roman" w:hAnsi="Times New Roman"/>
          <w:sz w:val="26"/>
          <w:szCs w:val="26"/>
          <w:lang w:val="ru-RU" w:eastAsia="ru-RU"/>
        </w:rPr>
        <w:t xml:space="preserve">над 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 w:eastAsia="Times New Roman"/>
          <w:sz w:val="26"/>
          <w:szCs w:val="26"/>
          <w:lang w:val="ru-RU" w:eastAsia="ru-RU"/>
        </w:rPr>
      </w:pPr>
      <w:r>
        <w:rPr>
          <w:rFonts w:eastAsia="Times New Roman" w:ascii="Times New Roman" w:hAnsi="Times New Roman"/>
          <w:sz w:val="26"/>
          <w:szCs w:val="26"/>
          <w:lang w:val="ru-RU" w:eastAsia="ru-RU"/>
        </w:rPr>
        <w:t>майном неповнолітньої дитини</w:t>
      </w:r>
    </w:p>
    <w:p>
      <w:pPr>
        <w:pStyle w:val="Normal"/>
        <w:spacing w:before="0" w:after="29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eastAsia="Times New Roman" w:ascii="Times New Roman" w:hAnsi="Times New Roman"/>
          <w:sz w:val="26"/>
          <w:szCs w:val="26"/>
          <w:lang w:val="ru-RU" w:eastAsia="ru-RU"/>
        </w:rPr>
        <w:t>Розглянувши заяву та документи, надані ХХХХХХ, ХХХХХХ</w:t>
      </w:r>
      <w:r>
        <w:rPr>
          <w:rFonts w:ascii="Times New Roman" w:hAnsi="Times New Roman"/>
          <w:sz w:val="26"/>
          <w:szCs w:val="26"/>
          <w:lang w:val="ru-RU" w:eastAsia="ru-RU"/>
        </w:rPr>
        <w:t xml:space="preserve"> року народження, яка зареєстрована та проживає за адресою: </w:t>
      </w:r>
      <w:r>
        <w:rPr>
          <w:rFonts w:eastAsia="Times New Roman" w:ascii="Times New Roman" w:hAnsi="Times New Roman"/>
          <w:sz w:val="26"/>
          <w:szCs w:val="26"/>
          <w:lang w:val="ru-RU" w:eastAsia="ru-RU"/>
        </w:rPr>
        <w:t>ХХХХХХ,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ab/>
        <w:t>За рішенням виконавчого комітету Покровської міської ради Дніпропетровської області від ХХХХХХ №ХХХХХХ, ХХХХХХ, ХХХХХХ</w:t>
      </w:r>
      <w:r>
        <w:rPr>
          <w:rFonts w:ascii="Times New Roman" w:hAnsi="Times New Roman"/>
          <w:sz w:val="26"/>
          <w:szCs w:val="26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призначено піклувальником неповнолітньої ХХХХХХ, ХХХХХХ року народження, яка перебуває на обліку служби у справах дітей виконавчого комітету Покровської міської ради Дніпропетровської області, як дитина-сирота (рішення виконавчого комітету Покровської міської ради Дніпропетровської області від ХХХХХХ №ХХХХХХ). 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ab/>
        <w:t>Відповідно до витягу з Державного реєстру речових прав від ХХХХХХ №ХХХХХХ, неповнолітня ХХХХХХ, ХХХХХХ року народження</w:t>
      </w:r>
      <w:r>
        <w:rPr>
          <w:rFonts w:ascii="Times New Roman" w:hAnsi="Times New Roman"/>
          <w:sz w:val="26"/>
          <w:szCs w:val="26"/>
        </w:rPr>
        <w:t xml:space="preserve"> має на праві власності квартиру за адресою: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6"/>
          <w:szCs w:val="26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ХХХХХХ, ХХХХХХ року народження просить призначити її опікуном над майном, що належить її підопічній, неповнолітній ХХХХХХ, ХХХХХХ року народження. </w:t>
      </w:r>
    </w:p>
    <w:p>
      <w:pPr>
        <w:pStyle w:val="Normal"/>
        <w:spacing w:lineRule="auto" w:line="240" w:before="0" w:after="143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sz w:val="26"/>
          <w:szCs w:val="26"/>
          <w:lang w:eastAsia="ru-RU"/>
        </w:rPr>
        <w:tab/>
        <w:t xml:space="preserve">Керуючись підпунктом 4 пункту «б» ст. 34 Закону України «Про місцеве самоврядування в Україні», ст.ст.72, 74 Цивільного кодексу України, п.п.57, 58 постанови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6"/>
          <w:szCs w:val="26"/>
        </w:rPr>
        <w:t xml:space="preserve">виконавчий комітет Покровської міської ради Дніпропетровської області </w:t>
      </w:r>
    </w:p>
    <w:p>
      <w:pPr>
        <w:pStyle w:val="Normal"/>
        <w:spacing w:lineRule="auto" w:line="240" w:before="0" w:after="86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ВИРІШИВ:</w:t>
      </w:r>
      <w:r>
        <w:rPr>
          <w:rFonts w:ascii="Times New Roman" w:hAnsi="Times New Roman"/>
          <w:sz w:val="26"/>
          <w:szCs w:val="26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1.Призначити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ХХХХХХ, ХХХХХХ</w:t>
      </w:r>
      <w:r>
        <w:rPr>
          <w:rFonts w:ascii="Times New Roman" w:hAnsi="Times New Roman"/>
          <w:sz w:val="26"/>
          <w:szCs w:val="26"/>
        </w:rPr>
        <w:t xml:space="preserve"> року народження опікуном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над майном неповнолітньої Нижник Дар’ї Олексіївни, 05.12.2007 року народження, а саме: квартири за адресою: </w:t>
      </w:r>
      <w:r>
        <w:rPr>
          <w:rFonts w:eastAsia="Times New Roman" w:ascii="Times New Roman" w:hAnsi="Times New Roman"/>
          <w:sz w:val="26"/>
          <w:szCs w:val="26"/>
          <w:lang w:val="ru-RU" w:eastAsia="ru-RU"/>
        </w:rPr>
        <w:t>ХХХХХХ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 </w:t>
      </w:r>
    </w:p>
    <w:p>
      <w:pPr>
        <w:pStyle w:val="Normal"/>
        <w:spacing w:lineRule="auto" w:line="240" w:before="0" w:after="0"/>
        <w:ind w:firstLine="708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Style w:val="1"/>
          <w:rFonts w:eastAsia="Times New Roman" w:ascii="Times New Roman" w:hAnsi="Times New Roman"/>
          <w:sz w:val="26"/>
          <w:szCs w:val="26"/>
          <w:lang w:eastAsia="ru-RU"/>
        </w:rPr>
        <w:tab/>
        <w:t xml:space="preserve">2.Координацію роботи щодо виконання даного рішення покласти на  службу у справах дітей виконавчого комітету Покровської міської ради </w:t>
      </w:r>
      <w:r>
        <w:rPr>
          <w:rStyle w:val="1"/>
          <w:rFonts w:eastAsia="Times New Roman" w:ascii="Times New Roman" w:hAnsi="Times New Roman"/>
          <w:color w:val="000000"/>
          <w:sz w:val="26"/>
          <w:szCs w:val="26"/>
          <w:lang w:eastAsia="ru-RU"/>
        </w:rPr>
        <w:t>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Міський голова   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Application>LibreOffice/7.4.3.2$Windows_X86_64 LibreOffice_project/1048a8393ae2eeec98dff31b5c133c5f1d08b890</Application>
  <AppVersion>15.0000</AppVersion>
  <Pages>1</Pages>
  <Words>238</Words>
  <Characters>1704</Characters>
  <CharactersWithSpaces>2096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2024-06-27T13:15:00Z</dcterms:created>
  <dc:creator>Покров Виконком</dc:creator>
  <dc:description/>
  <dc:language>uk-UA</dc:language>
  <cp:lastModifiedBy/>
  <cp:lastPrinted>1899-12-31T22:00:00Z</cp:lastPrinted>
  <dcterms:modified xsi:type="dcterms:W3CDTF">2025-04-10T17:32:33Z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