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media/image1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center"/>
        <w:rPr>
          <w:lang w:val="uk-U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2892425</wp:posOffset>
            </wp:positionH>
            <wp:positionV relativeFrom="paragraph">
              <wp:posOffset>-508000</wp:posOffset>
            </wp:positionV>
            <wp:extent cx="407035" cy="587375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ПОКРОВСЬКА МІСЬКА РАДА</w:t>
      </w:r>
    </w:p>
    <w:p>
      <w:pPr>
        <w:pStyle w:val="BodyText"/>
        <w:spacing w:before="0" w:after="0"/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BodyText"/>
        <w:spacing w:before="0" w:after="0"/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РОЗПОРЯДЖЕННЯ  МІСЬКОГО ГОЛОВИ</w:t>
      </w:r>
    </w:p>
    <w:p>
      <w:pPr>
        <w:pStyle w:val="21"/>
        <w:ind w:hanging="0"/>
        <w:rPr>
          <w:b/>
          <w:sz w:val="6"/>
          <w:szCs w:val="6"/>
          <w:lang w:val="uk-UA"/>
        </w:rPr>
      </w:pPr>
      <w:r>
        <w:rPr>
          <w:b/>
          <w:sz w:val="6"/>
          <w:szCs w:val="6"/>
          <w:lang w:val="uk-UA"/>
        </w:rPr>
      </w:r>
    </w:p>
    <w:p>
      <w:pPr>
        <w:pStyle w:val="21"/>
        <w:ind w:hanging="0"/>
        <w:jc w:val="left"/>
        <w:rPr>
          <w:lang w:val="uk-UA"/>
        </w:rPr>
      </w:pPr>
      <w:r>
        <w:rPr>
          <w:bCs/>
          <w:sz w:val="28"/>
          <w:szCs w:val="28"/>
          <w:lang w:val="uk-UA"/>
        </w:rPr>
        <w:t>17.08.2026</w:t>
      </w:r>
      <w:r>
        <w:rPr>
          <w:bCs/>
          <w:sz w:val="28"/>
          <w:szCs w:val="28"/>
          <w:lang w:val="uk-UA"/>
        </w:rPr>
        <w:t xml:space="preserve">                 </w:t>
      </w:r>
      <w:r>
        <w:rPr>
          <w:bCs/>
          <w:szCs w:val="24"/>
          <w:lang w:val="uk-UA"/>
        </w:rPr>
        <w:t xml:space="preserve">    </w:t>
      </w:r>
      <w:r>
        <w:rPr>
          <w:bCs/>
          <w:sz w:val="20"/>
          <w:lang w:val="uk-UA"/>
        </w:rPr>
        <w:t xml:space="preserve">                                     м.Покров </w:t>
      </w:r>
      <w:r>
        <w:rPr>
          <w:bCs/>
          <w:szCs w:val="24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                      № </w:t>
      </w:r>
      <w:r>
        <w:rPr>
          <w:bCs/>
          <w:sz w:val="28"/>
          <w:szCs w:val="28"/>
          <w:lang w:val="uk-UA"/>
        </w:rPr>
        <w:t>Р - 149/06-34-26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tbl>
      <w:tblPr>
        <w:tblStyle w:val="af2"/>
        <w:tblW w:w="45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03"/>
      </w:tblGrid>
      <w:tr>
        <w:trPr/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Calibri" w:hAnsi="Calibri" w:eastAsia="Calibri"/>
                <w:kern w:val="0"/>
                <w:sz w:val="22"/>
                <w:szCs w:val="22"/>
                <w:lang w:val="uk-UA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8"/>
                <w:szCs w:val="28"/>
                <w:lang w:val="uk-UA" w:eastAsia="en-US" w:bidi="ar-SA"/>
              </w:rPr>
              <w:t>Про проведення громадських слухань проєкту Статуту Покровської міської територіальної громади Дніпропетровської області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Spacing"/>
        <w:ind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статтями 6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, 13, 19, частиною восьмою статті 59 Закону України «Про місцеве самоврядування в Україні», з метою забезпечення  участі  жителів громади у процесі розробки Статуту Покровської міської  територіальної громади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BodyText"/>
        <w:spacing w:before="0" w:after="0"/>
        <w:rPr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ЗОБОВ'ЯЗУЮ: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 xml:space="preserve">1.Провести громадські слухання щодо </w:t>
      </w:r>
      <w:r>
        <w:rPr>
          <w:rFonts w:ascii="Times New Roman" w:hAnsi="Times New Roman"/>
          <w:sz w:val="28"/>
          <w:szCs w:val="28"/>
          <w:lang w:val="uk-UA"/>
        </w:rPr>
        <w:t>проєкту Статуту Покровської міської територіальної громади, розробленого  Робочою групою (далі – проєкт Статуту).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2.Встановити строк проведення громадських слухань — один місяць з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 дня розміщення на офіційному вебсайті Покровської міської ради відповідного інформаційного повідомлення.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 xml:space="preserve">3.Визначити відповідальними за проведення </w:t>
      </w:r>
      <w:r>
        <w:rPr>
          <w:rFonts w:ascii="Times New Roman" w:hAnsi="Times New Roman"/>
          <w:sz w:val="28"/>
          <w:szCs w:val="28"/>
          <w:lang w:val="uk-UA"/>
        </w:rPr>
        <w:t>громадських слухань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 проєкту Статуту секретаря Покровської міської ради  Сергія КУРАСОВА та керуючого справами виконавчого комітету Покровської міської ради Вікторію АГАПОВУ.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567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4.Громадські слухання провести у наступних формах: </w:t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 xml:space="preserve">4.1. Електронних консультацій з громадськістю шляхом заповнення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>Google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-форм, посилання на які розміщуються на офіційному вебсайті Покровської міської ради для фізичних осіб </w:t>
      </w:r>
      <w:hyperlink r:id="rId3">
        <w:r>
          <w:rPr>
            <w:rStyle w:val="Hyperlink"/>
            <w:rFonts w:eastAsia="Calibri" w:cs="Times New Roman" w:ascii="Times New Roman" w:hAnsi="Times New Roman"/>
            <w:sz w:val="28"/>
            <w:szCs w:val="28"/>
            <w:lang w:val="uk-UA"/>
          </w:rPr>
          <w:t>https://docs.google.com/forms/d/e/1FAIpQLSc3GdCopDX1-f4aZXgx9L_JozqtP3437np-9CCm2iZ6-A0U7Q/viewform</w:t>
        </w:r>
      </w:hyperlink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  та для юридичних осіб </w:t>
      </w:r>
      <w:hyperlink r:id="rId4">
        <w:r>
          <w:rPr>
            <w:rStyle w:val="Hyperlink"/>
            <w:rFonts w:eastAsia="Calibri" w:cs="Times New Roman" w:ascii="Times New Roman" w:hAnsi="Times New Roman"/>
            <w:sz w:val="28"/>
            <w:szCs w:val="28"/>
            <w:lang w:val="uk-UA"/>
          </w:rPr>
          <w:t>https://docs.google.com/forms/d/e/1FAIpQLSdan4LWLokIm1XMBg6iAv6uv8HfBKop59eluuLa5YtSJyINzg/viewform</w:t>
        </w:r>
      </w:hyperlink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 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 xml:space="preserve">4.2. Направлення письмових пропозицій/зауважень, що надсилаються на офіційну  електронну адресу: </w:t>
      </w:r>
      <w:hyperlink r:id="rId5">
        <w:r>
          <w:rPr>
            <w:rStyle w:val="Hyperlink"/>
            <w:rFonts w:cs="Times New Roman" w:ascii="Times New Roman" w:hAnsi="Times New Roman"/>
            <w:sz w:val="28"/>
            <w:szCs w:val="28"/>
            <w:lang w:val="uk-UA"/>
          </w:rPr>
          <w:t>іnfo@pkrv.dp.gov.ua</w:t>
        </w:r>
      </w:hyperlink>
      <w:r>
        <w:rPr>
          <w:rFonts w:cs="Times New Roman" w:ascii="Times New Roman" w:hAnsi="Times New Roman"/>
          <w:sz w:val="28"/>
          <w:szCs w:val="28"/>
          <w:lang w:val="uk-UA"/>
        </w:rPr>
        <w:t xml:space="preserve">, </w:t>
      </w:r>
      <w:hyperlink r:id="rId6">
        <w:r>
          <w:rPr>
            <w:rStyle w:val="Hyperlink"/>
            <w:rFonts w:cs="Times New Roman" w:ascii="Times New Roman" w:hAnsi="Times New Roman"/>
            <w:sz w:val="28"/>
            <w:szCs w:val="28"/>
            <w:lang w:val="uk-UA"/>
          </w:rPr>
          <w:t>poshta@pokrov-mr.gov.ua</w:t>
        </w:r>
      </w:hyperlink>
      <w:r>
        <w:rPr>
          <w:rFonts w:cs="Times New Roman" w:ascii="Times New Roman" w:hAnsi="Times New Roman"/>
          <w:sz w:val="28"/>
          <w:szCs w:val="28"/>
          <w:lang w:val="uk-UA"/>
        </w:rPr>
        <w:t xml:space="preserve">  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  та /або на поштову адресу: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виконавчий комітет Покровської міської ради,      вул. Центральна, 48, місто Покров, Дніпропетровська область, 53303. 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  <w:lang w:val="uk-UA"/>
        </w:rPr>
        <w:t>4.3. П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val="uk-UA"/>
        </w:rPr>
        <w:t>ублічних заходів, зокрема: круглих столів, зборів, зустрічей (нарад) з громадськістю, засідання громадських рад, інтернет-конференцій, відеоконференцій, які можуть проводитися з урахуванням безпекової ситуації. У разі проведення таких заходів ведеться протокол, у якому фіксуються висловлені в усній формі пропозиції/зауваження.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>5.Установити, що: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567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>5.1. При поданні пропозицій і зауважень у письмовій формі учасниками електронних консультацій зазначаються: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 xml:space="preserve"> - для фізичних осіб: прізвище, ім'я, по батькові, адреси реєстрації і проживання, електронна пошта та номер телефону, зміст пропозиції/ зауваження; </w:t>
      </w:r>
    </w:p>
    <w:p>
      <w:pPr>
        <w:pStyle w:val="Normal"/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>- для юридичних осіб: найменування, код за ЄДРПОУ, юридична адреса, електронна пошта та номер телефону, зміст пропозиції/ зауваження.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567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>5.2.  Анонімні пропозиції не реєструються і не розглядаються.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>5.3. Пропозиції/зауваження, отримані в ході проведення громадського обговорення, оприлюднюються на офіційному вебсайті  Покровської міської ради.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 xml:space="preserve">5.4. Протягом 14 днів після закінчення строку проведення </w:t>
      </w:r>
      <w:r>
        <w:rPr>
          <w:rFonts w:ascii="Times New Roman" w:hAnsi="Times New Roman"/>
          <w:sz w:val="28"/>
          <w:szCs w:val="28"/>
          <w:lang w:val="uk-UA"/>
        </w:rPr>
        <w:t xml:space="preserve">громадських слухань, готується звіт, який надається Робочій групі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>розробки проєкту Статуту.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>6.Організаційний відділ виконавчого комітету Покровської міської ради забезпечити: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>- оприлюднення на офіційному вебсайті Покровської міської ради інформаційного повідомлення про проведення громадських слухань проєкту Статуту;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>- опублікування проекту Статуту на офіційному вебсайті Покровської міської ради;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>- збір пропозицій/зауважень;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>- оприлюднення результатів громадських слухань.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ab/>
        <w:t>7.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Робочій групі за результатами </w:t>
      </w:r>
      <w:r>
        <w:rPr>
          <w:rFonts w:ascii="Times New Roman" w:hAnsi="Times New Roman"/>
          <w:sz w:val="28"/>
          <w:szCs w:val="28"/>
          <w:lang w:val="uk-UA"/>
        </w:rPr>
        <w:t xml:space="preserve">громадських слухань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внести на розгляд міської ради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відповідний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проєкт рішення з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урахуванням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>пропозицій та зауважень.</w:t>
      </w:r>
    </w:p>
    <w:p>
      <w:pPr>
        <w:pStyle w:val="Normal"/>
        <w:spacing w:lineRule="auto" w:line="240" w:before="0" w:after="0"/>
        <w:ind w:firstLine="567"/>
        <w:jc w:val="both"/>
        <w:rPr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  <w:t>8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>.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Координацію за виконанням даного  розпорядження покласти на секретаря Покровської міської ради Сергія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val="uk-UA"/>
        </w:rPr>
        <w:t>КУРАСОВА та керуючого справами виконавчого комітету Покровської міської ради Вікторію АГАПОВУ; контроль залишаю за собою.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val="uk-UA"/>
        </w:rPr>
      </w:pPr>
      <w:r>
        <w:rPr>
          <w:rFonts w:eastAsia="Calibri" w:cs="Times New Roman" w:ascii="Times New Roman" w:hAnsi="Times New Roman"/>
          <w:sz w:val="28"/>
          <w:szCs w:val="28"/>
          <w:lang w:val="uk-UA"/>
        </w:rPr>
      </w:r>
    </w:p>
    <w:p>
      <w:pPr>
        <w:pStyle w:val="BodyText"/>
        <w:spacing w:before="0" w:after="0"/>
        <w:jc w:val="both"/>
        <w:rPr>
          <w:lang w:val="uk-UA"/>
        </w:rPr>
      </w:pPr>
      <w:r>
        <w:rPr>
          <w:sz w:val="28"/>
          <w:szCs w:val="28"/>
          <w:lang w:val="uk-UA"/>
        </w:rPr>
        <w:t>Міський  голова</w:t>
        <w:tab/>
        <w:tab/>
        <w:tab/>
        <w:tab/>
        <w:tab/>
        <w:tab/>
        <w:t xml:space="preserve">             Олександр   ШАПОВАЛ</w:t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567" w:gutter="0" w:header="0" w:top="681" w:footer="0" w:bottom="127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425"/>
  <w:compat>
    <w:compatSetting w:name="compatibilityMode" w:uri="http://schemas.microsoft.com/office/word" w:val="12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53e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Heading2" w:customStyle="1">
    <w:name w:val="heading 2"/>
    <w:basedOn w:val="Normal"/>
    <w:next w:val="Normal"/>
    <w:link w:val="2"/>
    <w:qFormat/>
    <w:rsid w:val="002c78f2"/>
    <w:pPr>
      <w:keepNext w:val="true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8b3cb3"/>
    <w:rPr>
      <w:rFonts w:ascii="Tahoma" w:hAnsi="Tahoma" w:cs="Tahoma"/>
      <w:sz w:val="16"/>
      <w:szCs w:val="16"/>
      <w:lang w:val="uk-UA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057fae"/>
    <w:rPr>
      <w:lang w:val="uk-UA"/>
    </w:rPr>
  </w:style>
  <w:style w:type="character" w:styleId="Style15" w:customStyle="1">
    <w:name w:val="Нижний колонтитул Знак"/>
    <w:basedOn w:val="DefaultParagraphFont"/>
    <w:uiPriority w:val="99"/>
    <w:qFormat/>
    <w:rsid w:val="00057fae"/>
    <w:rPr>
      <w:lang w:val="uk-UA"/>
    </w:rPr>
  </w:style>
  <w:style w:type="character" w:styleId="2" w:customStyle="1">
    <w:name w:val="Заголовок 2 Знак"/>
    <w:basedOn w:val="DefaultParagraphFont"/>
    <w:qFormat/>
    <w:rsid w:val="002c78f2"/>
    <w:rPr>
      <w:b/>
      <w:bCs/>
      <w:lang w:val="uk-UA"/>
    </w:rPr>
  </w:style>
  <w:style w:type="character" w:styleId="Strong">
    <w:name w:val="Strong"/>
    <w:qFormat/>
    <w:rsid w:val="002c78f2"/>
    <w:rPr>
      <w:rFonts w:cs="Times New Roman"/>
      <w:b/>
      <w:bCs/>
    </w:rPr>
  </w:style>
  <w:style w:type="character" w:styleId="Style16" w:customStyle="1">
    <w:name w:val="Основной текст Знак"/>
    <w:basedOn w:val="DefaultParagraphFont"/>
    <w:uiPriority w:val="99"/>
    <w:qFormat/>
    <w:rsid w:val="002c78f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d53375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1d98"/>
    <w:rPr>
      <w:color w:themeColor="followedHyperlink"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6"/>
    <w:unhideWhenUsed/>
    <w:rsid w:val="002c78f2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List">
    <w:name w:val="List"/>
    <w:basedOn w:val="BodyText"/>
    <w:rsid w:val="00c039c0"/>
    <w:pPr/>
    <w:rPr>
      <w:rFonts w:cs="Arial"/>
    </w:rPr>
  </w:style>
  <w:style w:type="paragraph" w:styleId="Caption" w:customStyle="1">
    <w:name w:val="caption"/>
    <w:basedOn w:val="Normal"/>
    <w:qFormat/>
    <w:rsid w:val="00c039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c039c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 w:customStyle="1">
    <w:name w:val="Покажчик (user)"/>
    <w:basedOn w:val="Normal"/>
    <w:qFormat/>
    <w:rsid w:val="00c039c0"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8b3cb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 w:customStyle="1">
    <w:name w:val="Верхній і нижній колонтитули (user)"/>
    <w:basedOn w:val="Normal"/>
    <w:qFormat/>
    <w:rsid w:val="00c039c0"/>
    <w:pPr/>
    <w:rPr/>
  </w:style>
  <w:style w:type="paragraph" w:styleId="Style19">
    <w:name w:val="Верхній і нижній колонтитули"/>
    <w:basedOn w:val="Normal"/>
    <w:qFormat/>
    <w:pPr/>
    <w:rPr/>
  </w:style>
  <w:style w:type="paragraph" w:styleId="Header" w:customStyle="1">
    <w:name w:val="header"/>
    <w:basedOn w:val="Normal"/>
    <w:link w:val="Style14"/>
    <w:uiPriority w:val="99"/>
    <w:unhideWhenUsed/>
    <w:rsid w:val="00057fa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 w:customStyle="1">
    <w:name w:val="footer"/>
    <w:basedOn w:val="Normal"/>
    <w:link w:val="Style15"/>
    <w:uiPriority w:val="99"/>
    <w:unhideWhenUsed/>
    <w:rsid w:val="00057fa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074c93"/>
    <w:pPr>
      <w:widowControl/>
      <w:suppressAutoHyphens w:val="true"/>
      <w:bidi w:val="0"/>
      <w:spacing w:before="0" w:after="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2c78f2"/>
    <w:pPr>
      <w:spacing w:before="0" w:after="200"/>
      <w:ind w:left="720"/>
      <w:contextualSpacing/>
    </w:pPr>
    <w:rPr/>
  </w:style>
  <w:style w:type="paragraph" w:styleId="1" w:customStyle="1">
    <w:name w:val="Абзац списка1"/>
    <w:basedOn w:val="Normal"/>
    <w:qFormat/>
    <w:rsid w:val="002c78f2"/>
    <w:pPr>
      <w:spacing w:lineRule="auto" w:line="240" w:before="0" w:after="0"/>
      <w:ind w:left="72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21" w:customStyle="1">
    <w:name w:val="Основной текст 21"/>
    <w:basedOn w:val="Normal"/>
    <w:qFormat/>
    <w:rsid w:val="00ce7fa6"/>
    <w:pPr>
      <w:spacing w:lineRule="auto" w:line="240" w:before="0" w:after="0"/>
      <w:ind w:firstLine="72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numbering" w:styleId="Style20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c27e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https://docs.google.com/forms/d/e/1FAIpQLSc3GdCopDX1-f4aZXgx9L_JozqtP3437np-9CCm2iZ6-A0U7Q/viewform" TargetMode="External"/><Relationship Id="rId4" Type="http://schemas.openxmlformats.org/officeDocument/2006/relationships/hyperlink" Target="https://docs.google.com/forms/d/e/1FAIpQLSdan4LWLokIm1XMBg6iAv6uv8HfBKop59eluuLa5YtSJyINzg/viewform" TargetMode="External"/><Relationship Id="rId5" Type="http://schemas.openxmlformats.org/officeDocument/2006/relationships/hyperlink" Target="mailto:&#1110;nfo@pkrv.dp.gov.ua" TargetMode="External"/><Relationship Id="rId6" Type="http://schemas.openxmlformats.org/officeDocument/2006/relationships/hyperlink" Target="mailto:poshta@pokrov-mr.gov.ua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5E3C0-2070-464D-9D1F-3C312302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Application>LibreOffice/26.2.1.2$Windows_X86_64 LibreOffice_project/620$Build-2</Application>
  <AppVersion>15.0000</AppVersion>
  <Pages>2</Pages>
  <Words>406</Words>
  <Characters>3224</Characters>
  <CharactersWithSpaces>3751</CharactersWithSpaces>
  <Paragraphs>29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2026-08-06T11:23:00Z</dcterms:created>
  <dc:creator>Пользователь</dc:creator>
  <dc:description/>
  <dc:language>uk-UA</dc:language>
  <cp:lastModifiedBy/>
  <cp:lastPrinted>2026-06-17T05:22:00Z</cp:lastPrinted>
  <dcterms:modified xsi:type="dcterms:W3CDTF">2026-08-18T16:57:53Z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