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5028565</wp:posOffset>
                </wp:positionH>
                <wp:positionV relativeFrom="paragraph">
                  <wp:posOffset>-169545</wp:posOffset>
                </wp:positionV>
                <wp:extent cx="648970" cy="2108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60" cy="21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395.95pt;margin-top:-13.35pt;width:51pt;height:16.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-494030</wp:posOffset>
            </wp:positionV>
            <wp:extent cx="426720" cy="61150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</w:rPr>
        <w:t xml:space="preserve">09.04.2021р.                                        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№</w:t>
      </w:r>
      <w:r>
        <w:rPr>
          <w:rFonts w:cs="Times New Roman" w:ascii="Times New Roman" w:hAnsi="Times New Roman"/>
          <w:sz w:val="28"/>
          <w:szCs w:val="28"/>
          <w:lang w:val="uk-UA"/>
        </w:rPr>
        <w:t>149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встановлення піклування </w:t>
      </w:r>
    </w:p>
    <w:p>
      <w:pPr>
        <w:pStyle w:val="Normal"/>
        <w:jc w:val="both"/>
        <w:textAlignment w:val="auto"/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</w:pPr>
      <w:r>
        <w:rPr>
          <w:rFonts w:cs="Times New Roman" w:ascii="Times New Roman" w:hAnsi="Times New Roman"/>
          <w:color w:val="000000"/>
          <w:sz w:val="16"/>
          <w:szCs w:val="16"/>
          <w:lang w:val="ru-RU" w:eastAsia="ru-RU"/>
        </w:rPr>
      </w:r>
    </w:p>
    <w:p>
      <w:pPr>
        <w:pStyle w:val="Normal"/>
        <w:snapToGrid w:val="false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 xml:space="preserve"> гр.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яка зареєстрована за адресою: Російська Федерація, Ростовська обл., м.Ростов-на-Дону, пл.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ru-RU" w:bidi="ar-SA"/>
        </w:rPr>
        <w:t>Х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ru-RU" w:bidi="ar-SA"/>
        </w:rPr>
        <w:t>, ж.к.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виконавчий комітет Покровської міської ради встановив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</w:p>
    <w:p>
      <w:pPr>
        <w:pStyle w:val="Normal"/>
        <w:snapToGrid w:val="false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бажає бути піклувальником рідного брата,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неповнолітнього Сюри Романа Анатолійовича,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який має статус дитини-сироти. </w:t>
      </w:r>
    </w:p>
    <w:p>
      <w:pPr>
        <w:pStyle w:val="Normal"/>
        <w:ind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Мати дитини, гр.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ХХХХ 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 померла 17 січня 2021 року (свідоцтво про смерть серія І-КИ №974476 від 18.01.2021 р.)</w:t>
      </w:r>
    </w:p>
    <w:p>
      <w:pPr>
        <w:pStyle w:val="Normal"/>
        <w:ind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ab/>
        <w:t xml:space="preserve">Батько дитини,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 помер 29 вересня 2011 року (свідоцтво про смерть серія І-КИ №420590 від 29.09.2011 р.)</w:t>
      </w:r>
    </w:p>
    <w:p>
      <w:pPr>
        <w:pStyle w:val="Normal"/>
        <w:suppressAutoHyphens w:val="tru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 вищевикладене, керуючись інтересами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>Конвенція про правову допомогу і правові відносини у цивільних, сімейних і кримінальних справах (укр/рос)</w:t>
      </w:r>
      <w:r>
        <w:rPr>
          <w:rFonts w:eastAsia="Times New Roman Cyr" w:cs="Times New Roman " w:ascii="Times New Roman " w:hAnsi="Times New Roman "/>
          <w:b w:val="false"/>
          <w:bCs w:val="false"/>
          <w:i w:val="false"/>
          <w:iCs w:val="false"/>
          <w:color w:val="000000"/>
          <w:kern w:val="0"/>
          <w:sz w:val="28"/>
          <w:szCs w:val="28"/>
          <w:u w:val="none"/>
          <w:lang w:val="uk-UA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року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підставі рішення комісії з питань захисту прав дитини (протокол</w:t>
      </w:r>
      <w:r>
        <w:rPr>
          <w:rFonts w:eastAsia="Times New Roman" w:cs="Times New Roman" w:ascii="Times New Roman" w:hAnsi="Times New Roman"/>
          <w:color w:val="FF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№4 від 07.04.2021 року) та висновку органу опіки та піклування </w:t>
      </w:r>
      <w:r>
        <w:rPr>
          <w:rFonts w:eastAsia="Times New Roman Cyr" w:cs="Times New Roman Cyr" w:ascii="Times New Roman Cyr" w:hAnsi="Times New Roman Cyr"/>
          <w:b w:val="false"/>
          <w:bCs w:val="false"/>
          <w:color w:val="000000"/>
          <w:kern w:val="0"/>
          <w:sz w:val="28"/>
          <w:szCs w:val="28"/>
          <w:shd w:fill="FFFFFF" w:val="clear"/>
          <w:lang w:val="uk-UA" w:eastAsia="ru-RU" w:bidi="ar-SA"/>
        </w:rPr>
        <w:t>Муніципальної казенної установи “Відділ освіти Ленінського району м.Ростов-на-Дону”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виданого за місцем проживання громадянина, про можливість громадянина бути опікуном (піклувальником) від 15.03.2021 р. №59-524/471, виконавчий комітет Покровської міської ради</w:t>
      </w:r>
    </w:p>
    <w:p>
      <w:pPr>
        <w:pStyle w:val="Normal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1.Встановити піклування над дитиною,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неповнолітнім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року народження.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680"/>
        <w:jc w:val="both"/>
        <w:textAlignment w:val="baseline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2.Призначити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гр.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піклувальником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неповнолітнього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року  народження  та  піклувальником  над  його  майном:  квартири за адресою: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Дніпропетровська обл.,   м.Покров,   вул.Соборна,  буд.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,  кв.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 xml:space="preserve">   та землі сільськогосподарського призначення для ведення товарного сільськогосподарського виробництва площею 1,1700 га та 0,2000 га за адресою: Дніпропетровська обл., Нікопольський район, Покровська сільська рада.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0"/>
          <w:szCs w:val="20"/>
          <w:lang w:eastAsia="ru-RU" w:bidi="ar-SA"/>
        </w:rPr>
      </w:r>
    </w:p>
    <w:p>
      <w:pPr>
        <w:pStyle w:val="Normal"/>
        <w:suppressAutoHyphens w:val="tru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3.Визначити місце проживання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за місцем проживання опікуна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за адресою: Російська Федерація,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Ростовська обл., м.Ростов-на-Дону, вул.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Calibri" w:cs="Times New Roman"/>
          <w:color w:val="000000"/>
          <w:kern w:val="0"/>
          <w:lang w:val="ru-RU" w:eastAsia="ru-RU" w:bidi="ar-SA"/>
        </w:rPr>
      </w:pPr>
      <w:r>
        <w:rPr>
          <w:rFonts w:eastAsia="Calibri" w:cs="Times New Roman" w:ascii="Times New Roman" w:hAnsi="Times New Roman"/>
          <w:color w:val="000000"/>
          <w:kern w:val="0"/>
          <w:lang w:val="ru-RU" w:eastAsia="ru-RU" w:bidi="ar-SA"/>
        </w:rPr>
      </w:r>
    </w:p>
    <w:p>
      <w:pPr>
        <w:pStyle w:val="Normal"/>
        <w:suppressAutoHyphens w:val="tru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4.Покласти персональну відповідальність за життя, здоров'я, фізичний та психологічний розвиток дитини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піклувальника</w:t>
      </w:r>
      <w:r>
        <w:rPr>
          <w:rFonts w:ascii="Times New Roman" w:hAnsi="Times New Roman"/>
          <w:sz w:val="28"/>
          <w:szCs w:val="28"/>
          <w:lang w:val="ru-RU" w:eastAsia="ru-RU"/>
        </w:rPr>
        <w:t>, гр.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ХХХХ ХХХХ ХХХХ.</w:t>
      </w:r>
    </w:p>
    <w:p>
      <w:pPr>
        <w:pStyle w:val="Normal"/>
        <w:suppressAutoHyphens w:val="false"/>
        <w:ind w:firstLine="708"/>
        <w:jc w:val="both"/>
        <w:textAlignment w:val="auto"/>
        <w:rPr>
          <w:lang w:val="ru-RU" w:eastAsia="ru-RU"/>
        </w:rPr>
      </w:pPr>
      <w:r>
        <w:rPr>
          <w:lang w:val="ru-RU" w:eastAsia="ru-RU"/>
        </w:rPr>
      </w:r>
    </w:p>
    <w:p>
      <w:pPr>
        <w:pStyle w:val="Normal"/>
        <w:suppressAutoHyphens w:val="tru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5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.Службі у справах дітей виконавчого комітету Покровської міської ради Дніпропетровської області забезпечити передачу особової справи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неповнолітнього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року народження до </w:t>
      </w:r>
      <w:r>
        <w:rPr>
          <w:rFonts w:eastAsia="Times New Roman Cyr" w:cs="Times New Roman Cyr" w:ascii="Times New Roman Cyr" w:hAnsi="Times New Roman Cyr"/>
          <w:b w:val="false"/>
          <w:bCs w:val="false"/>
          <w:color w:val="000000"/>
          <w:kern w:val="0"/>
          <w:sz w:val="28"/>
          <w:szCs w:val="28"/>
          <w:shd w:fill="FFFFFF" w:val="clear"/>
          <w:lang w:val="uk-UA" w:eastAsia="ru-RU" w:bidi="ar-SA"/>
        </w:rPr>
        <w:t>Муніципальної казенної установи “Відділ освіти Ленінського району м.Ростов-на-Дону”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uk-UA" w:eastAsia="ru-RU" w:bidi="ar-SA"/>
        </w:rPr>
        <w:t>.</w:t>
      </w:r>
    </w:p>
    <w:p>
      <w:pPr>
        <w:pStyle w:val="Normal"/>
        <w:suppressAutoHyphens w:val="false"/>
        <w:ind w:firstLine="708"/>
        <w:jc w:val="both"/>
        <w:textAlignment w:val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suppressAutoHyphens w:val="true"/>
        <w:ind w:firstLine="708"/>
        <w:jc w:val="both"/>
        <w:textAlignment w:val="auto"/>
        <w:rPr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FFFFFF" w:val="clear"/>
          <w:lang w:val="uk-UA" w:eastAsia="ru-RU" w:bidi="ar-SA"/>
        </w:rPr>
        <w:t>6.</w:t>
      </w:r>
      <w:r>
        <w:rPr>
          <w:rFonts w:eastAsia="Times New Roman Cyr" w:cs="Times New Roman Cyr" w:ascii="Times New Roman Cyr" w:hAnsi="Times New Roman Cyr"/>
          <w:b w:val="false"/>
          <w:bCs w:val="false"/>
          <w:color w:val="000000"/>
          <w:kern w:val="0"/>
          <w:sz w:val="28"/>
          <w:szCs w:val="28"/>
          <w:shd w:fill="FFFFFF" w:val="clear"/>
          <w:lang w:val="uk-UA" w:eastAsia="ru-RU" w:bidi="ar-SA"/>
        </w:rPr>
        <w:t>Муніципальній казенній установі “Відділ освіти Ленінського району м.Ростов-на-Дону”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до  07  квітня  щорічно  надавати  до  служби  у  справах  дітей інформацію  про  стан  виховання,  утримання  і  розвитку  дитини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 сім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’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піклувальника.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</w:p>
    <w:p>
      <w:pPr>
        <w:pStyle w:val="Normal"/>
        <w:suppressAutoHyphens w:val="true"/>
        <w:ind w:hanging="0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7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568" w:top="112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Times New Roman 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posOffset>5371465</wp:posOffset>
              </wp:positionH>
              <wp:positionV relativeFrom="paragraph">
                <wp:posOffset>-188595</wp:posOffset>
              </wp:positionV>
              <wp:extent cx="572770" cy="174625"/>
              <wp:effectExtent l="0" t="0" r="0" b="0"/>
              <wp:wrapNone/>
              <wp:docPr id="4" name="Фігур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0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overflowPunct w:val="true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копія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ігура2" stroked="f" style="position:absolute;margin-left:422.95pt;margin-top:-14.85pt;width:45pt;height:13.6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overflowPunct w:val="true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копія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2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Style23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Application>LibreOffice/6.1.4.2$Windows_x86 LibreOffice_project/9d0f32d1f0b509096fd65e0d4bec26ddd1938fd3</Application>
  <Pages>2</Pages>
  <Words>400</Words>
  <Characters>2841</Characters>
  <CharactersWithSpaces>3375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2021-04-08T08:23:12Z</cp:lastPrinted>
  <dcterms:modified xsi:type="dcterms:W3CDTF">2021-04-13T14:08:09Z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