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5"/>
        <w:spacing w:before="0" w:after="0"/>
        <w:jc w:val="center"/>
        <w:rPr>
          <w:lang w:val="ru-RU"/>
        </w:rPr>
      </w:pPr>
      <w:r>
        <w:drawing>
          <wp:anchor behindDoc="0" distT="0" distB="0" distL="114935" distR="114935" simplePos="0" locked="0" layoutInCell="0" allowOverlap="1" relativeHeight="3">
            <wp:simplePos x="0" y="0"/>
            <wp:positionH relativeFrom="column">
              <wp:posOffset>2891790</wp:posOffset>
            </wp:positionH>
            <wp:positionV relativeFrom="paragraph">
              <wp:posOffset>-480695</wp:posOffset>
            </wp:positionV>
            <wp:extent cx="409575" cy="590550"/>
            <wp:effectExtent l="0" t="0" r="0" b="0"/>
            <wp:wrapTopAndBottom/>
            <wp:docPr id="1" name="Рисунок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298" t="-210" r="-298" b="-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5"/>
        <w:spacing w:before="0" w:after="0"/>
        <w:jc w:val="center"/>
        <w:rPr>
          <w:lang w:val="ru-RU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5"/>
        <w:spacing w:before="0" w:after="0"/>
        <w:jc w:val="center"/>
        <w:rPr>
          <w:sz w:val="12"/>
          <w:szCs w:val="12"/>
          <w:lang w:val="ru-RU"/>
        </w:rPr>
      </w:pPr>
      <w:r>
        <w:rPr>
          <w:sz w:val="12"/>
          <w:szCs w:val="12"/>
          <w:lang w:val="ru-RU"/>
        </w:rPr>
      </w:r>
    </w:p>
    <w:p>
      <w:pPr>
        <w:pStyle w:val="Style15"/>
        <w:spacing w:before="0" w:after="0"/>
        <w:jc w:val="center"/>
        <w:rPr>
          <w:lang w:val="ru-RU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ru-RU"/>
        </w:rPr>
        <w:t>ОЗПОРЯДЖЕННЯ МІСЬКОГО ГОЛОВИ</w:t>
      </w:r>
    </w:p>
    <w:p>
      <w:pPr>
        <w:pStyle w:val="221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221"/>
        <w:ind w:hanging="0"/>
        <w:rPr/>
      </w:pPr>
      <w:r>
        <w:rPr>
          <w:bCs/>
          <w:sz w:val="28"/>
          <w:szCs w:val="28"/>
          <w:lang w:val="uk-UA"/>
        </w:rPr>
        <w:t xml:space="preserve">11.10.2022                  </w:t>
      </w:r>
      <w:r>
        <w:rPr>
          <w:bCs/>
          <w:sz w:val="28"/>
          <w:szCs w:val="28"/>
          <w:lang w:val="uk-UA"/>
        </w:rPr>
        <w:t xml:space="preserve">                           </w:t>
      </w:r>
      <w:r>
        <w:rPr>
          <w:bCs/>
          <w:sz w:val="20"/>
          <w:lang w:val="uk-UA"/>
        </w:rPr>
        <w:t xml:space="preserve">м. Покров </w:t>
      </w:r>
      <w:r>
        <w:rPr>
          <w:bCs/>
          <w:sz w:val="28"/>
          <w:szCs w:val="28"/>
          <w:lang w:val="uk-UA"/>
        </w:rPr>
        <w:t xml:space="preserve">                               №</w:t>
      </w:r>
      <w:r>
        <w:rPr>
          <w:bCs/>
          <w:sz w:val="28"/>
          <w:szCs w:val="28"/>
          <w:lang w:val="uk-UA"/>
        </w:rPr>
        <w:t>Р-154/06-34-22</w:t>
      </w:r>
    </w:p>
    <w:p>
      <w:pPr>
        <w:pStyle w:val="Normal"/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Про втрату чинності розпорядження міського голови від 13.07.2022 №Р-111/06-34-22 “Про затвердження складу уповноважених осіб для здійснення перевірки факту розміщення внутрішньо переміщених осіб”</w:t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На підставі службової записки начальника УЖКГ та будівництва Віктора РЕБЕНОК від 07.10.2022 №Вх.482/28, керуючись Законом України                     «Про місцеве самоврядування в Україні», постановою КМУ № 333 від 19.03.2022 «</w:t>
      </w:r>
      <w:r>
        <w:rPr>
          <w:rStyle w:val="Rvts23"/>
          <w:rFonts w:ascii="Times New Roman" w:hAnsi="Times New Roman"/>
          <w:sz w:val="28"/>
          <w:szCs w:val="28"/>
          <w:lang w:val="uk-UA"/>
        </w:rPr>
        <w:t xml:space="preserve">Про затвердження Порядку компенсації витрат за тимчасове розміщення внутрішньо переміщених осіб, які перемістилися у період воєнного стану», </w:t>
      </w:r>
      <w:r>
        <w:rPr>
          <w:rFonts w:ascii="Times New Roman" w:hAnsi="Times New Roman"/>
          <w:sz w:val="28"/>
          <w:szCs w:val="28"/>
          <w:lang w:val="uk-UA"/>
        </w:rPr>
        <w:t>рішенням виконавчого комітету Покровської міської ради Дніпропетровської області від 22.09.2022 № 238/06-53-22 «Про внесення змін до рішення виконавчого комітету Покровської міської ради Дніпропетровської області від 25.03.2022 №79/06-53-22 «Про створення Робочої групи щодо визначення обсягу компенсації витрат власника за тимчасове розміщення внутрішньо переміщених осіб, які перемістилися у період воєнного стану»,  розпорядженням міського голови від 28.09.2022 №Р-145/06-34-22 “Про затвердження складу уповноважених осіб для здійснення перевірки факту розміщення внутрішньо-переміщених осіб”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ЗОБОВ`ЯЗУЮ:</w:t>
      </w:r>
    </w:p>
    <w:p>
      <w:pPr>
        <w:pStyle w:val="Normal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ab/>
        <w:t>1. Вважати таким, що втратило чинність розпорядження міського голови від 13.07.2022 №Р-111/06-34-22 “Про затвердження складу уповноважених осіб для здійснення перевірки факту розміщення внутрішньо переміщених осіб”.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ab/>
        <w:tab/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ab/>
        <w:tab/>
        <w:t>2.</w:t>
      </w:r>
      <w:r>
        <w:rPr>
          <w:rFonts w:ascii="Times New Roman" w:hAnsi="Times New Roman"/>
          <w:sz w:val="28"/>
          <w:szCs w:val="28"/>
          <w:lang w:val="uk-UA"/>
        </w:rPr>
        <w:t>Контроль щодо виконання цього розпорядження покласти на керуючого справами виконкому Олену ШУЛЬГУ.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Олександр ШАПОВАЛ</w:t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bCs/>
          <w:sz w:val="28"/>
          <w:szCs w:val="28"/>
          <w:lang w:val="uk-U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717" w:top="1342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jc w:val="right"/>
      <w:rPr>
        <w:b/>
        <w:b/>
        <w:bCs/>
        <w:sz w:val="28"/>
        <w:szCs w:val="28"/>
      </w:rPr>
    </w:pPr>
    <w:r>
      <w:rPr>
        <w:b/>
        <w:bCs/>
        <w:sz w:val="28"/>
        <w:szCs w:val="28"/>
      </w:rPr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5014595</wp:posOffset>
              </wp:positionH>
              <wp:positionV relativeFrom="paragraph">
                <wp:posOffset>-45085</wp:posOffset>
              </wp:positionV>
              <wp:extent cx="802640" cy="173990"/>
              <wp:effectExtent l="0" t="0" r="0" b="0"/>
              <wp:wrapNone/>
              <wp:docPr id="2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080" cy="173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4"/>
                            <w:overflowPunct w:val="true"/>
                            <w:rPr>
                              <w:color w:val="000000"/>
                              <w:sz w:val="22"/>
                              <w:szCs w:val="22"/>
                              <w:lang w:val="uk-UA"/>
                            </w:rPr>
                          </w:pPr>
                          <w:r>
                            <w:rPr>
                              <w:color w:val="000000"/>
                              <w:sz w:val="22"/>
                              <w:szCs w:val="22"/>
                              <w:lang w:val="uk-UA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1" path="m0,0l-2147483645,0l-2147483645,-2147483646l0,-2147483646xe" stroked="f" style="position:absolute;margin-left:394.85pt;margin-top:-3.55pt;width:63.1pt;height:13.6pt;mso-wrap-style:square;v-text-anchor:top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4"/>
                      <w:overflowPunct w:val="true"/>
                      <w:rPr>
                        <w:color w:val="000000"/>
                        <w:sz w:val="22"/>
                        <w:szCs w:val="22"/>
                        <w:lang w:val="uk-UA"/>
                      </w:rPr>
                    </w:pPr>
                    <w:r>
                      <w:rPr>
                        <w:color w:val="000000"/>
                        <w:sz w:val="22"/>
                        <w:szCs w:val="22"/>
                        <w:lang w:val="uk-UA"/>
                      </w:rPr>
                      <w:t>копія</w:t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2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Times New Roman" w:asciiTheme="minorHAnsi" w:eastAsiaTheme="minorEastAsia" w:hAnsiTheme="minorHAnsi"/>
        <w:sz w:val="22"/>
        <w:szCs w:val="22"/>
        <w:lang w:val="en-US" w:eastAsia="en-US" w:bidi="en-US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3efd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Times New Roman" w:asciiTheme="minorHAnsi" w:eastAsiaTheme="minorEastAsia" w:hAnsiTheme="minorHAnsi"/>
      <w:color w:val="auto"/>
      <w:kern w:val="0"/>
      <w:sz w:val="24"/>
      <w:szCs w:val="24"/>
      <w:lang w:val="en-US" w:eastAsia="en-US" w:bidi="en-US"/>
    </w:rPr>
  </w:style>
  <w:style w:type="paragraph" w:styleId="1">
    <w:name w:val="Heading 1"/>
    <w:basedOn w:val="Normal"/>
    <w:next w:val="Normal"/>
    <w:link w:val="10"/>
    <w:uiPriority w:val="9"/>
    <w:qFormat/>
    <w:rsid w:val="00d23efd"/>
    <w:pPr>
      <w:keepNext w:val="true"/>
      <w:spacing w:before="240" w:after="60"/>
      <w:outlineLvl w:val="0"/>
    </w:pPr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d23efd"/>
    <w:pPr>
      <w:keepNext w:val="true"/>
      <w:spacing w:before="240" w:after="60"/>
      <w:outlineLvl w:val="1"/>
    </w:pPr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d23efd"/>
    <w:pPr>
      <w:keepNext w:val="true"/>
      <w:spacing w:before="240" w:after="60"/>
      <w:outlineLvl w:val="2"/>
    </w:pPr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d23efd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d23ef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link w:val="60"/>
    <w:uiPriority w:val="9"/>
    <w:semiHidden/>
    <w:unhideWhenUsed/>
    <w:qFormat/>
    <w:rsid w:val="00d23ef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link w:val="70"/>
    <w:uiPriority w:val="9"/>
    <w:semiHidden/>
    <w:unhideWhenUsed/>
    <w:qFormat/>
    <w:rsid w:val="00d23efd"/>
    <w:pPr>
      <w:spacing w:before="240" w:after="60"/>
      <w:outlineLvl w:val="6"/>
    </w:pPr>
    <w:rPr/>
  </w:style>
  <w:style w:type="paragraph" w:styleId="8">
    <w:name w:val="Heading 8"/>
    <w:basedOn w:val="Normal"/>
    <w:next w:val="Normal"/>
    <w:link w:val="80"/>
    <w:uiPriority w:val="9"/>
    <w:semiHidden/>
    <w:unhideWhenUsed/>
    <w:qFormat/>
    <w:rsid w:val="00d23efd"/>
    <w:pPr>
      <w:spacing w:before="240" w:after="60"/>
      <w:outlineLvl w:val="7"/>
    </w:pPr>
    <w:rPr>
      <w:i/>
      <w:iCs/>
    </w:rPr>
  </w:style>
  <w:style w:type="paragraph" w:styleId="9">
    <w:name w:val="Heading 9"/>
    <w:basedOn w:val="Normal"/>
    <w:next w:val="Normal"/>
    <w:link w:val="90"/>
    <w:uiPriority w:val="9"/>
    <w:semiHidden/>
    <w:unhideWhenUsed/>
    <w:qFormat/>
    <w:rsid w:val="00d23efd"/>
    <w:pPr>
      <w:spacing w:before="240" w:after="60"/>
      <w:outlineLvl w:val="8"/>
    </w:pPr>
    <w:rPr>
      <w:rFonts w:ascii="Cambria" w:hAnsi="Cambria" w:eastAsia="" w:asciiTheme="majorHAnsi" w:eastAsiaTheme="majorEastAsia" w:hAnsiTheme="majorHAnsi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Основной шрифт абзаца1"/>
    <w:qFormat/>
    <w:rsid w:val="006758ee"/>
    <w:rPr/>
  </w:style>
  <w:style w:type="character" w:styleId="Style5" w:customStyle="1">
    <w:name w:val="Основной текст Знак"/>
    <w:qFormat/>
    <w:rsid w:val="006758ee"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Style6" w:customStyle="1">
    <w:name w:val="Маркеры списка"/>
    <w:qFormat/>
    <w:rsid w:val="006758ee"/>
    <w:rPr>
      <w:rFonts w:ascii="OpenSymbol" w:hAnsi="OpenSymbol" w:eastAsia="OpenSymbol" w:cs="OpenSymbol"/>
    </w:rPr>
  </w:style>
  <w:style w:type="character" w:styleId="Style7" w:customStyle="1">
    <w:name w:val="Название Знак"/>
    <w:basedOn w:val="DefaultParagraphFont"/>
    <w:link w:val="a9"/>
    <w:uiPriority w:val="10"/>
    <w:qFormat/>
    <w:rsid w:val="00d23efd"/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character" w:styleId="12" w:customStyle="1">
    <w:name w:val="Заголовок 1 Знак"/>
    <w:basedOn w:val="DefaultParagraphFont"/>
    <w:link w:val="1"/>
    <w:uiPriority w:val="9"/>
    <w:qFormat/>
    <w:rsid w:val="00d23efd"/>
    <w:rPr>
      <w:rFonts w:ascii="Cambria" w:hAnsi="Cambria" w:eastAsia="" w:asciiTheme="majorHAnsi" w:eastAsiaTheme="majorEastAsia" w:hAnsiTheme="majorHAnsi"/>
      <w:b/>
      <w:bCs/>
      <w:kern w:val="2"/>
      <w:sz w:val="32"/>
      <w:szCs w:val="32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i/>
      <w:iCs/>
      <w:sz w:val="28"/>
      <w:szCs w:val="28"/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d23efd"/>
    <w:rPr>
      <w:rFonts w:ascii="Cambria" w:hAnsi="Cambria" w:eastAsia="" w:asciiTheme="majorHAnsi" w:eastAsiaTheme="majorEastAsia" w:hAnsiTheme="majorHAnsi"/>
      <w:b/>
      <w:bCs/>
      <w:sz w:val="26"/>
      <w:szCs w:val="26"/>
    </w:rPr>
  </w:style>
  <w:style w:type="character" w:styleId="41" w:customStyle="1">
    <w:name w:val="Заголовок 4 Знак"/>
    <w:basedOn w:val="DefaultParagraphFont"/>
    <w:link w:val="4"/>
    <w:uiPriority w:val="9"/>
    <w:qFormat/>
    <w:rsid w:val="00d23efd"/>
    <w:rPr>
      <w:b/>
      <w:bCs/>
      <w:sz w:val="28"/>
      <w:szCs w:val="28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d23efd"/>
    <w:rPr>
      <w:b/>
      <w:bCs/>
      <w:i/>
      <w:iCs/>
      <w:sz w:val="26"/>
      <w:szCs w:val="26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d23efd"/>
    <w:rPr>
      <w:b/>
      <w:bCs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d23efd"/>
    <w:rPr>
      <w:sz w:val="24"/>
      <w:szCs w:val="24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d23efd"/>
    <w:rPr>
      <w:i/>
      <w:iCs/>
      <w:sz w:val="24"/>
      <w:szCs w:val="24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d23efd"/>
    <w:rPr>
      <w:rFonts w:ascii="Cambria" w:hAnsi="Cambria" w:eastAsia="" w:asciiTheme="majorHAnsi" w:eastAsiaTheme="majorEastAsia" w:hAnsiTheme="majorHAnsi"/>
    </w:rPr>
  </w:style>
  <w:style w:type="character" w:styleId="Style8" w:customStyle="1">
    <w:name w:val="Подзаголовок Знак"/>
    <w:basedOn w:val="DefaultParagraphFont"/>
    <w:link w:val="ad"/>
    <w:uiPriority w:val="11"/>
    <w:qFormat/>
    <w:rsid w:val="00d23efd"/>
    <w:rPr>
      <w:rFonts w:ascii="Cambria" w:hAnsi="Cambria" w:eastAsia=""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23efd"/>
    <w:rPr>
      <w:b/>
      <w:bCs/>
    </w:rPr>
  </w:style>
  <w:style w:type="character" w:styleId="Style9">
    <w:name w:val="Виділення"/>
    <w:basedOn w:val="DefaultParagraphFont"/>
    <w:uiPriority w:val="20"/>
    <w:qFormat/>
    <w:rsid w:val="00d23efd"/>
    <w:rPr>
      <w:rFonts w:ascii="Calibri" w:hAnsi="Calibri" w:asciiTheme="minorHAnsi" w:hAnsiTheme="minorHAnsi"/>
      <w:b/>
      <w:i/>
      <w:iCs/>
    </w:rPr>
  </w:style>
  <w:style w:type="character" w:styleId="22" w:customStyle="1">
    <w:name w:val="Цитата 2 Знак"/>
    <w:basedOn w:val="DefaultParagraphFont"/>
    <w:link w:val="22"/>
    <w:uiPriority w:val="29"/>
    <w:qFormat/>
    <w:rsid w:val="00d23efd"/>
    <w:rPr>
      <w:i/>
      <w:sz w:val="24"/>
      <w:szCs w:val="24"/>
    </w:rPr>
  </w:style>
  <w:style w:type="character" w:styleId="Style10" w:customStyle="1">
    <w:name w:val="Выделенная цитата Знак"/>
    <w:basedOn w:val="DefaultParagraphFont"/>
    <w:link w:val="af1"/>
    <w:uiPriority w:val="30"/>
    <w:qFormat/>
    <w:rsid w:val="00d23efd"/>
    <w:rPr>
      <w:b/>
      <w:i/>
      <w:sz w:val="24"/>
    </w:rPr>
  </w:style>
  <w:style w:type="character" w:styleId="SubtleEmphasis">
    <w:name w:val="Subtle Emphasis"/>
    <w:uiPriority w:val="19"/>
    <w:qFormat/>
    <w:rsid w:val="00d23ef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23ef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23ef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23ef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23efd"/>
    <w:rPr>
      <w:rFonts w:ascii="Cambria" w:hAnsi="Cambria" w:eastAsia="" w:asciiTheme="majorHAnsi" w:eastAsiaTheme="majorEastAsia" w:hAnsiTheme="majorHAnsi"/>
      <w:b/>
      <w:i/>
      <w:sz w:val="24"/>
      <w:szCs w:val="24"/>
    </w:rPr>
  </w:style>
  <w:style w:type="character" w:styleId="Style11" w:customStyle="1">
    <w:name w:val="Верхний колонтитул Знак"/>
    <w:basedOn w:val="DefaultParagraphFont"/>
    <w:link w:val="af9"/>
    <w:uiPriority w:val="99"/>
    <w:qFormat/>
    <w:rsid w:val="00cb35d1"/>
    <w:rPr>
      <w:sz w:val="24"/>
      <w:szCs w:val="24"/>
    </w:rPr>
  </w:style>
  <w:style w:type="character" w:styleId="Style12" w:customStyle="1">
    <w:name w:val="Нижний колонтитул Знак"/>
    <w:basedOn w:val="DefaultParagraphFont"/>
    <w:link w:val="afb"/>
    <w:uiPriority w:val="99"/>
    <w:qFormat/>
    <w:rsid w:val="00cb35d1"/>
    <w:rPr>
      <w:sz w:val="24"/>
      <w:szCs w:val="24"/>
    </w:rPr>
  </w:style>
  <w:style w:type="character" w:styleId="Style13" w:customStyle="1">
    <w:name w:val="Текст выноски Знак"/>
    <w:basedOn w:val="DefaultParagraphFont"/>
    <w:link w:val="afd"/>
    <w:uiPriority w:val="99"/>
    <w:semiHidden/>
    <w:qFormat/>
    <w:rsid w:val="00c6053f"/>
    <w:rPr>
      <w:rFonts w:ascii="Tahoma" w:hAnsi="Tahoma" w:cs="Tahoma"/>
      <w:sz w:val="16"/>
      <w:szCs w:val="16"/>
    </w:rPr>
  </w:style>
  <w:style w:type="character" w:styleId="Rvts23" w:customStyle="1">
    <w:name w:val="rvts23"/>
    <w:basedOn w:val="DefaultParagraphFont"/>
    <w:qFormat/>
    <w:rsid w:val="00f40cfd"/>
    <w:rPr/>
  </w:style>
  <w:style w:type="paragraph" w:styleId="Style14" w:customStyle="1">
    <w:name w:val="Заголовок"/>
    <w:basedOn w:val="Normal"/>
    <w:next w:val="Style15"/>
    <w:qFormat/>
    <w:rsid w:val="006758e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rsid w:val="006758ee"/>
    <w:pPr>
      <w:widowControl w:val="false"/>
      <w:spacing w:before="0" w:after="120"/>
    </w:pPr>
    <w:rPr>
      <w:rFonts w:ascii="Times New Roman" w:hAnsi="Times New Roman" w:eastAsia="Andale Sans UI"/>
      <w:kern w:val="2"/>
    </w:rPr>
  </w:style>
  <w:style w:type="paragraph" w:styleId="Style16">
    <w:name w:val="List"/>
    <w:basedOn w:val="Style15"/>
    <w:rsid w:val="006758ee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rsid w:val="006758ee"/>
    <w:pPr>
      <w:suppressLineNumbers/>
      <w:spacing w:before="120" w:after="120"/>
    </w:pPr>
    <w:rPr>
      <w:rFonts w:cs="Arial"/>
      <w:i/>
      <w:iCs/>
    </w:rPr>
  </w:style>
  <w:style w:type="paragraph" w:styleId="13" w:customStyle="1">
    <w:name w:val="Указатель1"/>
    <w:basedOn w:val="Normal"/>
    <w:qFormat/>
    <w:rsid w:val="006758ee"/>
    <w:pPr>
      <w:suppressLineNumbers/>
    </w:pPr>
    <w:rPr>
      <w:rFonts w:cs="Arial"/>
    </w:rPr>
  </w:style>
  <w:style w:type="paragraph" w:styleId="211" w:customStyle="1">
    <w:name w:val="Основной текст 21"/>
    <w:basedOn w:val="Normal"/>
    <w:qFormat/>
    <w:rsid w:val="006758ee"/>
    <w:pPr>
      <w:widowControl w:val="false"/>
      <w:ind w:firstLine="720"/>
      <w:jc w:val="center"/>
    </w:pPr>
    <w:rPr>
      <w:rFonts w:ascii="Times New Roman" w:hAnsi="Times New Roman" w:eastAsia="Andale Sans UI"/>
      <w:kern w:val="2"/>
      <w:szCs w:val="20"/>
    </w:rPr>
  </w:style>
  <w:style w:type="paragraph" w:styleId="Style19">
    <w:name w:val="Title"/>
    <w:basedOn w:val="Normal"/>
    <w:next w:val="Normal"/>
    <w:link w:val="aa"/>
    <w:uiPriority w:val="10"/>
    <w:qFormat/>
    <w:rsid w:val="00d23efd"/>
    <w:pPr>
      <w:spacing w:before="240" w:after="60"/>
      <w:jc w:val="center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kern w:val="2"/>
      <w:sz w:val="32"/>
      <w:szCs w:val="32"/>
    </w:rPr>
  </w:style>
  <w:style w:type="paragraph" w:styleId="NoSpacing">
    <w:name w:val="No Spacing"/>
    <w:basedOn w:val="Normal"/>
    <w:uiPriority w:val="1"/>
    <w:qFormat/>
    <w:rsid w:val="00d23efd"/>
    <w:pPr/>
    <w:rPr>
      <w:szCs w:val="32"/>
    </w:rPr>
  </w:style>
  <w:style w:type="paragraph" w:styleId="ListParagraph">
    <w:name w:val="List Paragraph"/>
    <w:basedOn w:val="Normal"/>
    <w:uiPriority w:val="34"/>
    <w:qFormat/>
    <w:rsid w:val="00d23efd"/>
    <w:pPr>
      <w:spacing w:before="0" w:after="0"/>
      <w:ind w:left="720" w:hanging="0"/>
      <w:contextualSpacing/>
    </w:pPr>
    <w:rPr/>
  </w:style>
  <w:style w:type="paragraph" w:styleId="Style20">
    <w:name w:val="Subtitle"/>
    <w:basedOn w:val="Normal"/>
    <w:next w:val="Normal"/>
    <w:link w:val="ae"/>
    <w:uiPriority w:val="11"/>
    <w:qFormat/>
    <w:rsid w:val="00d23efd"/>
    <w:pPr>
      <w:spacing w:before="0" w:after="60"/>
      <w:jc w:val="center"/>
      <w:outlineLvl w:val="1"/>
    </w:pPr>
    <w:rPr>
      <w:rFonts w:ascii="Cambria" w:hAnsi="Cambria" w:eastAsia="" w:asciiTheme="majorHAnsi" w:eastAsiaTheme="majorEastAsia" w:hAnsiTheme="majorHAnsi"/>
    </w:rPr>
  </w:style>
  <w:style w:type="paragraph" w:styleId="Quote">
    <w:name w:val="Quote"/>
    <w:basedOn w:val="Normal"/>
    <w:next w:val="Normal"/>
    <w:link w:val="23"/>
    <w:uiPriority w:val="29"/>
    <w:qFormat/>
    <w:rsid w:val="00d23efd"/>
    <w:pPr/>
    <w:rPr>
      <w:i/>
    </w:rPr>
  </w:style>
  <w:style w:type="paragraph" w:styleId="IntenseQuote">
    <w:name w:val="Intense Quote"/>
    <w:basedOn w:val="Normal"/>
    <w:next w:val="Normal"/>
    <w:link w:val="af2"/>
    <w:uiPriority w:val="30"/>
    <w:qFormat/>
    <w:rsid w:val="00d23efd"/>
    <w:pPr>
      <w:ind w:left="720" w:right="720" w:hanging="0"/>
    </w:pPr>
    <w:rPr>
      <w:b/>
      <w:i/>
      <w:szCs w:val="22"/>
    </w:rPr>
  </w:style>
  <w:style w:type="paragraph" w:styleId="TOCHeading">
    <w:name w:val="TOC Heading"/>
    <w:basedOn w:val="1"/>
    <w:next w:val="Normal"/>
    <w:uiPriority w:val="39"/>
    <w:semiHidden/>
    <w:unhideWhenUsed/>
    <w:qFormat/>
    <w:rsid w:val="00d23efd"/>
    <w:pPr/>
    <w:rPr/>
  </w:style>
  <w:style w:type="paragraph" w:styleId="221" w:customStyle="1">
    <w:name w:val="Основной текст 22"/>
    <w:basedOn w:val="Normal"/>
    <w:qFormat/>
    <w:rsid w:val="0012151f"/>
    <w:pPr>
      <w:suppressAutoHyphens w:val="true"/>
      <w:ind w:firstLine="720"/>
      <w:jc w:val="center"/>
    </w:pPr>
    <w:rPr>
      <w:rFonts w:ascii="Times New Roman" w:hAnsi="Times New Roman" w:eastAsia="Times New Roman"/>
      <w:szCs w:val="20"/>
      <w:lang w:val="ru-RU" w:eastAsia="zh-CN" w:bidi="ar-SA"/>
    </w:rPr>
  </w:style>
  <w:style w:type="paragraph" w:styleId="Style21">
    <w:name w:val="Верхній і нижній колонтитули"/>
    <w:basedOn w:val="Normal"/>
    <w:qFormat/>
    <w:pPr/>
    <w:rPr/>
  </w:style>
  <w:style w:type="paragraph" w:styleId="Style22" w:customStyle="1">
    <w:name w:val="Header"/>
    <w:basedOn w:val="Normal"/>
    <w:rsid w:val="00f40cfd"/>
    <w:pPr>
      <w:suppressLineNumbers/>
      <w:tabs>
        <w:tab w:val="clear" w:pos="708"/>
        <w:tab w:val="center" w:pos="4819" w:leader="none"/>
        <w:tab w:val="right" w:pos="9638" w:leader="none"/>
      </w:tabs>
      <w:suppressAutoHyphens w:val="true"/>
      <w:spacing w:lineRule="auto" w:line="276" w:before="0" w:after="200"/>
    </w:pPr>
    <w:rPr>
      <w:rFonts w:ascii="Calibri" w:hAnsi="Calibri" w:eastAsia="Calibri"/>
      <w:sz w:val="22"/>
      <w:szCs w:val="22"/>
      <w:lang w:val="uk-UA" w:eastAsia="zh-CN" w:bidi="ar-SA"/>
    </w:rPr>
  </w:style>
  <w:style w:type="paragraph" w:styleId="Style23">
    <w:name w:val="Footer"/>
    <w:basedOn w:val="Normal"/>
    <w:link w:val="afc"/>
    <w:uiPriority w:val="99"/>
    <w:unhideWhenUsed/>
    <w:rsid w:val="00cb35d1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fe"/>
    <w:uiPriority w:val="99"/>
    <w:semiHidden/>
    <w:unhideWhenUsed/>
    <w:qFormat/>
    <w:rsid w:val="00c6053f"/>
    <w:pPr/>
    <w:rPr>
      <w:rFonts w:ascii="Tahoma" w:hAnsi="Tahoma" w:cs="Tahoma"/>
      <w:sz w:val="16"/>
      <w:szCs w:val="16"/>
    </w:rPr>
  </w:style>
  <w:style w:type="paragraph" w:styleId="Style24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7D5BB-D04C-4F67-9BF9-00ACAFDA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Розпорядження МГ</Template>
  <TotalTime>914</TotalTime>
  <Application>LibreOffice/7.1.3.2$Windows_X86_64 LibreOffice_project/47f78053abe362b9384784d31a6e56f8511eb1c1</Application>
  <AppVersion>15.0000</AppVersion>
  <Pages>1</Pages>
  <Words>188</Words>
  <Characters>1435</Characters>
  <CharactersWithSpaces>1787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2022-09-13T07:46:00Z</dcterms:created>
  <dc:creator>WORK 4</dc:creator>
  <dc:description/>
  <dc:language>uk-UA</dc:language>
  <cp:lastModifiedBy/>
  <cp:lastPrinted>2022-10-11T11:40:50Z</cp:lastPrinted>
  <dcterms:modified xsi:type="dcterms:W3CDTF">2022-10-13T11:54:15Z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