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w:drawing>
          <wp:anchor behindDoc="1" distT="0" distB="0" distL="0" distR="0" simplePos="0" locked="0" layoutInCell="1" allowOverlap="1" relativeHeight="3">
            <wp:simplePos x="0" y="0"/>
            <wp:positionH relativeFrom="column">
              <wp:posOffset>2844800</wp:posOffset>
            </wp:positionH>
            <wp:positionV relativeFrom="paragraph">
              <wp:posOffset>-487680</wp:posOffset>
            </wp:positionV>
            <wp:extent cx="426720" cy="60706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w:t>
      </w:r>
      <w:r>
        <w:rPr>
          <w:b/>
          <w:bCs/>
          <w:sz w:val="28"/>
          <w:szCs w:val="28"/>
        </w:rPr>
        <w:t>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50165</wp:posOffset>
                </wp:positionV>
                <wp:extent cx="6208395" cy="1079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207840" cy="100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3.6pt" to="490.05pt,4.35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pPr>
      <w:r>
        <w:rPr>
          <w:b/>
          <w:sz w:val="28"/>
          <w:szCs w:val="28"/>
        </w:rPr>
        <w:t xml:space="preserve"> </w:t>
      </w:r>
      <w:r>
        <w:rPr>
          <w:b/>
          <w:sz w:val="28"/>
          <w:szCs w:val="28"/>
        </w:rPr>
        <w:t>РІШЕННЯ</w:t>
      </w:r>
    </w:p>
    <w:p>
      <w:pPr>
        <w:pStyle w:val="21"/>
        <w:ind w:hanging="0"/>
        <w:jc w:val="both"/>
        <w:rPr/>
      </w:pPr>
      <w:r>
        <w:rPr>
          <w:sz w:val="28"/>
          <w:szCs w:val="28"/>
        </w:rPr>
        <w:t>31.05.2019</w:t>
        <w:tab/>
        <w:tab/>
        <w:tab/>
      </w:r>
      <w:r>
        <w:rPr>
          <w:sz w:val="28"/>
          <w:szCs w:val="28"/>
        </w:rPr>
        <w:t xml:space="preserve">                     м.Покров                            </w:t>
        <w:tab/>
        <w:tab/>
        <w:t xml:space="preserve">   № </w:t>
      </w:r>
      <w:r>
        <w:rPr>
          <w:sz w:val="28"/>
          <w:szCs w:val="28"/>
        </w:rPr>
        <w:t>19</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jc w:val="center"/>
        <w:rPr>
          <w:rFonts w:ascii="Times New Roman" w:hAnsi="Times New Roman"/>
          <w:sz w:val="28"/>
          <w:szCs w:val="28"/>
        </w:rPr>
      </w:pPr>
      <w:r>
        <w:rPr>
          <w:rFonts w:ascii="Times New Roman" w:hAnsi="Times New Roman"/>
          <w:color w:val="000000"/>
          <w:sz w:val="28"/>
          <w:szCs w:val="28"/>
          <w:lang w:eastAsia="uk-UA" w:bidi="uk-UA"/>
        </w:rPr>
        <w:t>(</w:t>
      </w:r>
      <w:r>
        <w:rPr>
          <w:rFonts w:ascii="Times New Roman" w:hAnsi="Times New Roman"/>
          <w:sz w:val="28"/>
          <w:szCs w:val="28"/>
        </w:rPr>
        <w:t>45 сесія 7 скликання</w:t>
      </w:r>
      <w:r>
        <w:rPr>
          <w:rFonts w:ascii="Times New Roman" w:hAnsi="Times New Roman"/>
          <w:color w:val="000000"/>
          <w:sz w:val="28"/>
          <w:szCs w:val="28"/>
          <w:lang w:eastAsia="uk-UA" w:bidi="uk-UA"/>
        </w:rPr>
        <w:t>)</w:t>
      </w:r>
    </w:p>
    <w:p>
      <w:pPr>
        <w:pStyle w:val="NormalWeb"/>
        <w:spacing w:before="0" w:after="0"/>
        <w:jc w:val="both"/>
        <w:rPr>
          <w:sz w:val="28"/>
          <w:szCs w:val="28"/>
        </w:rPr>
      </w:pPr>
      <w:r>
        <w:rPr>
          <w:sz w:val="28"/>
          <w:szCs w:val="28"/>
        </w:rPr>
      </w:r>
    </w:p>
    <w:p>
      <w:pPr>
        <w:pStyle w:val="NormalWeb"/>
        <w:spacing w:before="0" w:after="0"/>
        <w:ind w:right="-1" w:hanging="0"/>
        <w:jc w:val="both"/>
        <w:rPr>
          <w:sz w:val="28"/>
          <w:szCs w:val="28"/>
        </w:rPr>
      </w:pPr>
      <w:r>
        <w:rPr>
          <w:kern w:val="2"/>
          <w:sz w:val="28"/>
          <w:szCs w:val="28"/>
          <w:lang w:eastAsia="ar-SA"/>
        </w:rPr>
        <w:t xml:space="preserve">Про затвердження </w:t>
      </w:r>
      <w:r>
        <w:rPr>
          <w:sz w:val="28"/>
          <w:szCs w:val="28"/>
        </w:rPr>
        <w:t xml:space="preserve">Програми розвитку дорожнього господарства у межах </w:t>
      </w:r>
      <w:r>
        <w:rPr>
          <w:color w:val="000000"/>
          <w:sz w:val="28"/>
          <w:szCs w:val="28"/>
        </w:rPr>
        <w:t>територіальної громади міста Покров Дніпропетровської області</w:t>
      </w:r>
      <w:r>
        <w:rPr>
          <w:sz w:val="28"/>
          <w:szCs w:val="28"/>
        </w:rPr>
        <w:t xml:space="preserve"> на період </w:t>
      </w:r>
      <w:r>
        <w:rPr>
          <w:kern w:val="2"/>
          <w:sz w:val="28"/>
          <w:szCs w:val="28"/>
          <w:lang w:eastAsia="ar-SA"/>
        </w:rPr>
        <w:t>2019-2021 р.р.</w:t>
      </w:r>
    </w:p>
    <w:p>
      <w:pPr>
        <w:pStyle w:val="NormalWeb"/>
        <w:spacing w:before="0" w:after="0"/>
        <w:contextualSpacing/>
        <w:jc w:val="both"/>
        <w:rPr>
          <w:sz w:val="28"/>
          <w:szCs w:val="28"/>
        </w:rPr>
      </w:pPr>
      <w:r>
        <w:rPr>
          <w:sz w:val="28"/>
          <w:szCs w:val="28"/>
        </w:rPr>
      </w:r>
    </w:p>
    <w:p>
      <w:pPr>
        <w:pStyle w:val="NormalWeb"/>
        <w:spacing w:before="0" w:after="0"/>
        <w:ind w:firstLine="709"/>
        <w:jc w:val="both"/>
        <w:rPr/>
      </w:pPr>
      <w:r>
        <w:rPr>
          <w:rFonts w:eastAsia="Droid Sans" w:cs="Lohit Hindi"/>
          <w:sz w:val="28"/>
          <w:lang w:eastAsia="hi-IN" w:bidi="hi-IN"/>
        </w:rPr>
        <w:t xml:space="preserve">З метою </w:t>
      </w:r>
      <w:r>
        <w:rPr>
          <w:rFonts w:eastAsia="Times New Roman"/>
          <w:sz w:val="28"/>
          <w:szCs w:val="28"/>
          <w:lang w:eastAsia="hi-IN" w:bidi="hi-IN"/>
        </w:rPr>
        <w:t xml:space="preserve">забезпечення </w:t>
      </w:r>
      <w:r>
        <w:rPr>
          <w:sz w:val="28"/>
          <w:szCs w:val="28"/>
        </w:rPr>
        <w:t xml:space="preserve">ремонту й утримання </w:t>
      </w:r>
      <w:r>
        <w:rPr>
          <w:color w:val="000000"/>
          <w:sz w:val="28"/>
          <w:szCs w:val="28"/>
        </w:rPr>
        <w:t>в належному експлуатаційному стані</w:t>
      </w:r>
      <w:r>
        <w:rPr>
          <w:sz w:val="28"/>
          <w:szCs w:val="28"/>
        </w:rPr>
        <w:t xml:space="preserve"> автомобільних доріг загального користування державного та місцевого значення, вулиць і доріг комунальної власності у межах </w:t>
      </w:r>
      <w:r>
        <w:rPr>
          <w:color w:val="000000"/>
          <w:sz w:val="28"/>
          <w:szCs w:val="28"/>
        </w:rPr>
        <w:t>територіальної громади міста Покров Дніпропетровської області</w:t>
      </w:r>
      <w:r>
        <w:rPr>
          <w:rFonts w:eastAsia="Droid Sans" w:cs="Lohit Hindi"/>
          <w:sz w:val="28"/>
          <w:lang w:eastAsia="hi-IN" w:bidi="hi-IN"/>
        </w:rPr>
        <w:t>,</w:t>
      </w:r>
      <w:r>
        <w:rPr>
          <w:rFonts w:eastAsia="Droid Sans" w:cs="Lohit Hindi"/>
          <w:color w:val="000000"/>
          <w:sz w:val="28"/>
          <w:lang w:eastAsia="hi-IN" w:bidi="hi-IN"/>
        </w:rPr>
        <w:t xml:space="preserve"> </w:t>
      </w:r>
      <w:r>
        <w:rPr>
          <w:sz w:val="28"/>
          <w:szCs w:val="28"/>
        </w:rPr>
        <w:t>відповідно до Закону України від 30.06.1993 № 3353-ХІІ “Про дорожній рух” (зі змінами), Закону України від 08.09.2005 № 2862-І</w:t>
      </w:r>
      <w:r>
        <w:rPr>
          <w:sz w:val="28"/>
          <w:szCs w:val="28"/>
          <w:lang w:val="en-US"/>
        </w:rPr>
        <w:t>V</w:t>
      </w:r>
      <w:r>
        <w:rPr>
          <w:sz w:val="28"/>
          <w:szCs w:val="28"/>
        </w:rPr>
        <w:t xml:space="preserve"> “Про автомобільні дороги” (зі змінами), </w:t>
      </w:r>
      <w:hyperlink r:id="rId3" w:tgtFrame="закони України «Про внесення змін до Бюджетного кодексу України щодо удосконалення механізму фінансового забезпечення дорожньої галузі» від 17.11.2016 р. № 1763-VIII">
        <w:r>
          <w:rPr>
            <w:rStyle w:val="Style16"/>
            <w:color w:val="00000A"/>
            <w:sz w:val="28"/>
            <w:szCs w:val="28"/>
            <w:u w:val="none"/>
          </w:rPr>
          <w:t xml:space="preserve">Закону України від 17.11.2016 № 1763-VIII «Про внесення змін до Бюджетного кодексу України щодо удосконалення механізму фінансового забезпечення дорожньої галузі», </w:t>
        </w:r>
      </w:hyperlink>
      <w:r>
        <w:rPr/>
        <w:t xml:space="preserve"> </w:t>
      </w:r>
      <w:r>
        <w:rPr>
          <w:sz w:val="28"/>
          <w:szCs w:val="28"/>
        </w:rPr>
        <w:t xml:space="preserve">Закону України від 17.11.2016 № 1762-VIII </w:t>
      </w:r>
      <w:hyperlink r:id="rId4" w:tgtFrame="«Про внесення змін до Закону України «Про джерела фінансування дорожнього господарства України» щодо удосконалення механізму фінансування дорожньої галузі» від 17.11.2016 р. № 1762-VIII">
        <w:r>
          <w:rPr>
            <w:rStyle w:val="Style16"/>
            <w:color w:val="00000A"/>
            <w:sz w:val="28"/>
            <w:szCs w:val="28"/>
            <w:u w:val="none"/>
          </w:rPr>
          <w:t xml:space="preserve">«Про внесення змін до Закону України «Про джерела фінансування дорожнього господарства України» щодо удосконалення механізму фінансування дорожньої галузі», </w:t>
        </w:r>
      </w:hyperlink>
      <w:r>
        <w:rPr>
          <w:rFonts w:eastAsia="Droid Sans" w:cs="Lohit Hindi"/>
          <w:kern w:val="2"/>
          <w:sz w:val="28"/>
          <w:szCs w:val="28"/>
          <w:lang w:eastAsia="hi-IN" w:bidi="hi-IN"/>
        </w:rPr>
        <w:t xml:space="preserve"> статей 25, 26 </w:t>
      </w:r>
      <w:r>
        <w:rPr>
          <w:rFonts w:eastAsia="Droid Sans" w:cs="Lohit Hindi"/>
          <w:color w:val="000000"/>
          <w:sz w:val="28"/>
          <w:lang w:eastAsia="hi-IN" w:bidi="hi-IN"/>
        </w:rPr>
        <w:t xml:space="preserve">Закону України від 21.05.1997 № 280/97-ВР «Про місцеве самоврядування в Україні» (зі змінами), </w:t>
      </w:r>
      <w:r>
        <w:rPr>
          <w:sz w:val="28"/>
          <w:szCs w:val="28"/>
        </w:rPr>
        <w:t>постанови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(зі змінами), статті 91 Бюджетного Кодексу України, міська рада</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ВИРІШИЛА:</w:t>
      </w:r>
    </w:p>
    <w:p>
      <w:pPr>
        <w:pStyle w:val="NormalWeb"/>
        <w:spacing w:before="0" w:after="0"/>
        <w:ind w:firstLine="709"/>
        <w:jc w:val="both"/>
        <w:rPr>
          <w:sz w:val="28"/>
          <w:szCs w:val="28"/>
        </w:rPr>
      </w:pPr>
      <w:r>
        <w:rPr>
          <w:sz w:val="28"/>
          <w:szCs w:val="28"/>
        </w:rPr>
      </w:r>
    </w:p>
    <w:p>
      <w:pPr>
        <w:pStyle w:val="NormalWeb"/>
        <w:spacing w:before="0" w:after="0"/>
        <w:ind w:firstLine="709"/>
        <w:jc w:val="both"/>
        <w:rPr/>
      </w:pPr>
      <w:bookmarkStart w:id="0" w:name="_GoBack"/>
      <w:r>
        <w:rPr>
          <w:sz w:val="28"/>
          <w:szCs w:val="28"/>
        </w:rPr>
        <w:t xml:space="preserve">1. </w:t>
      </w:r>
      <w:r>
        <w:rPr>
          <w:rFonts w:eastAsia="Droid Sans" w:cs="Lohit Hindi"/>
          <w:kern w:val="2"/>
          <w:sz w:val="28"/>
          <w:szCs w:val="28"/>
          <w:lang w:eastAsia="hi-IN" w:bidi="hi-IN"/>
        </w:rPr>
        <w:t xml:space="preserve">Затвердити </w:t>
      </w:r>
      <w:r>
        <w:rPr>
          <w:sz w:val="28"/>
          <w:szCs w:val="28"/>
        </w:rPr>
        <w:t xml:space="preserve">Програму </w:t>
      </w:r>
      <w:bookmarkEnd w:id="0"/>
      <w:r>
        <w:rPr>
          <w:sz w:val="28"/>
          <w:szCs w:val="28"/>
        </w:rPr>
        <w:t xml:space="preserve">розвитку дорожнього господарства у межах </w:t>
      </w:r>
      <w:r>
        <w:rPr>
          <w:color w:val="000000"/>
          <w:sz w:val="28"/>
          <w:szCs w:val="28"/>
        </w:rPr>
        <w:t>територіальної громади міста Покров Дніпропетровської області</w:t>
      </w:r>
      <w:r>
        <w:rPr>
          <w:sz w:val="28"/>
          <w:szCs w:val="28"/>
        </w:rPr>
        <w:t xml:space="preserve"> на період </w:t>
      </w:r>
      <w:r>
        <w:rPr>
          <w:kern w:val="2"/>
          <w:sz w:val="28"/>
          <w:szCs w:val="28"/>
          <w:lang w:eastAsia="ar-SA"/>
        </w:rPr>
        <w:t>2019-2021 р.р.</w:t>
      </w:r>
      <w:r>
        <w:rPr>
          <w:rFonts w:eastAsia="Droid Sans" w:cs="Lohit Hindi"/>
          <w:kern w:val="2"/>
          <w:sz w:val="28"/>
          <w:szCs w:val="28"/>
          <w:lang w:eastAsia="hi-IN" w:bidi="hi-IN"/>
        </w:rPr>
        <w:t>, що додається</w:t>
      </w:r>
      <w:r>
        <w:rPr>
          <w:sz w:val="28"/>
          <w:szCs w:val="28"/>
        </w:rPr>
        <w:t>.</w:t>
      </w:r>
    </w:p>
    <w:p>
      <w:pPr>
        <w:pStyle w:val="NormalWeb"/>
        <w:spacing w:before="0" w:after="0"/>
        <w:ind w:firstLine="709"/>
        <w:jc w:val="both"/>
        <w:rPr/>
      </w:pPr>
      <w:r>
        <w:rPr>
          <w:sz w:val="28"/>
          <w:szCs w:val="28"/>
        </w:rPr>
        <w:t xml:space="preserve">2. Координаційне забезпечення виконання цього рішення покласти на управління житлово – комунального господарства та будівництва виконавчого комітету Покровської міської ради (Ребенок В.В.), фінансове управління Покровської міської ради (Міщенко Т.В.), контроль – на заступника міського голови Чистякова О.Г. та на постійні депутатські комісії з питань благоустрою, житлово-комунального господарства, енергозбереження, транспорту, зв’язку, торгівлі та побутового обслуговування населення (Міць Л.О.), з питань планування бюджету, фінансів, економічного розвитку, регуляторної політики та підприємництва (Травка В.І.). </w:t>
      </w:r>
    </w:p>
    <w:p>
      <w:pPr>
        <w:pStyle w:val="NormalWeb"/>
        <w:spacing w:before="0" w:after="0"/>
        <w:jc w:val="both"/>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Міський голова </w:t>
        <w:tab/>
        <w:tab/>
        <w:tab/>
        <w:tab/>
        <w:tab/>
        <w:tab/>
        <w:tab/>
        <w:tab/>
        <w:tab/>
        <w:t>О.М. Шаповал</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t>Ребенок 4 48 43</w:t>
      </w:r>
    </w:p>
    <w:p>
      <w:pPr>
        <w:pStyle w:val="Normal"/>
        <w:spacing w:lineRule="auto" w:line="240" w:before="0" w:after="0"/>
        <w:rPr>
          <w:sz w:val="28"/>
          <w:szCs w:val="28"/>
        </w:rPr>
      </w:pPr>
      <w:r>
        <w:rPr>
          <w:sz w:val="28"/>
          <w:szCs w:val="28"/>
        </w:rPr>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ЗАТВЕРДЖЕНО </w:t>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Рішення 45 сесії міської ради              </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 скликання                                                             </w:t>
      </w:r>
    </w:p>
    <w:p>
      <w:pPr>
        <w:pStyle w:val="Normal"/>
        <w:spacing w:lineRule="auto" w:line="240" w:before="0" w:after="0"/>
        <w:contextualSpacing/>
        <w:rPr/>
      </w:pPr>
      <w:r>
        <w:rPr>
          <w:rFonts w:ascii="Times New Roman" w:hAnsi="Times New Roman"/>
          <w:sz w:val="28"/>
          <w:szCs w:val="28"/>
        </w:rPr>
        <w:t xml:space="preserve">                                                                                   </w:t>
      </w:r>
      <w:r>
        <w:rPr>
          <w:rFonts w:ascii="Times New Roman" w:hAnsi="Times New Roman"/>
          <w:sz w:val="28"/>
          <w:szCs w:val="28"/>
        </w:rPr>
        <w:t>31.05.2019</w:t>
      </w:r>
      <w:r>
        <w:rPr>
          <w:rFonts w:ascii="Times New Roman" w:hAnsi="Times New Roman"/>
          <w:sz w:val="28"/>
          <w:szCs w:val="28"/>
        </w:rPr>
        <w:t xml:space="preserve">  № </w:t>
      </w:r>
      <w:r>
        <w:rPr>
          <w:rFonts w:ascii="Times New Roman" w:hAnsi="Times New Roman"/>
          <w:sz w:val="28"/>
          <w:szCs w:val="28"/>
        </w:rPr>
        <w:t>19</w:t>
      </w:r>
    </w:p>
    <w:p>
      <w:pPr>
        <w:pStyle w:val="NoSpacing"/>
        <w:jc w:val="center"/>
        <w:rPr>
          <w:rFonts w:ascii="Times New Roman" w:hAnsi="Times New Roman"/>
          <w:kern w:val="2"/>
          <w:sz w:val="28"/>
          <w:szCs w:val="28"/>
          <w:lang w:eastAsia="ar-SA"/>
        </w:rPr>
      </w:pPr>
      <w:r>
        <w:rPr>
          <w:rFonts w:ascii="Times New Roman" w:hAnsi="Times New Roman"/>
          <w:kern w:val="2"/>
          <w:sz w:val="28"/>
          <w:szCs w:val="28"/>
          <w:lang w:eastAsia="ar-SA"/>
        </w:rPr>
      </w:r>
    </w:p>
    <w:p>
      <w:pPr>
        <w:pStyle w:val="NoSpacing"/>
        <w:jc w:val="center"/>
        <w:rPr>
          <w:rFonts w:ascii="Times New Roman" w:hAnsi="Times New Roman"/>
          <w:kern w:val="2"/>
          <w:sz w:val="28"/>
          <w:szCs w:val="28"/>
          <w:lang w:eastAsia="ar-SA"/>
        </w:rPr>
      </w:pPr>
      <w:r>
        <w:rPr>
          <w:rFonts w:ascii="Times New Roman" w:hAnsi="Times New Roman"/>
          <w:kern w:val="2"/>
          <w:sz w:val="28"/>
          <w:szCs w:val="28"/>
          <w:lang w:eastAsia="ar-SA"/>
        </w:rPr>
        <w:t>ПРОГРАМА</w:t>
      </w:r>
    </w:p>
    <w:p>
      <w:pPr>
        <w:pStyle w:val="NoSpacing"/>
        <w:jc w:val="center"/>
        <w:rPr>
          <w:rFonts w:ascii="Times New Roman" w:hAnsi="Times New Roman"/>
          <w:sz w:val="28"/>
          <w:szCs w:val="28"/>
        </w:rPr>
      </w:pPr>
      <w:r>
        <w:rPr>
          <w:rFonts w:ascii="Times New Roman" w:hAnsi="Times New Roman"/>
          <w:sz w:val="28"/>
          <w:szCs w:val="28"/>
        </w:rPr>
        <w:t xml:space="preserve">розвитку дорожнього господарства у межах </w:t>
      </w:r>
      <w:r>
        <w:rPr>
          <w:rFonts w:ascii="Times New Roman" w:hAnsi="Times New Roman"/>
          <w:color w:val="000000"/>
          <w:sz w:val="28"/>
          <w:szCs w:val="28"/>
        </w:rPr>
        <w:t>територіальної громади міста Покров Дніпропетровської області</w:t>
      </w:r>
      <w:r>
        <w:rPr>
          <w:rFonts w:ascii="Times New Roman" w:hAnsi="Times New Roman"/>
          <w:sz w:val="28"/>
          <w:szCs w:val="28"/>
        </w:rPr>
        <w:t xml:space="preserve"> на період </w:t>
      </w:r>
      <w:r>
        <w:rPr>
          <w:rFonts w:ascii="Times New Roman" w:hAnsi="Times New Roman"/>
          <w:kern w:val="2"/>
          <w:sz w:val="28"/>
          <w:szCs w:val="28"/>
          <w:lang w:eastAsia="ar-SA"/>
        </w:rPr>
        <w:t>2019-2021 р.р.</w:t>
      </w:r>
    </w:p>
    <w:p>
      <w:pPr>
        <w:pStyle w:val="NoSpacing"/>
        <w:ind w:firstLine="360"/>
        <w:jc w:val="center"/>
        <w:rPr>
          <w:rFonts w:ascii="Times New Roman" w:hAnsi="Times New Roman" w:eastAsia="Times New Roman"/>
          <w:b/>
          <w:b/>
          <w:sz w:val="28"/>
          <w:szCs w:val="28"/>
          <w:lang w:eastAsia="hi-IN" w:bidi="hi-IN"/>
        </w:rPr>
      </w:pPr>
      <w:r>
        <w:rPr>
          <w:rFonts w:eastAsia="Times New Roman" w:ascii="Times New Roman" w:hAnsi="Times New Roman"/>
          <w:b/>
          <w:sz w:val="28"/>
          <w:szCs w:val="28"/>
          <w:lang w:eastAsia="hi-IN" w:bidi="hi-IN"/>
        </w:rPr>
      </w:r>
    </w:p>
    <w:p>
      <w:pPr>
        <w:pStyle w:val="NoSpacing"/>
        <w:spacing w:lineRule="auto" w:line="216" w:before="0" w:after="0"/>
        <w:jc w:val="center"/>
        <w:rPr>
          <w:rFonts w:ascii="Times New Roman" w:hAnsi="Times New Roman" w:eastAsia="Times New Roman"/>
          <w:b/>
          <w:b/>
          <w:sz w:val="28"/>
          <w:szCs w:val="28"/>
          <w:lang w:eastAsia="hi-IN" w:bidi="hi-IN"/>
        </w:rPr>
      </w:pPr>
      <w:r>
        <w:rPr>
          <w:rFonts w:eastAsia="Times New Roman" w:ascii="Times New Roman" w:hAnsi="Times New Roman"/>
          <w:b/>
          <w:sz w:val="27"/>
          <w:szCs w:val="27"/>
          <w:lang w:eastAsia="hi-IN" w:bidi="hi-IN"/>
        </w:rPr>
        <w:t>1. Загальні положення</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rPr>
        <w:t xml:space="preserve">Дорожнє господарство є одним з найважливіших елементів транспортної системи, від стану розвитку якої значною мірою залежить економічний та виробничий потенціал </w:t>
      </w:r>
      <w:r>
        <w:rPr>
          <w:rFonts w:ascii="Times New Roman" w:hAnsi="Times New Roman"/>
          <w:color w:val="000000"/>
          <w:sz w:val="27"/>
          <w:szCs w:val="27"/>
        </w:rPr>
        <w:t>територіальної громади міста Покров</w:t>
      </w:r>
      <w:r>
        <w:rPr>
          <w:rFonts w:ascii="Times New Roman" w:hAnsi="Times New Roman"/>
          <w:sz w:val="27"/>
          <w:szCs w:val="27"/>
        </w:rPr>
        <w:t xml:space="preserve">. </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rPr>
        <w:t xml:space="preserve">Загальна протяжність автомобільних доріг у межах </w:t>
      </w:r>
      <w:r>
        <w:rPr>
          <w:rFonts w:ascii="Times New Roman" w:hAnsi="Times New Roman"/>
          <w:color w:val="000000"/>
          <w:sz w:val="27"/>
          <w:szCs w:val="27"/>
        </w:rPr>
        <w:t>територіальної громади міста Покров</w:t>
      </w:r>
      <w:r>
        <w:rPr>
          <w:rFonts w:ascii="Times New Roman" w:hAnsi="Times New Roman"/>
          <w:sz w:val="27"/>
          <w:szCs w:val="27"/>
        </w:rPr>
        <w:t xml:space="preserve"> – 173,82 км, </w:t>
      </w:r>
      <w:r>
        <w:rPr>
          <w:rFonts w:ascii="Times New Roman" w:hAnsi="Times New Roman"/>
          <w:sz w:val="27"/>
          <w:szCs w:val="27"/>
          <w:shd w:fill="FFFFFF" w:val="clear"/>
        </w:rPr>
        <w:t xml:space="preserve">з них протяжність </w:t>
      </w:r>
      <w:r>
        <w:rPr>
          <w:rFonts w:ascii="Times New Roman" w:hAnsi="Times New Roman"/>
          <w:sz w:val="27"/>
          <w:szCs w:val="27"/>
        </w:rPr>
        <w:t xml:space="preserve">автомобільних доріг з твердим покриттям – 113,783 км, протяжність </w:t>
      </w:r>
      <w:r>
        <w:rPr>
          <w:rFonts w:ascii="Times New Roman" w:hAnsi="Times New Roman"/>
          <w:sz w:val="27"/>
          <w:szCs w:val="27"/>
          <w:shd w:fill="FFFFFF" w:val="clear"/>
        </w:rPr>
        <w:t xml:space="preserve">ґрунтових доріг – </w:t>
      </w:r>
      <w:r>
        <w:rPr>
          <w:rFonts w:ascii="Times New Roman" w:hAnsi="Times New Roman"/>
          <w:sz w:val="27"/>
          <w:szCs w:val="27"/>
        </w:rPr>
        <w:t>60,037 км.</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shd w:fill="FFFFFF" w:val="clear"/>
        </w:rPr>
        <w:t xml:space="preserve">Стан, у якому сьогодні перебувають </w:t>
      </w:r>
      <w:r>
        <w:rPr>
          <w:rFonts w:ascii="Times New Roman" w:hAnsi="Times New Roman"/>
          <w:sz w:val="27"/>
          <w:szCs w:val="27"/>
        </w:rPr>
        <w:t xml:space="preserve">автомобільні дороги загального користування державного та місцевого значення у межах </w:t>
      </w:r>
      <w:r>
        <w:rPr>
          <w:rFonts w:ascii="Times New Roman" w:hAnsi="Times New Roman"/>
          <w:color w:val="000000"/>
          <w:sz w:val="27"/>
          <w:szCs w:val="27"/>
        </w:rPr>
        <w:t>територіальної громади міста Покров</w:t>
      </w:r>
      <w:r>
        <w:rPr>
          <w:rFonts w:ascii="Times New Roman" w:hAnsi="Times New Roman"/>
          <w:sz w:val="27"/>
          <w:szCs w:val="27"/>
        </w:rPr>
        <w:t xml:space="preserve"> (особливо в сільській місцевості), є вкрай незадовільним та викликає постійні нарікання користувачів і власників транспортних засобів. У зв’язку зі збільшенням транспортного навантаження, шляхова мережа втрачає свої експлуатаційні якості та потребує як експлуатаційного утримання, так і ремонту, а місцями й повної реконструкції, будівництва.</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rPr>
        <w:t>Незадовільний стан автодоріг загального користування державного та місцевого значення спричиняє виникнення аварійних ситуацій, що ставлять під загрозу життя та здоров</w:t>
      </w:r>
      <w:r>
        <w:rPr>
          <w:rFonts w:ascii="Times New Roman" w:hAnsi="Times New Roman"/>
          <w:sz w:val="27"/>
          <w:szCs w:val="27"/>
          <w:lang w:val="ru-RU"/>
        </w:rPr>
        <w:t>’</w:t>
      </w:r>
      <w:r>
        <w:rPr>
          <w:rFonts w:ascii="Times New Roman" w:hAnsi="Times New Roman"/>
          <w:sz w:val="27"/>
          <w:szCs w:val="27"/>
        </w:rPr>
        <w:t>я громадян і призводять до зростання соціальної напруги серед населення.</w:t>
      </w:r>
    </w:p>
    <w:p>
      <w:pPr>
        <w:pStyle w:val="Normal"/>
        <w:tabs>
          <w:tab w:val="left" w:pos="1080" w:leader="none"/>
        </w:tabs>
        <w:spacing w:lineRule="auto" w:line="216" w:before="0" w:after="0"/>
        <w:ind w:firstLine="720"/>
        <w:jc w:val="both"/>
        <w:rPr>
          <w:rFonts w:ascii="Times New Roman" w:hAnsi="Times New Roman"/>
          <w:sz w:val="28"/>
          <w:szCs w:val="28"/>
        </w:rPr>
      </w:pPr>
      <w:r>
        <w:rPr>
          <w:rFonts w:eastAsia="Times New Roman" w:ascii="Times New Roman" w:hAnsi="Times New Roman"/>
          <w:sz w:val="27"/>
          <w:szCs w:val="27"/>
          <w:lang w:eastAsia="hi-IN" w:bidi="hi-IN"/>
        </w:rPr>
        <w:t xml:space="preserve">Програма </w:t>
      </w:r>
      <w:r>
        <w:rPr>
          <w:rFonts w:ascii="Times New Roman" w:hAnsi="Times New Roman"/>
          <w:sz w:val="27"/>
          <w:szCs w:val="27"/>
        </w:rPr>
        <w:t xml:space="preserve">розвитку дорожнього господарства у межах </w:t>
      </w:r>
      <w:r>
        <w:rPr>
          <w:rFonts w:ascii="Times New Roman" w:hAnsi="Times New Roman"/>
          <w:color w:val="000000"/>
          <w:sz w:val="27"/>
          <w:szCs w:val="27"/>
        </w:rPr>
        <w:t>територіальної громади міста Покров Дніпропетровської області</w:t>
      </w:r>
      <w:r>
        <w:rPr>
          <w:rFonts w:ascii="Times New Roman" w:hAnsi="Times New Roman"/>
          <w:sz w:val="27"/>
          <w:szCs w:val="27"/>
        </w:rPr>
        <w:t xml:space="preserve"> на період </w:t>
      </w:r>
      <w:r>
        <w:rPr>
          <w:rFonts w:ascii="Times New Roman" w:hAnsi="Times New Roman"/>
          <w:kern w:val="2"/>
          <w:sz w:val="27"/>
          <w:szCs w:val="27"/>
          <w:lang w:eastAsia="ar-SA"/>
        </w:rPr>
        <w:t>2019-2021 р.р.    (далі – Програма)</w:t>
      </w:r>
      <w:r>
        <w:rPr>
          <w:rFonts w:ascii="Times New Roman" w:hAnsi="Times New Roman"/>
          <w:color w:val="000000"/>
          <w:sz w:val="27"/>
          <w:szCs w:val="27"/>
        </w:rPr>
        <w:t xml:space="preserve"> спрямована на удосконалення механізму фінансового забезпечення робіт з капітального та поточного ремонтів, утримання вулично-дорожньої мережі загального користування державного та </w:t>
      </w:r>
      <w:r>
        <w:rPr>
          <w:rFonts w:ascii="Times New Roman" w:hAnsi="Times New Roman"/>
          <w:sz w:val="27"/>
          <w:szCs w:val="27"/>
        </w:rPr>
        <w:t>місцевого</w:t>
      </w:r>
      <w:r>
        <w:rPr>
          <w:rFonts w:ascii="Times New Roman" w:hAnsi="Times New Roman"/>
          <w:color w:val="000000"/>
          <w:sz w:val="27"/>
          <w:szCs w:val="27"/>
        </w:rPr>
        <w:t xml:space="preserve"> значення, </w:t>
      </w:r>
      <w:r>
        <w:rPr>
          <w:rFonts w:ascii="Times New Roman" w:hAnsi="Times New Roman"/>
          <w:sz w:val="27"/>
          <w:szCs w:val="27"/>
        </w:rPr>
        <w:t xml:space="preserve">вулиць і доріг комунальної власності та штучних споруд на цих дорогах у межах </w:t>
      </w:r>
      <w:r>
        <w:rPr>
          <w:rFonts w:ascii="Times New Roman" w:hAnsi="Times New Roman"/>
          <w:color w:val="000000"/>
          <w:sz w:val="27"/>
          <w:szCs w:val="27"/>
        </w:rPr>
        <w:t xml:space="preserve">територіальної громади міста Покров, </w:t>
      </w:r>
      <w:r>
        <w:rPr>
          <w:rFonts w:ascii="Times New Roman" w:hAnsi="Times New Roman"/>
          <w:sz w:val="27"/>
          <w:szCs w:val="27"/>
        </w:rPr>
        <w:t>забезпечення контролю за ефективністю використання коштів та якістю виконання робіт.</w:t>
      </w:r>
    </w:p>
    <w:p>
      <w:pPr>
        <w:pStyle w:val="Normal"/>
        <w:tabs>
          <w:tab w:val="left" w:pos="1080" w:leader="none"/>
        </w:tabs>
        <w:spacing w:lineRule="auto" w:line="216" w:before="0" w:after="0"/>
        <w:ind w:firstLine="720"/>
        <w:jc w:val="both"/>
        <w:rPr>
          <w:rFonts w:ascii="Times New Roman" w:hAnsi="Times New Roman"/>
          <w:sz w:val="12"/>
          <w:szCs w:val="12"/>
        </w:rPr>
      </w:pPr>
      <w:r>
        <w:rPr>
          <w:rFonts w:ascii="Times New Roman" w:hAnsi="Times New Roman"/>
          <w:sz w:val="12"/>
          <w:szCs w:val="12"/>
        </w:rPr>
      </w:r>
    </w:p>
    <w:p>
      <w:pPr>
        <w:pStyle w:val="Normal"/>
        <w:suppressAutoHyphens w:val="false"/>
        <w:spacing w:lineRule="auto" w:line="216" w:before="0" w:after="0"/>
        <w:jc w:val="center"/>
        <w:rPr>
          <w:rFonts w:ascii="Times New Roman" w:hAnsi="Times New Roman" w:eastAsia="Times New Roman"/>
          <w:b/>
          <w:b/>
          <w:color w:val="000000"/>
          <w:sz w:val="28"/>
          <w:szCs w:val="28"/>
          <w:lang w:eastAsia="ar-SA"/>
        </w:rPr>
      </w:pPr>
      <w:r>
        <w:rPr>
          <w:rFonts w:eastAsia="Times New Roman" w:ascii="Times New Roman" w:hAnsi="Times New Roman"/>
          <w:b/>
          <w:color w:val="000000"/>
          <w:sz w:val="27"/>
          <w:szCs w:val="27"/>
          <w:lang w:eastAsia="ar-SA"/>
        </w:rPr>
        <w:t>2. Нормативно – правове забезпечення Програми</w:t>
      </w:r>
    </w:p>
    <w:p>
      <w:pPr>
        <w:pStyle w:val="Normal"/>
        <w:widowControl w:val="false"/>
        <w:spacing w:lineRule="auto" w:line="216" w:before="0" w:after="0"/>
        <w:ind w:firstLine="708"/>
        <w:jc w:val="both"/>
        <w:rPr/>
      </w:pPr>
      <w:r>
        <w:rPr>
          <w:rFonts w:ascii="Times New Roman" w:hAnsi="Times New Roman"/>
          <w:sz w:val="27"/>
          <w:szCs w:val="27"/>
        </w:rPr>
        <w:t xml:space="preserve">Законодавчою основою розроблення Програми є Закони України «Про автомобільні дороги», «Про дорожній рух», </w:t>
      </w:r>
      <w:hyperlink r:id="rId5" w:tgtFrame="закони України «Про внесення змін до Бюджетного кодексу України щодо удосконалення механізму фінансового забезпечення дорожньої галузі» від 17.11.2016 р. № 1763-VIII">
        <w:r>
          <w:rPr>
            <w:rStyle w:val="Style16"/>
            <w:rFonts w:ascii="Times New Roman" w:hAnsi="Times New Roman"/>
            <w:color w:val="00000A"/>
            <w:sz w:val="27"/>
            <w:szCs w:val="27"/>
            <w:u w:val="none"/>
          </w:rPr>
          <w:t>«Про внесення змін до Бюджетного кодексу України щодо удосконалення механізму фінансового забезпечення дорожньої галузі»</w:t>
        </w:r>
        <w:r>
          <w:rPr>
            <w:rStyle w:val="Style16"/>
            <w:color w:val="00000A"/>
            <w:sz w:val="27"/>
            <w:szCs w:val="27"/>
            <w:u w:val="none"/>
          </w:rPr>
          <w:t>,</w:t>
        </w:r>
        <w:r>
          <w:rPr>
            <w:rStyle w:val="Style16"/>
            <w:rFonts w:ascii="Times New Roman" w:hAnsi="Times New Roman"/>
            <w:color w:val="00000A"/>
            <w:sz w:val="27"/>
            <w:szCs w:val="27"/>
            <w:u w:val="none"/>
          </w:rPr>
          <w:t xml:space="preserve"> </w:t>
        </w:r>
      </w:hyperlink>
      <w:hyperlink r:id="rId6" w:tgtFrame="«Про внесення змін до Закону України «Про джерела фінансування дорожнього господарства України» щодо удосконалення механізму фінансування дорожньої галузі» від 17.11.2016 р. № 1762-VIII">
        <w:r>
          <w:rPr>
            <w:rStyle w:val="Style16"/>
            <w:rFonts w:ascii="Times New Roman" w:hAnsi="Times New Roman"/>
            <w:color w:val="00000A"/>
            <w:sz w:val="27"/>
            <w:szCs w:val="27"/>
            <w:u w:val="none"/>
          </w:rPr>
          <w:t>«Про внесення змін до Закону України «Про джерела фінансування дорожнього господарства України» щодо удосконалення механізму фінансування дорожньої галузі»</w:t>
        </w:r>
      </w:hyperlink>
      <w:r>
        <w:rPr>
          <w:rStyle w:val="Style16"/>
          <w:color w:val="00000A"/>
          <w:sz w:val="27"/>
          <w:szCs w:val="27"/>
          <w:u w:val="none"/>
        </w:rPr>
        <w:t>,</w:t>
      </w:r>
      <w:r>
        <w:rPr>
          <w:rStyle w:val="Style16"/>
          <w:rFonts w:ascii="Times New Roman" w:hAnsi="Times New Roman"/>
          <w:color w:val="00000A"/>
          <w:sz w:val="27"/>
          <w:szCs w:val="27"/>
          <w:u w:val="none"/>
        </w:rPr>
        <w:t xml:space="preserve"> </w:t>
      </w:r>
      <w:r>
        <w:rPr>
          <w:rFonts w:ascii="Times New Roman" w:hAnsi="Times New Roman"/>
          <w:sz w:val="27"/>
          <w:szCs w:val="27"/>
        </w:rPr>
        <w:t>стаття 91 Бюджетного Кодексу України, постанова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w:t>
      </w:r>
    </w:p>
    <w:p>
      <w:pPr>
        <w:pStyle w:val="Normal"/>
        <w:widowControl w:val="false"/>
        <w:spacing w:lineRule="auto" w:line="216" w:before="0" w:after="0"/>
        <w:ind w:firstLine="708"/>
        <w:rPr>
          <w:rFonts w:ascii="Times New Roman" w:hAnsi="Times New Roman" w:eastAsia="Droid Sans" w:cs="Lohit Hindi"/>
          <w:b/>
          <w:b/>
          <w:color w:val="000000"/>
          <w:kern w:val="2"/>
          <w:sz w:val="12"/>
          <w:szCs w:val="12"/>
          <w:lang w:eastAsia="hi-IN" w:bidi="hi-IN"/>
        </w:rPr>
      </w:pPr>
      <w:r>
        <w:rPr>
          <w:rFonts w:eastAsia="Droid Sans" w:cs="Lohit Hindi" w:ascii="Times New Roman" w:hAnsi="Times New Roman"/>
          <w:b/>
          <w:color w:val="000000"/>
          <w:kern w:val="2"/>
          <w:sz w:val="12"/>
          <w:szCs w:val="12"/>
          <w:lang w:eastAsia="hi-IN" w:bidi="hi-IN"/>
        </w:rPr>
      </w:r>
    </w:p>
    <w:p>
      <w:pPr>
        <w:pStyle w:val="Normal"/>
        <w:widowControl w:val="false"/>
        <w:spacing w:lineRule="auto" w:line="216" w:before="0" w:after="0"/>
        <w:ind w:firstLine="708"/>
        <w:jc w:val="center"/>
        <w:rPr>
          <w:rFonts w:ascii="Times New Roman" w:hAnsi="Times New Roman" w:eastAsia="Droid Sans" w:cs="Lohit Hindi"/>
          <w:b/>
          <w:b/>
          <w:color w:val="000000"/>
          <w:kern w:val="2"/>
          <w:sz w:val="28"/>
          <w:szCs w:val="28"/>
          <w:lang w:eastAsia="hi-IN" w:bidi="hi-IN"/>
        </w:rPr>
      </w:pPr>
      <w:r>
        <w:rPr>
          <w:rFonts w:eastAsia="Droid Sans" w:cs="Lohit Hindi" w:ascii="Times New Roman" w:hAnsi="Times New Roman"/>
          <w:b/>
          <w:color w:val="000000"/>
          <w:kern w:val="2"/>
          <w:sz w:val="27"/>
          <w:szCs w:val="27"/>
          <w:lang w:eastAsia="hi-IN" w:bidi="hi-IN"/>
        </w:rPr>
        <w:t>3. Мета прийняття Програми та термін її реалізації</w:t>
      </w:r>
    </w:p>
    <w:p>
      <w:pPr>
        <w:pStyle w:val="Normal"/>
        <w:widowControl w:val="false"/>
        <w:spacing w:lineRule="auto" w:line="216" w:before="0" w:after="0"/>
        <w:ind w:firstLine="708"/>
        <w:jc w:val="both"/>
        <w:rPr>
          <w:rFonts w:ascii="Times New Roman" w:hAnsi="Times New Roman"/>
          <w:sz w:val="28"/>
          <w:szCs w:val="28"/>
        </w:rPr>
      </w:pPr>
      <w:r>
        <w:rPr>
          <w:sz w:val="27"/>
          <w:szCs w:val="27"/>
        </w:rPr>
        <w:t xml:space="preserve"> </w:t>
      </w:r>
      <w:r>
        <w:rPr>
          <w:rFonts w:ascii="Times New Roman" w:hAnsi="Times New Roman"/>
          <w:sz w:val="27"/>
          <w:szCs w:val="27"/>
        </w:rPr>
        <w:t>Основною метою Програми є збереження та поліпшення транспортно-експлуатаційного стану автомобільних доріг загального користування державного та місцевого значення, вулиць і доріг комунальної власності у межах територіальної громади міста Покров, забезпечення безпечних та зручних умов для руху транспортних засобів, зменшення кількості дорожньо-транспортних пригод, вжиття заходів щодо усунення причин та умов, які сприяють аварійності на дорогах, зміцнення дисципліни на вулицях населених пунктів, досягнення належного рівня фінансового та матеріально-технічного забезпечення у сфері дорожнього господарства.</w:t>
      </w:r>
    </w:p>
    <w:p>
      <w:pPr>
        <w:pStyle w:val="NoSpacing"/>
        <w:spacing w:lineRule="auto" w:line="216" w:before="0" w:after="0"/>
        <w:ind w:firstLine="708"/>
        <w:jc w:val="both"/>
        <w:rPr>
          <w:rFonts w:ascii="Times New Roman" w:hAnsi="Times New Roman"/>
          <w:sz w:val="28"/>
          <w:szCs w:val="28"/>
        </w:rPr>
      </w:pPr>
      <w:r>
        <w:rPr>
          <w:rFonts w:ascii="Times New Roman" w:hAnsi="Times New Roman"/>
          <w:sz w:val="27"/>
          <w:szCs w:val="27"/>
        </w:rPr>
        <w:t xml:space="preserve">Термін реалізації Програми – 2019-2021 роки. </w:t>
      </w:r>
    </w:p>
    <w:p>
      <w:pPr>
        <w:pStyle w:val="Normal"/>
        <w:widowControl w:val="false"/>
        <w:spacing w:lineRule="auto" w:line="216" w:before="0" w:after="0"/>
        <w:rPr>
          <w:rFonts w:ascii="Times New Roman" w:hAnsi="Times New Roman" w:eastAsia="Droid Sans" w:cs="Lohit Hindi"/>
          <w:b/>
          <w:b/>
          <w:color w:val="000000"/>
          <w:kern w:val="2"/>
          <w:sz w:val="12"/>
          <w:szCs w:val="12"/>
          <w:lang w:eastAsia="hi-IN" w:bidi="hi-IN"/>
        </w:rPr>
      </w:pPr>
      <w:r>
        <w:rPr>
          <w:rFonts w:eastAsia="Droid Sans" w:cs="Lohit Hindi" w:ascii="Times New Roman" w:hAnsi="Times New Roman"/>
          <w:b/>
          <w:color w:val="000000"/>
          <w:kern w:val="2"/>
          <w:sz w:val="12"/>
          <w:szCs w:val="12"/>
          <w:lang w:eastAsia="hi-IN" w:bidi="hi-IN"/>
        </w:rPr>
      </w:r>
    </w:p>
    <w:p>
      <w:pPr>
        <w:pStyle w:val="Normal"/>
        <w:suppressAutoHyphens w:val="false"/>
        <w:spacing w:lineRule="auto" w:line="216" w:before="0" w:after="0"/>
        <w:jc w:val="center"/>
        <w:rPr>
          <w:rFonts w:ascii="Times New Roman" w:hAnsi="Times New Roman" w:eastAsia="Times New Roman"/>
          <w:b/>
          <w:b/>
          <w:color w:val="000000"/>
          <w:sz w:val="28"/>
          <w:szCs w:val="28"/>
          <w:lang w:eastAsia="ar-SA"/>
        </w:rPr>
      </w:pPr>
      <w:r>
        <w:rPr>
          <w:rFonts w:eastAsia="Times New Roman" w:ascii="Times New Roman" w:hAnsi="Times New Roman"/>
          <w:b/>
          <w:color w:val="000000"/>
          <w:sz w:val="27"/>
          <w:szCs w:val="27"/>
          <w:lang w:eastAsia="ar-SA"/>
        </w:rPr>
        <w:t>4. Основні заходи та завдання Програми</w:t>
      </w:r>
    </w:p>
    <w:p>
      <w:pPr>
        <w:pStyle w:val="NoSpacing"/>
        <w:spacing w:lineRule="auto" w:line="216" w:before="0" w:after="0"/>
        <w:ind w:firstLine="708"/>
        <w:jc w:val="both"/>
        <w:rPr>
          <w:rFonts w:ascii="Times New Roman" w:hAnsi="Times New Roman"/>
          <w:sz w:val="28"/>
          <w:szCs w:val="28"/>
        </w:rPr>
      </w:pPr>
      <w:r>
        <w:rPr>
          <w:rFonts w:ascii="Times New Roman" w:hAnsi="Times New Roman"/>
          <w:sz w:val="27"/>
          <w:szCs w:val="27"/>
        </w:rPr>
        <w:t>Основними завданнями Програми є:</w:t>
      </w:r>
    </w:p>
    <w:p>
      <w:pPr>
        <w:pStyle w:val="NoSpacing"/>
        <w:spacing w:lineRule="auto" w:line="216" w:before="0" w:after="0"/>
        <w:ind w:firstLine="708"/>
        <w:jc w:val="both"/>
        <w:rPr>
          <w:rFonts w:ascii="Times New Roman" w:hAnsi="Times New Roman"/>
          <w:sz w:val="28"/>
          <w:szCs w:val="28"/>
        </w:rPr>
      </w:pPr>
      <w:r>
        <w:rPr>
          <w:rFonts w:ascii="Times New Roman" w:hAnsi="Times New Roman"/>
          <w:sz w:val="27"/>
          <w:szCs w:val="27"/>
        </w:rPr>
        <w:t>- забезпечення будівництва, реконструкції, ремонту, експлуатаційного утримання та збереження автомобільних доріг та штучних споруд на дорогах загального користування державного та місцевого значення у межах територіальної громади міста Покров;</w:t>
      </w:r>
    </w:p>
    <w:p>
      <w:pPr>
        <w:pStyle w:val="NoSpacing"/>
        <w:spacing w:lineRule="auto" w:line="216" w:before="0" w:after="0"/>
        <w:ind w:firstLine="708"/>
        <w:jc w:val="both"/>
        <w:rPr>
          <w:rFonts w:ascii="Times New Roman" w:hAnsi="Times New Roman"/>
          <w:color w:val="000000"/>
          <w:sz w:val="28"/>
          <w:szCs w:val="28"/>
        </w:rPr>
      </w:pPr>
      <w:r>
        <w:rPr>
          <w:rFonts w:ascii="Times New Roman" w:hAnsi="Times New Roman"/>
          <w:sz w:val="27"/>
          <w:szCs w:val="27"/>
        </w:rPr>
        <w:t xml:space="preserve">- забезпечення ремонту й утримання вулиць і доріг комунальної власності у межах </w:t>
      </w:r>
      <w:r>
        <w:rPr>
          <w:rFonts w:ascii="Times New Roman" w:hAnsi="Times New Roman"/>
          <w:color w:val="000000"/>
          <w:sz w:val="27"/>
          <w:szCs w:val="27"/>
        </w:rPr>
        <w:t>територіальної громади міста Покров;</w:t>
      </w:r>
    </w:p>
    <w:p>
      <w:pPr>
        <w:pStyle w:val="NoSpacing"/>
        <w:spacing w:lineRule="auto" w:line="216" w:before="0" w:after="0"/>
        <w:ind w:firstLine="708"/>
        <w:jc w:val="both"/>
        <w:rPr>
          <w:rFonts w:ascii="Times New Roman" w:hAnsi="Times New Roman"/>
          <w:color w:val="000000"/>
          <w:sz w:val="28"/>
          <w:szCs w:val="28"/>
        </w:rPr>
      </w:pPr>
      <w:r>
        <w:rPr>
          <w:rFonts w:ascii="Times New Roman" w:hAnsi="Times New Roman"/>
          <w:color w:val="000000"/>
          <w:sz w:val="27"/>
          <w:szCs w:val="27"/>
        </w:rPr>
        <w:t xml:space="preserve">- забезпечення надійного і безпечного руху автомобільними дорогами загального користування </w:t>
      </w:r>
      <w:r>
        <w:rPr>
          <w:rFonts w:ascii="Times New Roman" w:hAnsi="Times New Roman"/>
          <w:sz w:val="27"/>
          <w:szCs w:val="27"/>
        </w:rPr>
        <w:t>державного та місцевого значення у межах територіальної громади міста Покров;</w:t>
      </w:r>
    </w:p>
    <w:p>
      <w:pPr>
        <w:pStyle w:val="NoSpacing"/>
        <w:spacing w:lineRule="auto" w:line="216" w:before="0" w:after="0"/>
        <w:ind w:firstLine="708"/>
        <w:jc w:val="both"/>
        <w:rPr>
          <w:rFonts w:ascii="Times New Roman" w:hAnsi="Times New Roman"/>
          <w:sz w:val="28"/>
          <w:szCs w:val="28"/>
        </w:rPr>
      </w:pPr>
      <w:r>
        <w:rPr>
          <w:rFonts w:ascii="Times New Roman" w:hAnsi="Times New Roman"/>
          <w:color w:val="000000"/>
          <w:sz w:val="27"/>
          <w:szCs w:val="27"/>
        </w:rPr>
        <w:t xml:space="preserve">- </w:t>
      </w:r>
      <w:r>
        <w:rPr>
          <w:rFonts w:ascii="Times New Roman" w:hAnsi="Times New Roman"/>
          <w:sz w:val="27"/>
          <w:szCs w:val="27"/>
        </w:rPr>
        <w:t>розвиток мережі автомобільних доріг загального користування державного та місцевого значення, а також вулиць і доріг у межах територіальної громади міста Покров відповідно до потреби.</w:t>
      </w:r>
    </w:p>
    <w:p>
      <w:pPr>
        <w:pStyle w:val="NoSpacing"/>
        <w:spacing w:lineRule="auto" w:line="216" w:before="0" w:after="0"/>
        <w:ind w:firstLine="708"/>
        <w:jc w:val="both"/>
        <w:rPr>
          <w:rFonts w:ascii="Times New Roman" w:hAnsi="Times New Roman"/>
          <w:sz w:val="28"/>
          <w:szCs w:val="28"/>
        </w:rPr>
      </w:pPr>
      <w:r>
        <w:rPr>
          <w:rFonts w:ascii="Times New Roman" w:hAnsi="Times New Roman"/>
          <w:sz w:val="27"/>
          <w:szCs w:val="27"/>
        </w:rPr>
        <w:t xml:space="preserve">З метою задоволення потреб користувачів у безпечному та комфортному русі автомобільними дорогами загального користування державного та місцевого значення, вулицями і дорогами комунальної власності у межах територіальної громади міста Покров планується, в першу чергу, здійснення робіт з експлуатаційного утримання доріг, ремонту доріг та штучних споруд на них, що створить достатні споживчі властивості дорожньої мережі. Значна частка робіт експлуатаційного утримання буде спрямована на ліквідацію пошкоджень, руйнувань та деформації основи дорожнього одягу та покриття проїзної частини доріг загального користування місцевого значення (ямковість, просадки, здимання тощо). </w:t>
      </w:r>
    </w:p>
    <w:p>
      <w:pPr>
        <w:pStyle w:val="NoSpacing"/>
        <w:spacing w:lineRule="auto" w:line="216" w:before="0" w:after="0"/>
        <w:ind w:firstLine="708"/>
        <w:jc w:val="both"/>
        <w:rPr>
          <w:rFonts w:ascii="Times New Roman" w:hAnsi="Times New Roman" w:eastAsia="Times New Roman"/>
          <w:sz w:val="28"/>
          <w:szCs w:val="28"/>
          <w:lang w:eastAsia="hi-IN" w:bidi="hi-IN"/>
        </w:rPr>
      </w:pPr>
      <w:r>
        <w:rPr>
          <w:rFonts w:ascii="Times New Roman" w:hAnsi="Times New Roman"/>
          <w:sz w:val="27"/>
          <w:szCs w:val="27"/>
        </w:rPr>
        <w:t>Заходи з реалізації Програми</w:t>
      </w:r>
      <w:r>
        <w:rPr>
          <w:rFonts w:ascii="Times New Roman" w:hAnsi="Times New Roman"/>
          <w:kern w:val="2"/>
          <w:sz w:val="27"/>
          <w:szCs w:val="27"/>
          <w:lang w:eastAsia="ar-SA"/>
        </w:rPr>
        <w:t xml:space="preserve"> наведено у додатку до Програми (додається).</w:t>
      </w:r>
    </w:p>
    <w:p>
      <w:pPr>
        <w:pStyle w:val="Normal"/>
        <w:widowControl w:val="false"/>
        <w:spacing w:lineRule="auto" w:line="216" w:before="0" w:after="0"/>
        <w:rPr>
          <w:rFonts w:ascii="Times New Roman" w:hAnsi="Times New Roman" w:eastAsia="Droid Sans" w:cs="Lohit Hindi"/>
          <w:b/>
          <w:b/>
          <w:color w:val="000000"/>
          <w:kern w:val="2"/>
          <w:sz w:val="12"/>
          <w:szCs w:val="12"/>
          <w:lang w:eastAsia="hi-IN" w:bidi="hi-IN"/>
        </w:rPr>
      </w:pPr>
      <w:r>
        <w:rPr>
          <w:rFonts w:eastAsia="Droid Sans" w:cs="Lohit Hindi" w:ascii="Times New Roman" w:hAnsi="Times New Roman"/>
          <w:b/>
          <w:color w:val="000000"/>
          <w:kern w:val="2"/>
          <w:sz w:val="12"/>
          <w:szCs w:val="12"/>
          <w:lang w:eastAsia="hi-IN" w:bidi="hi-IN"/>
        </w:rPr>
      </w:r>
    </w:p>
    <w:p>
      <w:pPr>
        <w:pStyle w:val="Normal"/>
        <w:widowControl w:val="false"/>
        <w:spacing w:lineRule="auto" w:line="216" w:before="0" w:after="0"/>
        <w:ind w:firstLine="708"/>
        <w:jc w:val="center"/>
        <w:rPr>
          <w:rFonts w:ascii="Times New Roman" w:hAnsi="Times New Roman" w:eastAsia="Droid Sans" w:cs="Lohit Hindi"/>
          <w:b/>
          <w:b/>
          <w:color w:val="000000"/>
          <w:kern w:val="2"/>
          <w:sz w:val="28"/>
          <w:szCs w:val="28"/>
          <w:lang w:eastAsia="hi-IN" w:bidi="hi-IN"/>
        </w:rPr>
      </w:pPr>
      <w:r>
        <w:rPr>
          <w:rFonts w:eastAsia="Droid Sans" w:cs="Lohit Hindi" w:ascii="Times New Roman" w:hAnsi="Times New Roman"/>
          <w:b/>
          <w:color w:val="000000"/>
          <w:kern w:val="2"/>
          <w:sz w:val="27"/>
          <w:szCs w:val="27"/>
          <w:lang w:eastAsia="hi-IN" w:bidi="hi-IN"/>
        </w:rPr>
        <w:t xml:space="preserve">5. Фінансування заходів Програми </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rPr>
        <w:t> </w:t>
      </w:r>
      <w:r>
        <w:rPr>
          <w:rFonts w:ascii="Times New Roman" w:hAnsi="Times New Roman"/>
          <w:sz w:val="27"/>
          <w:szCs w:val="27"/>
        </w:rPr>
        <w:t>Фінансування заходів Програми здійснюватиметься за рахунок коштів державного, обласного та міського бюджетів, а також інших джерел, що не заборонені чинним законодавством.</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rPr>
        <w:t xml:space="preserve">Фінансування виконання робіт з ремонту й утримання автомобільних доріг загального користування державного значення та штучних споруд на цих дорогах у межах </w:t>
      </w:r>
      <w:r>
        <w:rPr>
          <w:rFonts w:ascii="Times New Roman" w:hAnsi="Times New Roman"/>
          <w:color w:val="000000"/>
          <w:sz w:val="27"/>
          <w:szCs w:val="27"/>
        </w:rPr>
        <w:t>територіальної громади міста Покров</w:t>
      </w:r>
      <w:r>
        <w:rPr>
          <w:rFonts w:ascii="Times New Roman" w:hAnsi="Times New Roman"/>
          <w:sz w:val="27"/>
          <w:szCs w:val="27"/>
        </w:rPr>
        <w:t xml:space="preserve"> здійснюється за рахунок державного бюджету, але, зважаючи на недостатній обсяг фінансування з Державного бюджету України на розвиток та утримання автошляхів загального значення, </w:t>
      </w:r>
      <w:r>
        <w:rPr>
          <w:rFonts w:ascii="Times New Roman" w:hAnsi="Times New Roman"/>
          <w:color w:val="000000"/>
          <w:sz w:val="27"/>
          <w:szCs w:val="27"/>
        </w:rPr>
        <w:t xml:space="preserve">може </w:t>
      </w:r>
      <w:r>
        <w:rPr>
          <w:rFonts w:ascii="Times New Roman" w:hAnsi="Times New Roman"/>
          <w:kern w:val="2"/>
          <w:sz w:val="27"/>
          <w:szCs w:val="27"/>
          <w:lang w:eastAsia="ar-SA"/>
        </w:rPr>
        <w:t>здійснюватись із залученням коштів міського або обласного, державного бюджету (в т.ч. на умовах співфінансування)</w:t>
      </w:r>
      <w:r>
        <w:rPr>
          <w:rFonts w:ascii="Times New Roman" w:hAnsi="Times New Roman"/>
          <w:sz w:val="27"/>
          <w:szCs w:val="27"/>
        </w:rPr>
        <w:t xml:space="preserve">. </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rPr>
        <w:t xml:space="preserve">Фінансування виконання робіт з ремонту й утримання автомобільних доріг загального користування місцевого значення та штучних споруд на цих дорогах у межах </w:t>
      </w:r>
      <w:r>
        <w:rPr>
          <w:rFonts w:ascii="Times New Roman" w:hAnsi="Times New Roman"/>
          <w:color w:val="000000"/>
          <w:sz w:val="27"/>
          <w:szCs w:val="27"/>
        </w:rPr>
        <w:t xml:space="preserve">територіальної громади міста Покров </w:t>
      </w:r>
      <w:r>
        <w:rPr>
          <w:rFonts w:ascii="Times New Roman" w:hAnsi="Times New Roman"/>
          <w:sz w:val="27"/>
          <w:szCs w:val="27"/>
        </w:rPr>
        <w:t xml:space="preserve">здійснюється за рахунок міського, обласного, </w:t>
      </w:r>
      <w:r>
        <w:rPr>
          <w:rFonts w:ascii="Times New Roman" w:hAnsi="Times New Roman"/>
          <w:kern w:val="2"/>
          <w:sz w:val="27"/>
          <w:szCs w:val="27"/>
          <w:lang w:eastAsia="ar-SA"/>
        </w:rPr>
        <w:t>державного бюджету (в т.ч. на умовах співфінансування)</w:t>
      </w:r>
      <w:r>
        <w:rPr>
          <w:rFonts w:ascii="Times New Roman" w:hAnsi="Times New Roman"/>
          <w:sz w:val="27"/>
          <w:szCs w:val="27"/>
        </w:rPr>
        <w:t xml:space="preserve">. </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rPr>
        <w:t>Таке співфінансування буде проводитись з міського бюджету відповідно до укладених договорів з балансоутримувачем даних доріг.</w:t>
      </w:r>
    </w:p>
    <w:p>
      <w:pPr>
        <w:pStyle w:val="Normal"/>
        <w:spacing w:lineRule="auto" w:line="216" w:before="0" w:after="0"/>
        <w:ind w:firstLine="709"/>
        <w:jc w:val="both"/>
        <w:rPr>
          <w:rFonts w:ascii="Times New Roman" w:hAnsi="Times New Roman"/>
          <w:sz w:val="28"/>
          <w:szCs w:val="28"/>
        </w:rPr>
      </w:pPr>
      <w:r>
        <w:rPr>
          <w:rFonts w:ascii="Times New Roman" w:hAnsi="Times New Roman"/>
          <w:sz w:val="27"/>
          <w:szCs w:val="27"/>
        </w:rPr>
        <w:t>Обсяги та джерела фінансових ресурсів на реалізацію Програми у разі потреби можуть уточнюватись.</w:t>
      </w:r>
    </w:p>
    <w:p>
      <w:pPr>
        <w:pStyle w:val="Normal"/>
        <w:spacing w:lineRule="auto" w:line="216" w:before="0" w:after="0"/>
        <w:ind w:firstLine="709"/>
        <w:jc w:val="both"/>
        <w:rPr>
          <w:rFonts w:ascii="Times New Roman" w:hAnsi="Times New Roman"/>
          <w:sz w:val="27"/>
          <w:szCs w:val="27"/>
        </w:rPr>
      </w:pPr>
      <w:r>
        <w:rPr>
          <w:rFonts w:ascii="Times New Roman" w:hAnsi="Times New Roman"/>
          <w:sz w:val="27"/>
          <w:szCs w:val="27"/>
        </w:rPr>
      </w:r>
    </w:p>
    <w:p>
      <w:pPr>
        <w:pStyle w:val="Normal"/>
        <w:widowControl w:val="false"/>
        <w:spacing w:lineRule="auto" w:line="216" w:before="0" w:after="0"/>
        <w:jc w:val="center"/>
        <w:rPr>
          <w:rFonts w:ascii="Times New Roman" w:hAnsi="Times New Roman" w:eastAsia="Droid Sans" w:cs="Lohit Hindi"/>
          <w:b/>
          <w:b/>
          <w:kern w:val="2"/>
          <w:sz w:val="28"/>
          <w:szCs w:val="28"/>
          <w:lang w:val="ru-RU" w:eastAsia="hi-IN" w:bidi="hi-IN"/>
        </w:rPr>
      </w:pPr>
      <w:r>
        <w:rPr>
          <w:rFonts w:eastAsia="Droid Sans" w:cs="Lohit Hindi" w:ascii="Times New Roman" w:hAnsi="Times New Roman"/>
          <w:b/>
          <w:kern w:val="2"/>
          <w:sz w:val="27"/>
          <w:szCs w:val="27"/>
          <w:lang w:val="ru-RU" w:eastAsia="hi-IN" w:bidi="hi-IN"/>
        </w:rPr>
        <w:t>6. Організація управління за ходом виконання Програми</w:t>
      </w:r>
    </w:p>
    <w:p>
      <w:pPr>
        <w:pStyle w:val="Normal"/>
        <w:tabs>
          <w:tab w:val="left" w:pos="3720" w:leader="none"/>
        </w:tabs>
        <w:spacing w:lineRule="auto" w:line="216" w:before="0" w:after="0"/>
        <w:ind w:firstLine="709"/>
        <w:jc w:val="both"/>
        <w:rPr>
          <w:rFonts w:ascii="Times New Roman" w:hAnsi="Times New Roman"/>
          <w:sz w:val="28"/>
          <w:szCs w:val="28"/>
        </w:rPr>
      </w:pPr>
      <w:r>
        <w:rPr>
          <w:rFonts w:ascii="Times New Roman" w:hAnsi="Times New Roman"/>
          <w:sz w:val="27"/>
          <w:szCs w:val="27"/>
        </w:rPr>
        <w:t xml:space="preserve">Головним розпорядником коштів міського бюджету на проведення робіт з ремонту (в тому числі проектно-вишукувальних робіт) й утримання автомобільних доріг загального користування державного та місцевого значення, вулиць і доріг комунальної власності у межах </w:t>
      </w:r>
      <w:r>
        <w:rPr>
          <w:rFonts w:ascii="Times New Roman" w:hAnsi="Times New Roman"/>
          <w:color w:val="000000"/>
          <w:sz w:val="27"/>
          <w:szCs w:val="27"/>
        </w:rPr>
        <w:t xml:space="preserve">територіальної громади міста Покров </w:t>
      </w:r>
      <w:r>
        <w:rPr>
          <w:rFonts w:ascii="Times New Roman" w:hAnsi="Times New Roman"/>
          <w:sz w:val="27"/>
          <w:szCs w:val="27"/>
        </w:rPr>
        <w:t>є управління житлово-комунального господарства та будівництва виконавчого комітету Покровської міської ради.</w:t>
      </w:r>
    </w:p>
    <w:p>
      <w:pPr>
        <w:pStyle w:val="Normal"/>
        <w:tabs>
          <w:tab w:val="left" w:pos="3720" w:leader="none"/>
        </w:tabs>
        <w:spacing w:lineRule="auto" w:line="216" w:before="0" w:after="0"/>
        <w:ind w:firstLine="709"/>
        <w:jc w:val="both"/>
        <w:rPr>
          <w:rFonts w:ascii="Times New Roman" w:hAnsi="Times New Roman"/>
          <w:color w:val="000000"/>
          <w:sz w:val="28"/>
          <w:szCs w:val="28"/>
        </w:rPr>
      </w:pPr>
      <w:r>
        <w:rPr>
          <w:rFonts w:ascii="Times New Roman" w:hAnsi="Times New Roman"/>
          <w:sz w:val="27"/>
          <w:szCs w:val="27"/>
        </w:rPr>
        <w:t xml:space="preserve">Одержувачем коштів міського бюджету та замовником робіт з ремонту (в тому числі проектно-вишукувальних робіт) й утримання автомобільних доріг загального користування державного значення у межах </w:t>
      </w:r>
      <w:r>
        <w:rPr>
          <w:rFonts w:ascii="Times New Roman" w:hAnsi="Times New Roman"/>
          <w:color w:val="000000"/>
          <w:sz w:val="27"/>
          <w:szCs w:val="27"/>
        </w:rPr>
        <w:t>територіальної громади міста Покров</w:t>
      </w:r>
      <w:r>
        <w:rPr>
          <w:rFonts w:ascii="Times New Roman" w:hAnsi="Times New Roman"/>
          <w:iCs/>
          <w:sz w:val="27"/>
          <w:szCs w:val="27"/>
        </w:rPr>
        <w:t xml:space="preserve"> </w:t>
      </w:r>
      <w:r>
        <w:rPr>
          <w:rFonts w:ascii="Times New Roman" w:hAnsi="Times New Roman"/>
          <w:color w:val="000000"/>
          <w:sz w:val="27"/>
          <w:szCs w:val="27"/>
        </w:rPr>
        <w:t>є балансоутримувач цих доріг.</w:t>
      </w:r>
    </w:p>
    <w:p>
      <w:pPr>
        <w:pStyle w:val="31"/>
        <w:spacing w:lineRule="auto" w:line="216" w:before="0" w:after="0"/>
        <w:ind w:firstLine="741"/>
        <w:rPr>
          <w:sz w:val="28"/>
          <w:szCs w:val="28"/>
        </w:rPr>
      </w:pPr>
      <w:r>
        <w:rPr>
          <w:sz w:val="27"/>
          <w:szCs w:val="27"/>
        </w:rPr>
        <w:t>Перерахування коштів міського бюджету на вищевказані цілі здійснюється головним розпорядником коштів на рахунок балансоутримувача, відкритий в органах казначейства.</w:t>
      </w:r>
    </w:p>
    <w:p>
      <w:pPr>
        <w:pStyle w:val="31"/>
        <w:spacing w:lineRule="auto" w:line="216" w:before="0" w:after="0"/>
        <w:ind w:firstLine="741"/>
        <w:rPr>
          <w:sz w:val="28"/>
          <w:szCs w:val="28"/>
        </w:rPr>
      </w:pPr>
      <w:r>
        <w:rPr>
          <w:sz w:val="27"/>
          <w:szCs w:val="27"/>
        </w:rPr>
        <w:t xml:space="preserve">Балансоутримувач використовує кошти міського бюджету відповідно до плану використання бюджетних коштів та несе відповідальність за достовірність розрахунків на фінансування Програми, своєчасну і якісну звітність із використання цих коштів, своєчасне і якісне виконання робіт з ремонту (в тому числі проектно-вишукувальних робіт) й утримання автомобільних доріг загального користування державного значення у межах </w:t>
      </w:r>
      <w:r>
        <w:rPr>
          <w:color w:val="000000"/>
          <w:sz w:val="27"/>
          <w:szCs w:val="27"/>
        </w:rPr>
        <w:t>територіальної громади міста Покров</w:t>
      </w:r>
      <w:r>
        <w:rPr>
          <w:iCs/>
          <w:sz w:val="27"/>
          <w:szCs w:val="27"/>
        </w:rPr>
        <w:t>.</w:t>
      </w:r>
    </w:p>
    <w:p>
      <w:pPr>
        <w:pStyle w:val="31"/>
        <w:spacing w:lineRule="auto" w:line="216" w:before="0" w:after="0"/>
        <w:ind w:firstLine="741"/>
        <w:rPr>
          <w:sz w:val="28"/>
          <w:szCs w:val="28"/>
        </w:rPr>
      </w:pPr>
      <w:r>
        <w:rPr>
          <w:sz w:val="27"/>
          <w:szCs w:val="27"/>
        </w:rPr>
        <w:t xml:space="preserve">Кошти міського бюджету спрямовуються на проведення робіт з ремонту (в тому числі проектно-вишукувальних робіт) й утримання автомобільних доріг загального користування державного значення у межах </w:t>
      </w:r>
      <w:r>
        <w:rPr>
          <w:color w:val="000000"/>
          <w:sz w:val="27"/>
          <w:szCs w:val="27"/>
        </w:rPr>
        <w:t>територіальної громади міста Покров</w:t>
      </w:r>
      <w:r>
        <w:rPr>
          <w:sz w:val="27"/>
          <w:szCs w:val="27"/>
        </w:rPr>
        <w:t>, як співфінансування (на договірних засадах).</w:t>
      </w:r>
    </w:p>
    <w:p>
      <w:pPr>
        <w:pStyle w:val="Normal"/>
        <w:tabs>
          <w:tab w:val="left" w:pos="3720" w:leader="none"/>
        </w:tabs>
        <w:spacing w:lineRule="auto" w:line="216" w:before="0" w:after="0"/>
        <w:ind w:firstLine="709"/>
        <w:jc w:val="both"/>
        <w:rPr>
          <w:rFonts w:ascii="Times New Roman" w:hAnsi="Times New Roman"/>
          <w:color w:val="000000"/>
          <w:sz w:val="28"/>
          <w:szCs w:val="28"/>
        </w:rPr>
      </w:pPr>
      <w:r>
        <w:rPr>
          <w:rFonts w:ascii="Times New Roman" w:hAnsi="Times New Roman"/>
          <w:sz w:val="27"/>
          <w:szCs w:val="27"/>
        </w:rPr>
        <w:t xml:space="preserve">Одержувачем коштів міського бюджету та замовником робіт з ремонту (в тому числі проектно-вишукувальних робіт) й утримання автомобільних доріг загального користування місцевого значення у межах </w:t>
      </w:r>
      <w:r>
        <w:rPr>
          <w:rFonts w:ascii="Times New Roman" w:hAnsi="Times New Roman"/>
          <w:color w:val="000000"/>
          <w:sz w:val="27"/>
          <w:szCs w:val="27"/>
        </w:rPr>
        <w:t>територіальної громади міста Покров</w:t>
      </w:r>
      <w:r>
        <w:rPr>
          <w:rFonts w:ascii="Times New Roman" w:hAnsi="Times New Roman"/>
          <w:iCs/>
          <w:sz w:val="27"/>
          <w:szCs w:val="27"/>
        </w:rPr>
        <w:t xml:space="preserve"> </w:t>
      </w:r>
      <w:r>
        <w:rPr>
          <w:rFonts w:ascii="Times New Roman" w:hAnsi="Times New Roman"/>
          <w:sz w:val="27"/>
          <w:szCs w:val="27"/>
        </w:rPr>
        <w:t xml:space="preserve">є </w:t>
      </w:r>
      <w:r>
        <w:rPr>
          <w:rFonts w:ascii="Times New Roman" w:hAnsi="Times New Roman"/>
          <w:sz w:val="27"/>
          <w:szCs w:val="27"/>
          <w:shd w:fill="FFFFFF" w:val="clear"/>
        </w:rPr>
        <w:t>балансоутримувач цих доріг</w:t>
      </w:r>
      <w:r>
        <w:rPr>
          <w:rFonts w:ascii="Times New Roman" w:hAnsi="Times New Roman"/>
          <w:color w:val="000000"/>
          <w:sz w:val="27"/>
          <w:szCs w:val="27"/>
        </w:rPr>
        <w:t xml:space="preserve">. </w:t>
      </w:r>
      <w:r>
        <w:rPr>
          <w:rFonts w:ascii="Times New Roman" w:hAnsi="Times New Roman"/>
          <w:sz w:val="27"/>
          <w:szCs w:val="27"/>
        </w:rPr>
        <w:t xml:space="preserve">Перерахування коштів міського бюджету на вищевказані цілі здійснюється головним розпорядником коштів на рахунок </w:t>
      </w:r>
      <w:r>
        <w:rPr>
          <w:rFonts w:ascii="Times New Roman" w:hAnsi="Times New Roman"/>
          <w:sz w:val="27"/>
          <w:szCs w:val="27"/>
          <w:shd w:fill="FFFFFF" w:val="clear"/>
        </w:rPr>
        <w:t>балансоутримувача</w:t>
      </w:r>
      <w:r>
        <w:rPr>
          <w:rFonts w:ascii="Times New Roman" w:hAnsi="Times New Roman"/>
          <w:sz w:val="27"/>
          <w:szCs w:val="27"/>
        </w:rPr>
        <w:t>, відкритий в органах казначейства.</w:t>
      </w:r>
    </w:p>
    <w:p>
      <w:pPr>
        <w:pStyle w:val="31"/>
        <w:spacing w:lineRule="auto" w:line="216" w:before="0" w:after="0"/>
        <w:ind w:firstLine="741"/>
        <w:rPr>
          <w:sz w:val="28"/>
          <w:szCs w:val="28"/>
        </w:rPr>
      </w:pPr>
      <w:r>
        <w:rPr>
          <w:sz w:val="27"/>
          <w:szCs w:val="27"/>
          <w:shd w:fill="FFFFFF" w:val="clear"/>
        </w:rPr>
        <w:t>Балансоутримувач</w:t>
      </w:r>
      <w:r>
        <w:rPr>
          <w:sz w:val="27"/>
          <w:szCs w:val="27"/>
        </w:rPr>
        <w:t xml:space="preserve"> використовує кошти міського бюджету відповідно до плану використання бюджетних коштів та несе відповідальність за достовірність розрахунків на фінансування Програми, своєчасну і якісну звітність із використання цих коштів, своєчасне і якісне виконання робіт з ремонту (в тому числі проектно-вишукувальних робіт) й утримання автомобільних доріг загального користування місцевого значення у межах </w:t>
      </w:r>
      <w:r>
        <w:rPr>
          <w:color w:val="000000"/>
          <w:sz w:val="27"/>
          <w:szCs w:val="27"/>
        </w:rPr>
        <w:t>територіальної громади міста Покров</w:t>
      </w:r>
      <w:r>
        <w:rPr>
          <w:iCs/>
          <w:sz w:val="27"/>
          <w:szCs w:val="27"/>
        </w:rPr>
        <w:t>.</w:t>
      </w:r>
    </w:p>
    <w:p>
      <w:pPr>
        <w:pStyle w:val="31"/>
        <w:spacing w:lineRule="auto" w:line="216" w:before="0" w:after="0"/>
        <w:ind w:firstLine="741"/>
        <w:rPr>
          <w:sz w:val="28"/>
          <w:szCs w:val="28"/>
        </w:rPr>
      </w:pPr>
      <w:r>
        <w:rPr>
          <w:sz w:val="27"/>
          <w:szCs w:val="27"/>
        </w:rPr>
        <w:t xml:space="preserve">Кошти міського бюджету спрямовуються на проведення робіт з ремонту (в тому числі проектно-вишукувальних робіт) й утримання автомобільних доріг загального користування місцевого значення у межах </w:t>
      </w:r>
      <w:r>
        <w:rPr>
          <w:color w:val="000000"/>
          <w:sz w:val="27"/>
          <w:szCs w:val="27"/>
        </w:rPr>
        <w:t>територіальної громади міста Покров</w:t>
      </w:r>
      <w:r>
        <w:rPr>
          <w:sz w:val="27"/>
          <w:szCs w:val="27"/>
        </w:rPr>
        <w:t>, як співфінансування (на договірних засадах).</w:t>
      </w:r>
    </w:p>
    <w:p>
      <w:pPr>
        <w:pStyle w:val="Normal"/>
        <w:spacing w:lineRule="auto" w:line="216" w:before="0" w:after="0"/>
        <w:ind w:firstLine="709"/>
        <w:jc w:val="both"/>
        <w:rPr>
          <w:rFonts w:ascii="Times New Roman" w:hAnsi="Times New Roman"/>
          <w:sz w:val="12"/>
          <w:szCs w:val="12"/>
        </w:rPr>
      </w:pPr>
      <w:r>
        <w:rPr>
          <w:rFonts w:ascii="Times New Roman" w:hAnsi="Times New Roman"/>
          <w:sz w:val="12"/>
          <w:szCs w:val="12"/>
        </w:rPr>
      </w:r>
    </w:p>
    <w:p>
      <w:pPr>
        <w:pStyle w:val="Normal"/>
        <w:widowControl w:val="false"/>
        <w:spacing w:lineRule="auto" w:line="216" w:before="0" w:after="0"/>
        <w:jc w:val="center"/>
        <w:rPr>
          <w:rFonts w:ascii="Times New Roman" w:hAnsi="Times New Roman" w:eastAsia="Droid Sans" w:cs="Lohit Hindi"/>
          <w:b/>
          <w:b/>
          <w:kern w:val="2"/>
          <w:sz w:val="28"/>
          <w:szCs w:val="28"/>
          <w:lang w:val="ru-RU" w:eastAsia="hi-IN" w:bidi="hi-IN"/>
        </w:rPr>
      </w:pPr>
      <w:r>
        <w:rPr>
          <w:rFonts w:eastAsia="Droid Sans" w:cs="Lohit Hindi" w:ascii="Times New Roman" w:hAnsi="Times New Roman"/>
          <w:b/>
          <w:kern w:val="2"/>
          <w:sz w:val="27"/>
          <w:szCs w:val="27"/>
          <w:lang w:val="ru-RU" w:eastAsia="hi-IN" w:bidi="hi-IN"/>
        </w:rPr>
        <w:t>7. Очікувані результати виконання Програми</w:t>
      </w:r>
    </w:p>
    <w:p>
      <w:pPr>
        <w:pStyle w:val="NoSpacing"/>
        <w:spacing w:lineRule="auto" w:line="216" w:before="0" w:after="0"/>
        <w:ind w:firstLine="708"/>
        <w:jc w:val="both"/>
        <w:rPr>
          <w:rFonts w:ascii="Times New Roman" w:hAnsi="Times New Roman"/>
          <w:sz w:val="28"/>
          <w:szCs w:val="28"/>
        </w:rPr>
      </w:pPr>
      <w:r>
        <w:rPr>
          <w:rFonts w:ascii="Times New Roman" w:hAnsi="Times New Roman"/>
          <w:sz w:val="27"/>
          <w:szCs w:val="27"/>
        </w:rPr>
        <w:t>Реалізація Програми дозволить забезпечити:</w:t>
      </w:r>
    </w:p>
    <w:p>
      <w:pPr>
        <w:pStyle w:val="Normal"/>
        <w:widowControl w:val="false"/>
        <w:spacing w:lineRule="auto" w:line="216" w:before="0" w:after="0"/>
        <w:ind w:firstLine="708"/>
        <w:jc w:val="both"/>
        <w:rPr>
          <w:rFonts w:ascii="Times New Roman" w:hAnsi="Times New Roman"/>
          <w:sz w:val="28"/>
          <w:szCs w:val="28"/>
        </w:rPr>
      </w:pPr>
      <w:r>
        <w:rPr>
          <w:rFonts w:ascii="Times New Roman" w:hAnsi="Times New Roman"/>
          <w:sz w:val="27"/>
          <w:szCs w:val="27"/>
        </w:rPr>
        <w:t>- збереження та поліпшення транспортно-експлуатаційного стану автомобільних доріг загального користування державного та місцевого значення, вулиць і доріг комунальної власності у межах територіальної громади міста Покров;</w:t>
      </w:r>
    </w:p>
    <w:p>
      <w:pPr>
        <w:pStyle w:val="Normal"/>
        <w:widowControl w:val="false"/>
        <w:spacing w:lineRule="auto" w:line="216" w:before="0" w:after="0"/>
        <w:ind w:firstLine="708"/>
        <w:jc w:val="both"/>
        <w:rPr>
          <w:rFonts w:ascii="Times New Roman" w:hAnsi="Times New Roman"/>
          <w:sz w:val="28"/>
          <w:szCs w:val="28"/>
        </w:rPr>
      </w:pPr>
      <w:r>
        <w:rPr>
          <w:rFonts w:ascii="Times New Roman" w:hAnsi="Times New Roman"/>
          <w:sz w:val="27"/>
          <w:szCs w:val="27"/>
        </w:rPr>
        <w:t>- безпечні та зручні умови для руху транспортних засобів у межах територіальної громади міста;</w:t>
      </w:r>
    </w:p>
    <w:p>
      <w:pPr>
        <w:pStyle w:val="Normal"/>
        <w:widowControl w:val="false"/>
        <w:spacing w:lineRule="auto" w:line="216" w:before="0" w:after="0"/>
        <w:ind w:firstLine="708"/>
        <w:jc w:val="both"/>
        <w:rPr>
          <w:rFonts w:ascii="Times New Roman" w:hAnsi="Times New Roman"/>
          <w:sz w:val="28"/>
          <w:szCs w:val="28"/>
        </w:rPr>
      </w:pPr>
      <w:r>
        <w:rPr>
          <w:rFonts w:ascii="Times New Roman" w:hAnsi="Times New Roman"/>
          <w:sz w:val="27"/>
          <w:szCs w:val="27"/>
        </w:rPr>
        <w:t xml:space="preserve"> </w:t>
      </w:r>
      <w:r>
        <w:rPr>
          <w:rFonts w:ascii="Times New Roman" w:hAnsi="Times New Roman"/>
          <w:sz w:val="27"/>
          <w:szCs w:val="27"/>
        </w:rPr>
        <w:t>- зменшення кількості дорожньо-транспортних пригод;</w:t>
      </w:r>
    </w:p>
    <w:p>
      <w:pPr>
        <w:pStyle w:val="Normal"/>
        <w:widowControl w:val="false"/>
        <w:spacing w:lineRule="auto" w:line="216" w:before="0" w:after="0"/>
        <w:ind w:firstLine="708"/>
        <w:jc w:val="both"/>
        <w:rPr>
          <w:rFonts w:ascii="Times New Roman" w:hAnsi="Times New Roman"/>
          <w:sz w:val="28"/>
          <w:szCs w:val="28"/>
        </w:rPr>
      </w:pPr>
      <w:r>
        <w:rPr>
          <w:rFonts w:ascii="Times New Roman" w:hAnsi="Times New Roman"/>
          <w:sz w:val="27"/>
          <w:szCs w:val="27"/>
        </w:rPr>
        <w:t xml:space="preserve"> </w:t>
      </w:r>
      <w:r>
        <w:rPr>
          <w:rFonts w:ascii="Times New Roman" w:hAnsi="Times New Roman"/>
          <w:sz w:val="27"/>
          <w:szCs w:val="27"/>
        </w:rPr>
        <w:t>- розвиток мережі автомобільних доріг загального користування державного та місцевого значення, а також вулиць і доріг у межах територіальної громади міста Покров відповідно до потреби.</w:t>
      </w:r>
    </w:p>
    <w:p>
      <w:pPr>
        <w:pStyle w:val="NoSpacing"/>
        <w:spacing w:lineRule="auto" w:line="216" w:before="0" w:after="0"/>
        <w:jc w:val="both"/>
        <w:rPr>
          <w:rFonts w:ascii="Times New Roman" w:hAnsi="Times New Roman"/>
          <w:sz w:val="27"/>
          <w:szCs w:val="27"/>
        </w:rPr>
      </w:pPr>
      <w:r>
        <w:rPr>
          <w:rFonts w:ascii="Times New Roman" w:hAnsi="Times New Roman"/>
          <w:sz w:val="27"/>
          <w:szCs w:val="27"/>
        </w:rPr>
      </w:r>
    </w:p>
    <w:p>
      <w:pPr>
        <w:pStyle w:val="NoSpacing"/>
        <w:spacing w:lineRule="auto" w:line="216" w:before="0" w:after="0"/>
        <w:ind w:firstLine="708"/>
        <w:jc w:val="both"/>
        <w:rPr>
          <w:rFonts w:ascii="Times New Roman" w:hAnsi="Times New Roman"/>
          <w:sz w:val="27"/>
          <w:szCs w:val="27"/>
        </w:rPr>
      </w:pPr>
      <w:r>
        <w:rPr>
          <w:rFonts w:ascii="Times New Roman" w:hAnsi="Times New Roman"/>
          <w:sz w:val="27"/>
          <w:szCs w:val="27"/>
        </w:rPr>
      </w:r>
    </w:p>
    <w:p>
      <w:pPr>
        <w:sectPr>
          <w:type w:val="nextPage"/>
          <w:pgSz w:w="11906" w:h="16838"/>
          <w:pgMar w:left="1701" w:right="567" w:header="0" w:top="913" w:footer="0" w:bottom="568" w:gutter="0"/>
          <w:pgNumType w:fmt="decimal"/>
          <w:formProt w:val="false"/>
          <w:textDirection w:val="lrTb"/>
          <w:docGrid w:type="default" w:linePitch="360" w:charSpace="0"/>
        </w:sectPr>
        <w:pStyle w:val="Normal"/>
        <w:spacing w:lineRule="auto" w:line="216" w:before="0" w:after="0"/>
        <w:rPr>
          <w:sz w:val="27"/>
          <w:szCs w:val="27"/>
        </w:rPr>
      </w:pPr>
      <w:r>
        <w:rPr>
          <w:rFonts w:ascii="Times New Roman" w:hAnsi="Times New Roman"/>
          <w:sz w:val="27"/>
          <w:szCs w:val="27"/>
        </w:rPr>
        <w:t>Начальник УЖКГ та будівництва                                                  В.В.Ребенок</w:t>
      </w:r>
    </w:p>
    <w:p>
      <w:pPr>
        <w:pStyle w:val="Normal"/>
        <w:spacing w:lineRule="auto" w:line="216" w:before="0" w:after="0"/>
        <w:ind w:left="4820" w:hanging="0"/>
        <w:jc w:val="both"/>
        <w:rPr/>
      </w:pPr>
      <w:r>
        <w:rPr>
          <w:rFonts w:ascii="Times New Roman" w:hAnsi="Times New Roman"/>
          <w:sz w:val="24"/>
          <w:szCs w:val="24"/>
        </w:rPr>
        <w:t xml:space="preserve">Додаток до Програми розвитку дорожнього господарства у межах </w:t>
      </w:r>
      <w:r>
        <w:rPr>
          <w:rFonts w:ascii="Times New Roman" w:hAnsi="Times New Roman"/>
          <w:color w:val="000000"/>
          <w:sz w:val="24"/>
          <w:szCs w:val="24"/>
        </w:rPr>
        <w:t>територіальної</w:t>
      </w:r>
      <w:r>
        <w:rPr>
          <w:rFonts w:ascii="Times New Roman" w:hAnsi="Times New Roman"/>
          <w:sz w:val="24"/>
          <w:szCs w:val="24"/>
        </w:rPr>
        <w:t xml:space="preserve"> громади </w:t>
      </w:r>
      <w:r>
        <w:rPr>
          <w:rFonts w:ascii="Times New Roman" w:hAnsi="Times New Roman"/>
          <w:color w:val="000000"/>
          <w:sz w:val="24"/>
          <w:szCs w:val="24"/>
        </w:rPr>
        <w:t>міста Покров</w:t>
      </w:r>
      <w:r>
        <w:rPr>
          <w:rFonts w:ascii="Times New Roman" w:hAnsi="Times New Roman"/>
          <w:sz w:val="24"/>
          <w:szCs w:val="24"/>
        </w:rPr>
        <w:t xml:space="preserve"> </w:t>
      </w:r>
      <w:r>
        <w:rPr>
          <w:rFonts w:ascii="Times New Roman" w:hAnsi="Times New Roman"/>
          <w:color w:val="000000"/>
          <w:sz w:val="24"/>
          <w:szCs w:val="24"/>
        </w:rPr>
        <w:t xml:space="preserve">Дніпропетровської області </w:t>
      </w:r>
      <w:r>
        <w:rPr>
          <w:rFonts w:ascii="Times New Roman" w:hAnsi="Times New Roman"/>
          <w:sz w:val="24"/>
          <w:szCs w:val="24"/>
        </w:rPr>
        <w:t xml:space="preserve">на період </w:t>
      </w:r>
      <w:r>
        <w:rPr>
          <w:rFonts w:ascii="Times New Roman" w:hAnsi="Times New Roman"/>
          <w:kern w:val="2"/>
          <w:sz w:val="24"/>
          <w:szCs w:val="24"/>
          <w:lang w:eastAsia="ar-SA"/>
        </w:rPr>
        <w:t>2019-2021 р.р.</w:t>
      </w:r>
      <w:r>
        <w:rPr>
          <w:rFonts w:ascii="Times New Roman" w:hAnsi="Times New Roman"/>
          <w:sz w:val="24"/>
          <w:szCs w:val="24"/>
        </w:rPr>
        <w:t xml:space="preserve">                  </w:t>
      </w:r>
      <w:r>
        <w:rPr>
          <w:rFonts w:ascii="Times New Roman" w:hAnsi="Times New Roman"/>
          <w:color w:val="000000"/>
          <w:sz w:val="24"/>
          <w:szCs w:val="24"/>
        </w:rPr>
        <w:t xml:space="preserve">                        </w:t>
      </w:r>
      <w:r>
        <w:rPr>
          <w:rFonts w:ascii="Times New Roman" w:hAnsi="Times New Roman"/>
          <w:sz w:val="24"/>
          <w:szCs w:val="24"/>
        </w:rPr>
        <w:t xml:space="preserve">                                                                                                                                                                                               </w:t>
      </w:r>
    </w:p>
    <w:p>
      <w:pPr>
        <w:pStyle w:val="NoSpacing"/>
        <w:spacing w:lineRule="auto" w:line="216" w:before="0" w:after="0"/>
        <w:jc w:val="center"/>
        <w:rPr>
          <w:rFonts w:ascii="Times New Roman" w:hAnsi="Times New Roman"/>
          <w:b/>
          <w:b/>
          <w:sz w:val="24"/>
          <w:szCs w:val="24"/>
        </w:rPr>
      </w:pPr>
      <w:r>
        <w:rPr/>
      </w:r>
    </w:p>
    <w:p>
      <w:pPr>
        <w:pStyle w:val="NoSpacing"/>
        <w:spacing w:lineRule="auto" w:line="216" w:before="0" w:after="0"/>
        <w:jc w:val="center"/>
        <w:rPr/>
      </w:pPr>
      <w:r>
        <w:rPr>
          <w:rFonts w:ascii="Times New Roman" w:hAnsi="Times New Roman"/>
          <w:b/>
          <w:sz w:val="24"/>
          <w:szCs w:val="24"/>
        </w:rPr>
        <w:t>Заходи з реалізації</w:t>
      </w:r>
    </w:p>
    <w:p>
      <w:pPr>
        <w:pStyle w:val="NoSpacing"/>
        <w:spacing w:lineRule="auto" w:line="216" w:before="0" w:after="0"/>
        <w:jc w:val="center"/>
        <w:rPr/>
      </w:pPr>
      <w:r>
        <w:rPr>
          <w:rFonts w:ascii="Times New Roman" w:hAnsi="Times New Roman"/>
          <w:b/>
          <w:sz w:val="24"/>
          <w:szCs w:val="24"/>
        </w:rPr>
        <w:t xml:space="preserve"> </w:t>
      </w:r>
      <w:r>
        <w:rPr>
          <w:rFonts w:ascii="Times New Roman" w:hAnsi="Times New Roman"/>
          <w:b/>
          <w:sz w:val="24"/>
          <w:szCs w:val="24"/>
        </w:rPr>
        <w:t xml:space="preserve">Програми розвитку дорожнього господарства у межах </w:t>
      </w:r>
      <w:r>
        <w:rPr>
          <w:rFonts w:ascii="Times New Roman" w:hAnsi="Times New Roman"/>
          <w:b/>
          <w:color w:val="000000"/>
          <w:sz w:val="24"/>
          <w:szCs w:val="24"/>
        </w:rPr>
        <w:t xml:space="preserve">територіальної громади </w:t>
      </w:r>
    </w:p>
    <w:p>
      <w:pPr>
        <w:pStyle w:val="NoSpacing"/>
        <w:spacing w:lineRule="auto" w:line="216" w:before="0" w:after="0"/>
        <w:jc w:val="center"/>
        <w:rPr/>
      </w:pPr>
      <w:r>
        <w:rPr>
          <w:rFonts w:ascii="Times New Roman" w:hAnsi="Times New Roman"/>
          <w:b/>
          <w:color w:val="000000"/>
          <w:sz w:val="24"/>
          <w:szCs w:val="24"/>
        </w:rPr>
        <w:t>міста Покров Дніпропетровської області</w:t>
      </w:r>
      <w:r>
        <w:rPr>
          <w:rFonts w:ascii="Times New Roman" w:hAnsi="Times New Roman"/>
          <w:b/>
          <w:sz w:val="24"/>
          <w:szCs w:val="24"/>
        </w:rPr>
        <w:t xml:space="preserve"> на період </w:t>
      </w:r>
      <w:r>
        <w:rPr>
          <w:rFonts w:ascii="Times New Roman" w:hAnsi="Times New Roman"/>
          <w:b/>
          <w:kern w:val="2"/>
          <w:sz w:val="24"/>
          <w:szCs w:val="24"/>
          <w:lang w:eastAsia="ar-SA"/>
        </w:rPr>
        <w:t>2019-2021 р.р.</w:t>
      </w:r>
    </w:p>
    <w:p>
      <w:pPr>
        <w:pStyle w:val="NoSpacing"/>
        <w:spacing w:lineRule="auto" w:line="216" w:before="0" w:after="0"/>
        <w:rPr>
          <w:rFonts w:ascii="Times New Roman" w:hAnsi="Times New Roman"/>
          <w:b/>
          <w:b/>
          <w:sz w:val="12"/>
          <w:szCs w:val="12"/>
        </w:rPr>
      </w:pPr>
      <w:r>
        <w:rPr>
          <w:rFonts w:ascii="Times New Roman" w:hAnsi="Times New Roman"/>
          <w:b/>
          <w:sz w:val="12"/>
          <w:szCs w:val="12"/>
        </w:rPr>
      </w:r>
    </w:p>
    <w:tbl>
      <w:tblPr>
        <w:tblpPr w:bottomFromText="0" w:horzAnchor="text" w:leftFromText="180" w:rightFromText="180" w:tblpX="0" w:tblpY="1" w:topFromText="0" w:vertAnchor="text"/>
        <w:tblW w:w="946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val="0000"/>
      </w:tblPr>
      <w:tblGrid>
        <w:gridCol w:w="955"/>
        <w:gridCol w:w="5671"/>
        <w:gridCol w:w="2836"/>
      </w:tblGrid>
      <w:tr>
        <w:trPr>
          <w:trHeight w:val="389"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b/>
                <w:sz w:val="24"/>
                <w:szCs w:val="24"/>
              </w:rPr>
              <w:t xml:space="preserve">№ </w:t>
            </w:r>
            <w:r>
              <w:rPr>
                <w:rFonts w:ascii="Times New Roman" w:hAnsi="Times New Roman"/>
                <w:b/>
                <w:sz w:val="24"/>
                <w:szCs w:val="24"/>
              </w:rPr>
              <w:t>з/п</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b/>
                <w:bCs/>
                <w:sz w:val="24"/>
                <w:szCs w:val="24"/>
              </w:rPr>
              <w:t>Найменування заходу</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b/>
                <w:bCs/>
                <w:sz w:val="24"/>
                <w:szCs w:val="24"/>
              </w:rPr>
              <w:t>Виконавець заходу</w:t>
            </w:r>
          </w:p>
        </w:tc>
      </w:tr>
      <w:tr>
        <w:trPr>
          <w:trHeight w:val="1261"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z w:val="24"/>
                <w:szCs w:val="24"/>
              </w:rPr>
              <w:t>1.</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both"/>
              <w:rPr/>
            </w:pPr>
            <w:r>
              <w:rPr>
                <w:rFonts w:ascii="Times New Roman" w:hAnsi="Times New Roman"/>
                <w:sz w:val="24"/>
                <w:szCs w:val="24"/>
              </w:rPr>
              <w:t xml:space="preserve">Будівництво, реконструкція, ремонт (капітальний та поточний) і утримання автомобільних доріг загального користування державного значення та штучних споруд на цих дорогах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sz w:val="22"/>
                <w:szCs w:val="22"/>
              </w:rPr>
            </w:pPr>
            <w:r>
              <w:rPr>
                <w:rFonts w:ascii="Times New Roman" w:hAnsi="Times New Roman"/>
                <w:sz w:val="22"/>
                <w:szCs w:val="22"/>
              </w:rPr>
              <w:t>Балансоутримувачі, УЖКГ та будівництва виконавчого комітету Покровської міської ради</w:t>
            </w:r>
          </w:p>
        </w:tc>
      </w:tr>
      <w:tr>
        <w:trPr>
          <w:trHeight w:val="1125"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z w:val="24"/>
                <w:szCs w:val="24"/>
              </w:rPr>
              <w:t>2.</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rPr/>
            </w:pPr>
            <w:r>
              <w:rPr>
                <w:rFonts w:ascii="Times New Roman" w:hAnsi="Times New Roman"/>
                <w:sz w:val="24"/>
                <w:szCs w:val="24"/>
              </w:rPr>
              <w:t xml:space="preserve">Будівництво, реконструкція, ремонт (капітальний та поточний) і утримання автомобільних доріг загального користування місцевого значення та штучних споруд на цих дорогах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sz w:val="22"/>
                <w:szCs w:val="22"/>
              </w:rPr>
            </w:pPr>
            <w:r>
              <w:rPr>
                <w:rFonts w:ascii="Times New Roman" w:hAnsi="Times New Roman"/>
                <w:sz w:val="22"/>
                <w:szCs w:val="22"/>
              </w:rPr>
              <w:t>Балансоутримувачі, УЖКГ та будівництва виконавчого комітету Покровської міської ради</w:t>
            </w:r>
          </w:p>
        </w:tc>
      </w:tr>
      <w:tr>
        <w:trPr>
          <w:trHeight w:val="912"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z w:val="24"/>
                <w:szCs w:val="24"/>
              </w:rPr>
              <w:t>3.</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rPr/>
            </w:pPr>
            <w:r>
              <w:rPr>
                <w:rFonts w:ascii="Times New Roman" w:hAnsi="Times New Roman"/>
                <w:sz w:val="24"/>
                <w:szCs w:val="24"/>
              </w:rPr>
              <w:t xml:space="preserve">Капітальний ремонт вулиць та доріг, тротуарів  комунальної власності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sz w:val="22"/>
                <w:szCs w:val="22"/>
              </w:rPr>
            </w:pPr>
            <w:r>
              <w:rPr>
                <w:rFonts w:ascii="Times New Roman" w:hAnsi="Times New Roman"/>
                <w:sz w:val="22"/>
                <w:szCs w:val="22"/>
              </w:rPr>
              <w:t>Балансоутримувачі, УЖКГ та будівництва виконавчого комітету Покровської міської ради</w:t>
            </w:r>
          </w:p>
        </w:tc>
      </w:tr>
      <w:tr>
        <w:trPr>
          <w:trHeight w:val="912"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z w:val="24"/>
                <w:szCs w:val="24"/>
              </w:rPr>
              <w:t>4.</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both"/>
              <w:rPr/>
            </w:pPr>
            <w:r>
              <w:rPr>
                <w:rFonts w:ascii="Times New Roman" w:hAnsi="Times New Roman"/>
                <w:sz w:val="24"/>
                <w:szCs w:val="24"/>
              </w:rPr>
              <w:t xml:space="preserve">Поточний ремонт вулиць та доріг, тротуарів  комунальної власності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sz w:val="22"/>
                <w:szCs w:val="22"/>
              </w:rPr>
            </w:pPr>
            <w:r>
              <w:rPr>
                <w:rFonts w:ascii="Times New Roman" w:hAnsi="Times New Roman"/>
                <w:sz w:val="22"/>
                <w:szCs w:val="22"/>
              </w:rPr>
              <w:t>Балансоутримувачі, УЖКГ та будівництва виконавчого комітету Покровської міської ради</w:t>
            </w:r>
          </w:p>
        </w:tc>
      </w:tr>
      <w:tr>
        <w:trPr>
          <w:trHeight w:val="3062"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rPr>
              <w:t>5.</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both"/>
              <w:rPr/>
            </w:pPr>
            <w:r>
              <w:rPr>
                <w:rFonts w:ascii="Times New Roman" w:hAnsi="Times New Roman"/>
                <w:sz w:val="24"/>
                <w:szCs w:val="24"/>
              </w:rPr>
              <w:t xml:space="preserve">Утримання вулиць та доріг, тротуарів, площ комунальної власності у межах </w:t>
            </w:r>
            <w:r>
              <w:rPr>
                <w:rFonts w:ascii="Times New Roman" w:hAnsi="Times New Roman"/>
                <w:color w:val="000000"/>
                <w:sz w:val="24"/>
                <w:szCs w:val="24"/>
              </w:rPr>
              <w:t>територіальної громади міста Покров: (</w:t>
            </w:r>
            <w:r>
              <w:rPr>
                <w:rFonts w:ascii="Times New Roman" w:hAnsi="Times New Roman"/>
                <w:sz w:val="24"/>
                <w:szCs w:val="24"/>
              </w:rPr>
              <w:t xml:space="preserve">підсипка щебенем та відсівом, грейдерування, асфальтування доріг; утримання водоводів доріг; розмітка доріг; поточний ремонт дорожніх знаків; виготовлення та монтаж покажчиків на вулицях у межах </w:t>
            </w:r>
            <w:r>
              <w:rPr>
                <w:rFonts w:ascii="Times New Roman" w:hAnsi="Times New Roman"/>
                <w:color w:val="000000"/>
                <w:sz w:val="24"/>
                <w:szCs w:val="24"/>
              </w:rPr>
              <w:t>територіальної громади міста</w:t>
            </w:r>
            <w:r>
              <w:rPr>
                <w:rFonts w:ascii="Times New Roman" w:hAnsi="Times New Roman"/>
                <w:sz w:val="24"/>
                <w:szCs w:val="24"/>
              </w:rPr>
              <w:t xml:space="preserve"> Покров; придбання та встановлення нових дорожніх знаків; зимове утримання площ, вулиць, доріг, тротуарів, прибудинкових територій;  придбання, капітальний і поточний ремонт, утримання автобусних зупинок; покос трави)    </w:t>
            </w:r>
            <w:r>
              <w:rPr>
                <w:rFonts w:ascii="Times New Roman" w:hAnsi="Times New Roman"/>
              </w:rPr>
              <w:t xml:space="preserve">    </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sz w:val="22"/>
                <w:szCs w:val="22"/>
              </w:rPr>
            </w:pPr>
            <w:r>
              <w:rPr>
                <w:rFonts w:ascii="Times New Roman" w:hAnsi="Times New Roman"/>
                <w:sz w:val="22"/>
                <w:szCs w:val="22"/>
              </w:rPr>
              <w:t>Балансоутримувачі, УЖКГ та будівництва виконавчого комітету Покровської міської ради</w:t>
            </w:r>
          </w:p>
        </w:tc>
      </w:tr>
      <w:tr>
        <w:trPr>
          <w:trHeight w:val="850"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z w:val="24"/>
                <w:szCs w:val="24"/>
              </w:rPr>
              <w:t>6.</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rPr/>
            </w:pPr>
            <w:r>
              <w:rPr>
                <w:rFonts w:ascii="Times New Roman" w:hAnsi="Times New Roman"/>
                <w:sz w:val="24"/>
                <w:szCs w:val="24"/>
              </w:rPr>
              <w:t xml:space="preserve">Капітальний та поточний ремонт внутрішньо-квартальних доріг комунальної власності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sz w:val="22"/>
                <w:szCs w:val="22"/>
              </w:rPr>
            </w:pPr>
            <w:r>
              <w:rPr>
                <w:rFonts w:ascii="Times New Roman" w:hAnsi="Times New Roman"/>
                <w:sz w:val="22"/>
                <w:szCs w:val="22"/>
              </w:rPr>
              <w:t xml:space="preserve">Балансоутримувачі, УЖКГ та будівництва виконавчого комітету Покровської міської ради                 </w:t>
            </w:r>
          </w:p>
        </w:tc>
      </w:tr>
      <w:tr>
        <w:trPr>
          <w:trHeight w:val="850"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z w:val="24"/>
                <w:szCs w:val="24"/>
              </w:rPr>
              <w:t>7.</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rPr/>
            </w:pPr>
            <w:r>
              <w:rPr>
                <w:rFonts w:ascii="Times New Roman" w:hAnsi="Times New Roman"/>
                <w:sz w:val="24"/>
                <w:szCs w:val="24"/>
              </w:rPr>
              <w:t xml:space="preserve">Капітальний та поточний ремонт вимощень, тротуарів житлових будинків, соціальних гуртожитків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sz w:val="22"/>
                <w:szCs w:val="22"/>
              </w:rPr>
            </w:pPr>
            <w:r>
              <w:rPr>
                <w:rFonts w:ascii="Times New Roman" w:hAnsi="Times New Roman"/>
                <w:sz w:val="22"/>
                <w:szCs w:val="22"/>
              </w:rPr>
              <w:t xml:space="preserve">Балансоутримувачі, УЖКГ та будівництва виконавчого комітету Покровської міської ради                      </w:t>
            </w:r>
          </w:p>
        </w:tc>
      </w:tr>
      <w:tr>
        <w:trPr>
          <w:trHeight w:val="795"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z w:val="24"/>
                <w:szCs w:val="24"/>
              </w:rPr>
              <w:t>8.</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rPr/>
            </w:pPr>
            <w:r>
              <w:rPr>
                <w:rFonts w:ascii="Times New Roman" w:hAnsi="Times New Roman"/>
                <w:sz w:val="24"/>
                <w:szCs w:val="24"/>
              </w:rPr>
              <w:t xml:space="preserve">Поточний ремонт тротуарів біля житлових будинків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sz w:val="22"/>
                <w:szCs w:val="22"/>
              </w:rPr>
            </w:pPr>
            <w:r>
              <w:rPr>
                <w:rFonts w:ascii="Times New Roman" w:hAnsi="Times New Roman"/>
                <w:sz w:val="22"/>
                <w:szCs w:val="22"/>
              </w:rPr>
              <w:t>Балансоутримувачі, УЖКГ та будівництва виконавчого комітету Покровської міської ради</w:t>
            </w:r>
          </w:p>
        </w:tc>
      </w:tr>
      <w:tr>
        <w:trPr>
          <w:trHeight w:val="987"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pacing w:val="-3"/>
                <w:sz w:val="24"/>
                <w:szCs w:val="24"/>
              </w:rPr>
              <w:t>9.</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rPr/>
            </w:pPr>
            <w:r>
              <w:rPr>
                <w:rFonts w:ascii="Times New Roman" w:hAnsi="Times New Roman"/>
                <w:spacing w:val="-3"/>
                <w:sz w:val="24"/>
                <w:szCs w:val="24"/>
              </w:rPr>
              <w:t>Утримання та ремонт мереж зовнішнього освітлення, забезпечення освітлення території</w:t>
            </w:r>
            <w:r>
              <w:rPr>
                <w:rFonts w:ascii="Times New Roman" w:hAnsi="Times New Roman"/>
                <w:sz w:val="24"/>
                <w:szCs w:val="24"/>
              </w:rPr>
              <w:t xml:space="preserve">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pPr>
            <w:r>
              <w:rPr>
                <w:rFonts w:ascii="Times New Roman" w:hAnsi="Times New Roman"/>
                <w:sz w:val="24"/>
                <w:szCs w:val="24"/>
              </w:rPr>
              <w:t>Балансоутримувачі</w:t>
            </w:r>
            <w:r>
              <w:rPr>
                <w:rFonts w:ascii="Times New Roman" w:hAnsi="Times New Roman"/>
              </w:rPr>
              <w:t>, УЖКГ та будівництва виконавчого комітету Покровської міської ради</w:t>
            </w:r>
          </w:p>
        </w:tc>
      </w:tr>
      <w:tr>
        <w:trPr>
          <w:trHeight w:val="1335" w:hRule="atLeast"/>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jc w:val="center"/>
              <w:rPr/>
            </w:pPr>
            <w:r>
              <w:rPr>
                <w:rFonts w:ascii="Times New Roman" w:hAnsi="Times New Roman"/>
                <w:sz w:val="24"/>
                <w:szCs w:val="24"/>
              </w:rPr>
              <w:t>10.</w:t>
            </w:r>
          </w:p>
        </w:tc>
        <w:tc>
          <w:tcPr>
            <w:tcW w:w="5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pacing w:lineRule="auto" w:line="216" w:before="0" w:after="0"/>
              <w:rPr/>
            </w:pPr>
            <w:r>
              <w:rPr>
                <w:rFonts w:ascii="Times New Roman" w:hAnsi="Times New Roman"/>
                <w:sz w:val="24"/>
                <w:szCs w:val="24"/>
              </w:rPr>
              <w:t xml:space="preserve">Видалення аварійних, фаутних дерев вздовж узбіч автомобільних доріг загального користування державного, місцевого значення, вулиць і доріг комунальної власності  у межах </w:t>
            </w:r>
            <w:r>
              <w:rPr>
                <w:rFonts w:ascii="Times New Roman" w:hAnsi="Times New Roman"/>
                <w:color w:val="000000"/>
                <w:sz w:val="24"/>
                <w:szCs w:val="24"/>
              </w:rPr>
              <w:t>територіальної громади міста Покров</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napToGrid w:val="false"/>
              <w:spacing w:lineRule="auto" w:line="216" w:before="0" w:after="0"/>
              <w:jc w:val="center"/>
              <w:rPr/>
            </w:pPr>
            <w:r>
              <w:rPr>
                <w:rFonts w:ascii="Times New Roman" w:hAnsi="Times New Roman"/>
                <w:sz w:val="24"/>
                <w:szCs w:val="24"/>
              </w:rPr>
              <w:t>Балансоутримувачі</w:t>
            </w:r>
            <w:r>
              <w:rPr>
                <w:rFonts w:ascii="Times New Roman" w:hAnsi="Times New Roman"/>
              </w:rPr>
              <w:t xml:space="preserve">, УЖКГ та будівництва виконавчого комітету Покровської міської ради                     </w:t>
            </w:r>
          </w:p>
        </w:tc>
      </w:tr>
    </w:tbl>
    <w:p>
      <w:pPr>
        <w:pStyle w:val="NoSpacing"/>
        <w:spacing w:lineRule="auto" w:line="216" w:before="0" w:after="0"/>
        <w:jc w:val="center"/>
        <w:rPr/>
      </w:pPr>
      <w:r>
        <w:rPr>
          <w:rFonts w:ascii="Times New Roman" w:hAnsi="Times New Roman"/>
          <w:b/>
          <w:sz w:val="24"/>
          <w:szCs w:val="24"/>
        </w:rPr>
        <w:br/>
      </w:r>
    </w:p>
    <w:sectPr>
      <w:type w:val="nextPage"/>
      <w:pgSz w:w="11906" w:h="16838"/>
      <w:pgMar w:left="1701" w:right="567" w:header="0" w:top="675"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DejaVu Sans Mono">
    <w:charset w:val="cc"/>
    <w:family w:val="roman"/>
    <w:pitch w:val="variable"/>
  </w:font>
</w:fonts>
</file>

<file path=word/settings.xml><?xml version="1.0" encoding="utf-8"?>
<w:settings xmlns:w="http://schemas.openxmlformats.org/wordprocessingml/2006/main">
  <w:zoom w:percent="12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4f80"/>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4f4f80"/>
    <w:rPr/>
  </w:style>
  <w:style w:type="character" w:styleId="Style14" w:customStyle="1">
    <w:name w:val="Основной текст Знак"/>
    <w:qFormat/>
    <w:rsid w:val="004f4f80"/>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link w:val="aa"/>
    <w:uiPriority w:val="99"/>
    <w:semiHidden/>
    <w:qFormat/>
    <w:rsid w:val="00dd4d7a"/>
    <w:rPr>
      <w:rFonts w:ascii="Segoe UI" w:hAnsi="Segoe UI" w:eastAsia="Calibri" w:cs="Segoe UI"/>
      <w:sz w:val="18"/>
      <w:szCs w:val="18"/>
      <w:lang w:eastAsia="zh-CN"/>
    </w:rPr>
  </w:style>
  <w:style w:type="character" w:styleId="Style16">
    <w:name w:val="Гіперпосилання"/>
    <w:basedOn w:val="DefaultParagraphFont"/>
    <w:uiPriority w:val="99"/>
    <w:semiHidden/>
    <w:unhideWhenUsed/>
    <w:rsid w:val="0009578f"/>
    <w:rPr>
      <w:color w:val="0000FF"/>
      <w:u w:val="single"/>
    </w:rPr>
  </w:style>
  <w:style w:type="character" w:styleId="Rvts0" w:customStyle="1">
    <w:name w:val="rvts0"/>
    <w:qFormat/>
    <w:rsid w:val="00e84e0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rsid w:val="004f4f80"/>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4f4f80"/>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11" w:customStyle="1">
    <w:name w:val="Заголовок1"/>
    <w:basedOn w:val="Normal"/>
    <w:qFormat/>
    <w:rsid w:val="004f4f80"/>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4f4f80"/>
    <w:pPr>
      <w:suppressLineNumbers/>
      <w:spacing w:before="120" w:after="120"/>
    </w:pPr>
    <w:rPr>
      <w:rFonts w:cs="Arial"/>
      <w:i/>
      <w:iCs/>
      <w:sz w:val="24"/>
      <w:szCs w:val="24"/>
    </w:rPr>
  </w:style>
  <w:style w:type="paragraph" w:styleId="12" w:customStyle="1">
    <w:name w:val="Указатель1"/>
    <w:basedOn w:val="Normal"/>
    <w:qFormat/>
    <w:rsid w:val="004f4f80"/>
    <w:pPr>
      <w:suppressLineNumbers/>
    </w:pPr>
    <w:rPr>
      <w:rFonts w:cs="Arial"/>
    </w:rPr>
  </w:style>
  <w:style w:type="paragraph" w:styleId="21" w:customStyle="1">
    <w:name w:val="Основной текст 21"/>
    <w:basedOn w:val="Normal"/>
    <w:qFormat/>
    <w:rsid w:val="004f4f80"/>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uiPriority w:val="99"/>
    <w:qFormat/>
    <w:rsid w:val="00885b75"/>
    <w:pPr>
      <w:widowControl w:val="false"/>
      <w:spacing w:lineRule="auto" w:line="240" w:before="280" w:after="280"/>
    </w:pPr>
    <w:rPr>
      <w:rFonts w:ascii="Times New Roman" w:hAnsi="Times New Roman" w:eastAsia="Andale Sans UI"/>
      <w:kern w:val="2"/>
      <w:sz w:val="24"/>
      <w:szCs w:val="24"/>
    </w:rPr>
  </w:style>
  <w:style w:type="paragraph" w:styleId="NoSpacing">
    <w:name w:val="No Spacing"/>
    <w:uiPriority w:val="1"/>
    <w:qFormat/>
    <w:rsid w:val="00c85215"/>
    <w:pPr>
      <w:widowControl/>
      <w:suppressAutoHyphens w:val="true"/>
      <w:bidi w:val="0"/>
      <w:jc w:val="left"/>
    </w:pPr>
    <w:rPr>
      <w:rFonts w:ascii="Calibri" w:hAnsi="Calibri" w:eastAsia="Calibri" w:cs="Times New Roman"/>
      <w:color w:val="00000A"/>
      <w:kern w:val="0"/>
      <w:sz w:val="22"/>
      <w:szCs w:val="22"/>
      <w:lang w:val="uk-UA" w:eastAsia="zh-CN" w:bidi="ar-SA"/>
    </w:rPr>
  </w:style>
  <w:style w:type="paragraph" w:styleId="BalloonText">
    <w:name w:val="Balloon Text"/>
    <w:basedOn w:val="Normal"/>
    <w:link w:val="ab"/>
    <w:uiPriority w:val="99"/>
    <w:semiHidden/>
    <w:unhideWhenUsed/>
    <w:qFormat/>
    <w:rsid w:val="00dd4d7a"/>
    <w:pPr>
      <w:spacing w:lineRule="auto" w:line="240" w:before="0" w:after="0"/>
    </w:pPr>
    <w:rPr>
      <w:rFonts w:ascii="Segoe UI" w:hAnsi="Segoe UI" w:cs="Segoe UI"/>
      <w:sz w:val="18"/>
      <w:szCs w:val="18"/>
    </w:rPr>
  </w:style>
  <w:style w:type="paragraph" w:styleId="Style22" w:customStyle="1">
    <w:name w:val="Текст в заданном формате"/>
    <w:basedOn w:val="Normal"/>
    <w:qFormat/>
    <w:rsid w:val="00a80a88"/>
    <w:pPr>
      <w:widowControl w:val="false"/>
      <w:spacing w:lineRule="auto" w:line="240" w:before="0" w:after="0"/>
    </w:pPr>
    <w:rPr>
      <w:rFonts w:ascii="DejaVu Sans Mono" w:hAnsi="DejaVu Sans Mono" w:eastAsia="DejaVu Sans Mono" w:cs="DejaVu Sans Mono"/>
      <w:kern w:val="2"/>
      <w:sz w:val="20"/>
      <w:szCs w:val="20"/>
      <w:lang w:bidi="hi-IN"/>
    </w:rPr>
  </w:style>
  <w:style w:type="paragraph" w:styleId="31" w:customStyle="1">
    <w:name w:val="Основной текст с отступом 31"/>
    <w:basedOn w:val="Normal"/>
    <w:qFormat/>
    <w:rsid w:val="001e07d2"/>
    <w:pPr>
      <w:spacing w:lineRule="auto" w:line="240" w:before="0" w:after="0"/>
      <w:ind w:firstLine="708"/>
      <w:jc w:val="both"/>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59"/>
    <w:rsid w:val="00e76a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zakon3.rada.gov.ua/laws/show/1763-19" TargetMode="External"/><Relationship Id="rId4" Type="http://schemas.openxmlformats.org/officeDocument/2006/relationships/hyperlink" Target="http://zakon3.rada.gov.ua/laws/show/1762-19" TargetMode="External"/><Relationship Id="rId5" Type="http://schemas.openxmlformats.org/officeDocument/2006/relationships/hyperlink" Target="http://zakon3.rada.gov.ua/laws/show/1763-19" TargetMode="External"/><Relationship Id="rId6" Type="http://schemas.openxmlformats.org/officeDocument/2006/relationships/hyperlink" Target="http://zakon3.rada.gov.ua/laws/show/1762-19"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МР - копия</Template>
  <TotalTime>890</TotalTime>
  <Application>LibreOffice/5.4.7.2$Windows_X86_64 LibreOffice_project/c838ef25c16710f8838b1faec480ebba495259d0</Application>
  <Pages>5</Pages>
  <Words>1802</Words>
  <Characters>13059</Characters>
  <CharactersWithSpaces>15582</CharactersWithSpaces>
  <Paragraphs>97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2019-02-05T13:49:00Z</dcterms:created>
  <dc:creator>Igor</dc:creator>
  <dc:description/>
  <dc:language>ru-RU</dc:language>
  <cp:lastModifiedBy/>
  <cp:lastPrinted>2019-05-27T08:51:00Z</cp:lastPrinted>
  <dcterms:modified xsi:type="dcterms:W3CDTF">2019-06-03T11:58:07Z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