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  <w:lang w:val="uk-UA"/>
        </w:rPr>
      </w:pPr>
      <w:r>
        <w:drawing>
          <wp:anchor behindDoc="0" distT="0" distB="0" distL="114300" distR="120650" simplePos="0" locked="0" layoutInCell="1" allowOverlap="1" relativeHeight="3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431800" cy="61722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опія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-60960</wp:posOffset>
                </wp:positionH>
                <wp:positionV relativeFrom="paragraph">
                  <wp:posOffset>185420</wp:posOffset>
                </wp:positionV>
                <wp:extent cx="6136005" cy="2540"/>
                <wp:effectExtent l="0" t="0" r="19050" b="37465"/>
                <wp:wrapNone/>
                <wp:docPr id="2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548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«28» березня 2018р.                                                                                       №149</w:t>
      </w:r>
    </w:p>
    <w:p>
      <w:pPr>
        <w:pStyle w:val="Normal"/>
        <w:spacing w:lineRule="auto" w:line="360"/>
        <w:jc w:val="both"/>
        <w:rPr>
          <w:b/>
          <w:b/>
          <w:sz w:val="28"/>
          <w:szCs w:val="28"/>
          <w:lang w:val="uk-UA"/>
        </w:rPr>
      </w:pPr>
      <w:r>
        <w:rPr>
          <w:b/>
          <w:szCs w:val="28"/>
          <w:lang w:val="ru-RU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соціальний супровід особи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___________________________________________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  <w:t xml:space="preserve">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рішення координаційної ради з питань сімейної та ґендерної політики, попередження насильства в сім’ї, протидії торгівлі людьми (протокол № 2 від 28.02.2018р.).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підставі рішення Орджонікідзевського міського суду від 13.03.2018 року у гр.</w:t>
      </w:r>
      <w:r>
        <w:rPr>
          <w:sz w:val="28"/>
          <w:szCs w:val="28"/>
          <w:lang w:val="uk-UA"/>
        </w:rPr>
        <w:t>ХХХХ ХХХХ 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року народження, відібрано малолітню </w:t>
      </w:r>
      <w:r>
        <w:rPr>
          <w:sz w:val="28"/>
          <w:szCs w:val="28"/>
          <w:lang w:val="uk-UA"/>
        </w:rPr>
        <w:t>ХХХХ ХХХХ 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ХХХХ </w:t>
      </w:r>
      <w:r>
        <w:rPr>
          <w:sz w:val="28"/>
          <w:szCs w:val="28"/>
          <w:lang w:val="uk-UA"/>
        </w:rPr>
        <w:t xml:space="preserve">року народження, без  позбавлення батьківських прав.        </w:t>
      </w:r>
    </w:p>
    <w:p>
      <w:pPr>
        <w:pStyle w:val="Normal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 вищевикладене, керуючись Законом України «Про місцеве самоврядування в Україні», на виконання Закону України «Про соціальні послуги», постанови КМУ від 24.09.2008 р. № 866 «Питання діяльності органів опіки та піклування, пов’язаної із захистом прав дитини», наказу Державної соціальної служби для сім'ї, дітей та молоді  від  18.06.2008р. № 35 «Про затвердження Інструкції щодо здійснення та обліку соціального супроводу сімей та осіб, які опинилися у складних життєвих обставинах, центрами соціальних служб для сім’ї, дітей та молоді», з метою реалізації конституційного права гр..Дружелюбової І.В. щодо повернення на її виховання малолітньої доньки, виконавчий комітет Покровської міської ради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t>В И Р І Ш И В: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1.Організувати соціальний супровід гр. </w:t>
      </w:r>
      <w:r>
        <w:rPr>
          <w:color w:val="000000"/>
          <w:sz w:val="28"/>
          <w:szCs w:val="28"/>
          <w:lang w:val="uk-UA"/>
        </w:rPr>
        <w:t xml:space="preserve">ХХХХХ </w:t>
      </w:r>
      <w:r>
        <w:rPr>
          <w:color w:val="000000"/>
          <w:sz w:val="28"/>
          <w:szCs w:val="28"/>
          <w:lang w:val="uk-UA"/>
        </w:rPr>
        <w:t xml:space="preserve"> з 01.04.2018 року.</w:t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ru-RU"/>
        </w:rPr>
        <w:t>Покровському міському</w:t>
      </w:r>
      <w:r>
        <w:rPr>
          <w:color w:val="FF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центру соціальних служб для сім’ї, дітей та молоді (Філіпова Т.Ю.):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- організувати та здійснювати  соціальне супроводження матері дитини, гр.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ХХХХ 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року народження,  забезпечити надання соціальних послуг, закріпити відповідального фахівця із соціальної роботи;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  <w:lang w:val="uk-UA"/>
        </w:rPr>
        <w:t>- до 01 березня</w:t>
      </w:r>
      <w:r>
        <w:rPr>
          <w:color w:val="000000"/>
          <w:sz w:val="28"/>
          <w:szCs w:val="28"/>
          <w:lang w:val="ru-RU"/>
        </w:rPr>
        <w:t xml:space="preserve">  2019 року надати службі у справах дітей звіт про результати соціального супроводу гр. </w:t>
      </w:r>
      <w:r>
        <w:rPr>
          <w:color w:val="000000"/>
          <w:sz w:val="28"/>
          <w:szCs w:val="28"/>
          <w:lang w:val="uk-UA"/>
        </w:rPr>
        <w:t>ХХХХХ ХХХХ;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- забезпечити психологічну підтримку гр. </w:t>
      </w:r>
      <w:r>
        <w:rPr>
          <w:sz w:val="28"/>
          <w:szCs w:val="28"/>
          <w:lang w:val="uk-UA"/>
        </w:rPr>
        <w:t>ХХХХХ ХХХХХ</w:t>
      </w:r>
    </w:p>
    <w:p>
      <w:pPr>
        <w:pStyle w:val="Normal"/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ind w:firstLine="42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uk-UA"/>
        </w:rPr>
        <w:t>3.</w:t>
        <w:tab/>
        <w:t>Доручити КЗ «Центральна міська лікарня м.Покров» (Шкіль А. П.):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  <w:lang w:val="uk-UA"/>
        </w:rPr>
        <w:t xml:space="preserve">- координувати своєчасне отримання медичних послуг гр. </w:t>
      </w:r>
      <w:r>
        <w:rPr>
          <w:color w:val="000000"/>
          <w:sz w:val="28"/>
          <w:szCs w:val="28"/>
          <w:lang w:val="uk-UA"/>
        </w:rPr>
        <w:t>ХХХХХ ХХХХХ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ХХХХХХ </w:t>
      </w:r>
      <w:r>
        <w:rPr>
          <w:color w:val="000000"/>
          <w:sz w:val="28"/>
          <w:szCs w:val="28"/>
          <w:lang w:val="uk-UA"/>
        </w:rPr>
        <w:t xml:space="preserve">р.н. </w:t>
      </w:r>
    </w:p>
    <w:p>
      <w:pPr>
        <w:pStyle w:val="Normal"/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</w:t>
        <w:tab/>
        <w:t>Доручити службі у справах дітей (Дубіна Н.Ю.):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  <w:lang w:val="uk-UA"/>
        </w:rPr>
        <w:t>- забезпечити правову допомогу гр.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ХХХХХ </w:t>
      </w:r>
    </w:p>
    <w:p>
      <w:pPr>
        <w:pStyle w:val="Normal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t>5.</w:t>
        <w:tab/>
        <w:t>Доручити управлінню освіти (Рубаха Г.П.), службі у справах дітей (Дубіна Н.Ю.):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  <w:lang w:val="uk-UA"/>
        </w:rPr>
        <w:t>- координувати виконання батьківських обов</w:t>
      </w:r>
      <w:r>
        <w:rPr>
          <w:color w:val="000000"/>
          <w:sz w:val="28"/>
          <w:szCs w:val="28"/>
          <w:lang w:val="ru-RU"/>
        </w:rPr>
        <w:t>’</w:t>
      </w:r>
      <w:r>
        <w:rPr>
          <w:color w:val="000000"/>
          <w:sz w:val="28"/>
          <w:szCs w:val="28"/>
          <w:lang w:val="uk-UA"/>
        </w:rPr>
        <w:t xml:space="preserve">язків та зустрічей гр. </w:t>
      </w:r>
      <w:r>
        <w:rPr>
          <w:color w:val="000000"/>
          <w:sz w:val="28"/>
          <w:szCs w:val="28"/>
          <w:lang w:val="uk-UA"/>
        </w:rPr>
        <w:t>ХХХХХ  ХХХХХ  ХХХХХ</w:t>
      </w:r>
      <w:r>
        <w:rPr>
          <w:color w:val="000000"/>
          <w:sz w:val="28"/>
          <w:szCs w:val="28"/>
          <w:lang w:val="uk-UA"/>
        </w:rPr>
        <w:t xml:space="preserve"> з її малолітньою донькою.</w:t>
      </w:r>
    </w:p>
    <w:p>
      <w:pPr>
        <w:pStyle w:val="Normal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</w:p>
    <w:p>
      <w:pPr>
        <w:pStyle w:val="Normal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6. Доручити Покровському відділенню поліції  Нікопольського ВП ГУНП в Дніпропетровській області (Войнов С.М.):</w:t>
      </w:r>
    </w:p>
    <w:p>
      <w:pPr>
        <w:pStyle w:val="Normal"/>
        <w:ind w:firstLine="708"/>
        <w:jc w:val="both"/>
        <w:rPr/>
      </w:pPr>
      <w:r>
        <w:rPr>
          <w:color w:val="000000"/>
          <w:sz w:val="28"/>
          <w:szCs w:val="28"/>
          <w:lang w:val="uk-UA"/>
        </w:rPr>
        <w:t>- здійснювати профілактичну роботу з гр.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ХХХХ ХХХХ ХХХХ</w:t>
      </w:r>
      <w:r>
        <w:rPr>
          <w:color w:val="000000"/>
          <w:sz w:val="28"/>
          <w:szCs w:val="28"/>
          <w:lang w:val="uk-UA"/>
        </w:rPr>
        <w:t xml:space="preserve"> щодо належного виконання нею батьківських обов</w:t>
      </w:r>
      <w:r>
        <w:rPr>
          <w:color w:val="000000"/>
          <w:sz w:val="28"/>
          <w:szCs w:val="28"/>
          <w:lang w:val="ru-RU"/>
        </w:rPr>
        <w:t>’язків по відношенню до малолітньої дитини.</w:t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t>7. Покровському міському центру зайнятості (Кравченко О.І.):</w:t>
      </w:r>
    </w:p>
    <w:p>
      <w:pPr>
        <w:pStyle w:val="Normal"/>
        <w:ind w:firstLine="709"/>
        <w:jc w:val="both"/>
        <w:rPr/>
      </w:pPr>
      <w:r>
        <w:rPr>
          <w:color w:val="000000"/>
          <w:sz w:val="28"/>
          <w:szCs w:val="28"/>
          <w:lang w:val="uk-UA"/>
        </w:rPr>
        <w:t xml:space="preserve">- сприяти в офіційному працевлаштуванні гр. </w:t>
      </w:r>
      <w:r>
        <w:rPr>
          <w:color w:val="000000"/>
          <w:sz w:val="28"/>
          <w:szCs w:val="28"/>
          <w:lang w:val="uk-UA"/>
        </w:rPr>
        <w:t>ХХХХХ ХХХХ ХХХХ.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8</w:t>
      </w:r>
      <w:bookmarkStart w:id="0" w:name="_GoBack"/>
      <w:bookmarkEnd w:id="0"/>
      <w:r>
        <w:rPr>
          <w:sz w:val="28"/>
          <w:szCs w:val="28"/>
          <w:lang w:val="ru-RU"/>
        </w:rPr>
        <w:t xml:space="preserve">. Контроль за виконанням </w:t>
      </w:r>
      <w:r>
        <w:rPr>
          <w:sz w:val="28"/>
          <w:szCs w:val="28"/>
          <w:lang w:val="uk-UA"/>
        </w:rPr>
        <w:t>даного</w:t>
      </w:r>
      <w:r>
        <w:rPr>
          <w:sz w:val="28"/>
          <w:szCs w:val="28"/>
          <w:lang w:val="ru-RU"/>
        </w:rPr>
        <w:t xml:space="preserve"> рішення покласти на заступника міського голови Бондаренко Н.О.</w:t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firstLine="708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jc w:val="both"/>
        <w:rPr/>
      </w:pPr>
      <w:r>
        <w:rPr>
          <w:sz w:val="28"/>
          <w:szCs w:val="28"/>
          <w:lang w:val="ru-RU"/>
        </w:rPr>
        <w:t>Секретар міської ради                                                                           А.І. Пастух</w:t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>
          <w:lang w:val="uk-UA"/>
        </w:rPr>
        <w:t>Філіпова Т.Ю. 4-17-33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Verdan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8362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en-A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color w:val="00000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21" w:customStyle="1">
    <w:name w:val="Основной текст 21"/>
    <w:basedOn w:val="Normal"/>
    <w:qFormat/>
    <w:rsid w:val="00883621"/>
    <w:pPr>
      <w:ind w:firstLine="720"/>
      <w:jc w:val="center"/>
    </w:pPr>
    <w:rPr>
      <w:sz w:val="24"/>
      <w:lang w:val="uk-UA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576013"/>
    <w:pPr/>
    <w:rPr>
      <w:rFonts w:ascii="Verdana" w:hAnsi="Verdana" w:cs="Verdana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LibreOffice/5.4.4.2$Windows_x86 LibreOffice_project/2524958677847fb3bb44820e40380acbe820f960</Application>
  <Pages>2</Pages>
  <Words>380</Words>
  <Characters>2421</Characters>
  <CharactersWithSpaces>2999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2018-03-28T08:52:00Z</dcterms:created>
  <dc:creator>SSD</dc:creator>
  <dc:description/>
  <dc:language>uk-UA</dc:language>
  <cp:lastModifiedBy/>
  <cp:lastPrinted>2018-03-28T10:52:00Z</cp:lastPrinted>
  <dcterms:modified xsi:type="dcterms:W3CDTF">2018-04-02T15:59:20Z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