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6478905</wp:posOffset>
                </wp:positionH>
                <wp:positionV relativeFrom="paragraph">
                  <wp:posOffset>194945</wp:posOffset>
                </wp:positionV>
                <wp:extent cx="683895" cy="43180"/>
                <wp:effectExtent l="0" t="3175" r="4445" b="3810"/>
                <wp:wrapNone/>
                <wp:docPr id="2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4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10.15pt;margin-top:15.35pt;width:53.75pt;height:3.3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4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lang w:val="uk-UA"/>
        </w:rPr>
        <w:t xml:space="preserve">« </w:t>
      </w:r>
      <w:r>
        <w:rPr>
          <w:b w:val="false"/>
          <w:bCs w:val="false"/>
          <w:sz w:val="28"/>
          <w:szCs w:val="28"/>
          <w:u w:val="single"/>
          <w:lang w:val="uk-UA"/>
        </w:rPr>
        <w:t>26</w:t>
      </w:r>
      <w:r>
        <w:rPr>
          <w:b w:val="false"/>
          <w:bCs w:val="false"/>
          <w:sz w:val="28"/>
          <w:szCs w:val="28"/>
          <w:lang w:val="uk-UA"/>
        </w:rPr>
        <w:t xml:space="preserve"> »  </w:t>
      </w:r>
      <w:r>
        <w:rPr>
          <w:b w:val="false"/>
          <w:bCs w:val="false"/>
          <w:sz w:val="28"/>
          <w:szCs w:val="28"/>
          <w:u w:val="single"/>
          <w:lang w:val="uk-UA"/>
        </w:rPr>
        <w:t xml:space="preserve"> вересня </w:t>
      </w:r>
      <w:r>
        <w:rPr>
          <w:b w:val="false"/>
          <w:bCs w:val="false"/>
          <w:sz w:val="28"/>
          <w:szCs w:val="28"/>
          <w:lang w:val="uk-UA"/>
        </w:rPr>
        <w:t xml:space="preserve">  2018 р.</w:t>
      </w:r>
      <w:r>
        <w:rPr>
          <w:b/>
          <w:sz w:val="28"/>
          <w:szCs w:val="28"/>
          <w:lang w:val="uk-UA"/>
        </w:rPr>
        <w:t xml:space="preserve"> </w:t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3</w:t>
      </w:r>
      <w:r>
        <w:rPr>
          <w:sz w:val="28"/>
          <w:szCs w:val="28"/>
          <w:u w:val="single"/>
          <w:lang w:val="uk-UA"/>
        </w:rPr>
        <w:t>94</w:t>
      </w:r>
      <w:r>
        <w:rPr>
          <w:sz w:val="28"/>
          <w:szCs w:val="28"/>
          <w:lang w:val="uk-UA"/>
        </w:rPr>
        <w:t xml:space="preserve">     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3910" cy="974725"/>
                <wp:effectExtent l="0" t="0" r="9525" b="0"/>
                <wp:wrapNone/>
                <wp:docPr id="5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97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магазину «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Будівельник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 xml:space="preserve">» розташованого за адресою вул.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Київська, 15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pt;height:76.6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магазину «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Будівельник</w:t>
                      </w:r>
                      <w:r>
                        <w:rPr>
                          <w:color w:val="auto"/>
                          <w:szCs w:val="28"/>
                        </w:rPr>
                        <w:t xml:space="preserve">» розташованого за адресою вул.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Київська, 15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Олькіна Дмитра Вячеславовича,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«Будівельник», розташованого за адресою вул. Київська, 15 з 08.00 до 17.00 години, перерва з 12.00 до 13.00, вихідний день неділя.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3AAE-0B6D-43FA-9316-EC8A3AE9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LibreOffice/6.0.1.1$Windows_x86 LibreOffice_project/60bfb1526849283ce2491346ed2aa51c465abfe6</Application>
  <Pages>1</Pages>
  <Words>170</Words>
  <Characters>1032</Characters>
  <CharactersWithSpaces>1212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2018-09-12T13:19:00Z</dcterms:created>
  <dc:creator>Prohor</dc:creator>
  <dc:description/>
  <dc:language>uk-UA</dc:language>
  <cp:lastModifiedBy/>
  <cp:lastPrinted>2018-07-05T12:15:00Z</cp:lastPrinted>
  <dcterms:modified xsi:type="dcterms:W3CDTF">2018-10-01T16:42:22Z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