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копія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2819400</wp:posOffset>
            </wp:positionH>
            <wp:positionV relativeFrom="paragraph">
              <wp:posOffset>635</wp:posOffset>
            </wp:positionV>
            <wp:extent cx="444500" cy="5207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ab/>
        <w:tab/>
        <w:tab/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ВИКОНАВЧИЙ 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 ОБЛАСТІ</w:t>
      </w:r>
    </w:p>
    <w:p>
      <w:pPr>
        <w:pStyle w:val="Normal"/>
        <w:ind w:left="-180" w:hanging="0"/>
        <w:jc w:val="center"/>
        <w:rPr/>
      </w:pPr>
      <w:r>
        <w:rPr/>
        <w:drawing>
          <wp:inline distT="0" distB="0" distL="0" distR="0">
            <wp:extent cx="6334125" cy="57150"/>
            <wp:effectExtent l="0" t="0" r="0" b="0"/>
            <wp:docPr id="2" name="Рисунок 1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80" w:hanging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"25"  квітня 2018 р.</w:t>
        <w:tab/>
        <w:tab/>
        <w:tab/>
        <w:tab/>
        <w:tab/>
        <w:t xml:space="preserve">         </w:t>
        <w:tab/>
        <w:tab/>
        <w:t xml:space="preserve">             № 195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передачу житла в приватну власність</w:t>
      </w:r>
    </w:p>
    <w:p>
      <w:pPr>
        <w:pStyle w:val="Normal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___________________________________</w:t>
      </w:r>
    </w:p>
    <w:p>
      <w:pPr>
        <w:pStyle w:val="Normal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ab/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Розглянувши заяву громадянки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 про відмову від участі у приватизації квартири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будинку 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по вулиці 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на користь її рідної сестри </w:t>
      </w:r>
      <w:r>
        <w:rPr>
          <w:sz w:val="28"/>
          <w:szCs w:val="28"/>
        </w:rPr>
        <w:t>ХХХХ ХХХХ ХХХ</w:t>
      </w:r>
      <w:r>
        <w:rPr>
          <w:sz w:val="28"/>
          <w:szCs w:val="28"/>
        </w:rPr>
        <w:t xml:space="preserve">; 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про відмову від участі у приватизації квартири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 будинку </w:t>
      </w:r>
      <w:r>
        <w:rPr>
          <w:sz w:val="28"/>
          <w:szCs w:val="28"/>
        </w:rPr>
        <w:t>№ ХХ</w:t>
      </w:r>
      <w:r>
        <w:rPr>
          <w:sz w:val="28"/>
          <w:szCs w:val="28"/>
        </w:rPr>
        <w:t xml:space="preserve"> по вулиці Партизанській на користь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>, керуючись Законом України "Про приватизацію державного житлового фонду", підпунктом 1 пункту "а" статті 29 Закону України "Про місцеве самоврядування в Україні", виконком міської ради</w:t>
      </w:r>
    </w:p>
    <w:p>
      <w:pPr>
        <w:pStyle w:val="Normal"/>
        <w:spacing w:lineRule="auto" w:line="36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1. Оформити передачу в приватну власність квартиру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 в будинку 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по вулиці Соборній на одну особу — </w:t>
      </w:r>
      <w:r>
        <w:rPr>
          <w:sz w:val="28"/>
          <w:szCs w:val="28"/>
        </w:rPr>
        <w:t>ХХХХХ ХХХХХ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2.  Оформити  передачу в приватну власність квартиру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в будинку 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по вулиці 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на трьох осіб –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де їй належатиме 3/5 частки квартири,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частки квартири кожному.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А.І. Пастух</w:t>
      </w:r>
    </w:p>
    <w:p>
      <w:pPr>
        <w:pStyle w:val="Normal"/>
        <w:tabs>
          <w:tab w:val="left" w:pos="6600" w:leader="none"/>
        </w:tabs>
        <w:jc w:val="both"/>
        <w:rPr/>
      </w:pPr>
      <w:r>
        <w:rPr/>
      </w:r>
    </w:p>
    <w:p>
      <w:pPr>
        <w:pStyle w:val="Normal"/>
        <w:tabs>
          <w:tab w:val="left" w:pos="6600" w:leader="none"/>
        </w:tabs>
        <w:jc w:val="both"/>
        <w:rPr/>
      </w:pPr>
      <w:r>
        <w:rPr/>
      </w:r>
    </w:p>
    <w:p>
      <w:pPr>
        <w:pStyle w:val="Normal"/>
        <w:tabs>
          <w:tab w:val="left" w:pos="6600" w:leader="none"/>
        </w:tabs>
        <w:jc w:val="both"/>
        <w:rPr/>
      </w:pPr>
      <w:r>
        <w:rPr/>
      </w:r>
    </w:p>
    <w:p>
      <w:pPr>
        <w:pStyle w:val="Normal"/>
        <w:tabs>
          <w:tab w:val="left" w:pos="6600" w:leader="none"/>
        </w:tabs>
        <w:jc w:val="both"/>
        <w:rPr/>
      </w:pPr>
      <w:bookmarkStart w:id="0" w:name="_GoBack"/>
      <w:bookmarkEnd w:id="0"/>
      <w:r>
        <w:rPr/>
        <w:t>Царенко, 4-24-50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73b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e73b9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e73b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34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LibreOffice/5.4.4.2$Windows_x86 LibreOffice_project/2524958677847fb3bb44820e40380acbe820f960</Application>
  <Pages>1</Pages>
  <Words>185</Words>
  <Characters>1008</Characters>
  <CharactersWithSpaces>1312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2018-04-16T11:29:00Z</dcterms:created>
  <dc:creator>Work1</dc:creator>
  <dc:description/>
  <dc:language>uk-UA</dc:language>
  <cp:lastModifiedBy/>
  <cp:lastPrinted>2018-04-23T06:07:00Z</cp:lastPrinted>
  <dcterms:modified xsi:type="dcterms:W3CDTF">2018-05-04T15:23:08Z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