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clear" w:pos="708"/>
          <w:tab w:val="left" w:pos="3780" w:leader="none"/>
          <w:tab w:val="left" w:pos="4500" w:leader="none"/>
        </w:tabs>
        <w:rPr>
          <w:sz w:val="20"/>
          <w:szCs w:val="20"/>
        </w:rPr>
      </w:pPr>
      <w:r>
        <mc:AlternateContent>
          <mc:Choice Requires="wps">
            <w:drawing>
              <wp:anchor behindDoc="0" distT="0" distB="0" distL="0" distR="0" simplePos="0" locked="0" layoutInCell="0" allowOverlap="1" relativeHeight="5">
                <wp:simplePos x="0" y="0"/>
                <wp:positionH relativeFrom="column">
                  <wp:posOffset>5281295</wp:posOffset>
                </wp:positionH>
                <wp:positionV relativeFrom="paragraph">
                  <wp:posOffset>-462280</wp:posOffset>
                </wp:positionV>
                <wp:extent cx="781685" cy="286385"/>
                <wp:effectExtent l="0" t="0" r="0" b="0"/>
                <wp:wrapNone/>
                <wp:docPr id="1" name="Фігура3"/>
                <a:graphic xmlns:a="http://schemas.openxmlformats.org/drawingml/2006/main">
                  <a:graphicData uri="http://schemas.microsoft.com/office/word/2010/wordprocessingShape">
                    <wps:wsp>
                      <wps:cNvSpPr txBox="1"/>
                      <wps:spPr>
                        <a:xfrm>
                          <a:off x="0" y="0"/>
                          <a:ext cx="781200" cy="285840"/>
                        </a:xfrm>
                        <a:prstGeom prst="rect">
                          <a:avLst/>
                        </a:prstGeom>
                        <a:noFill/>
                        <a:ln w="0">
                          <a:noFill/>
                        </a:ln>
                      </wps:spPr>
                      <wps:txbx>
                        <w:txbxContent>
                          <w:p>
                            <w:pPr>
                              <w:overflowPunct w:val="false"/>
                              <w:rPr/>
                            </w:pPr>
                            <w:r>
                              <w:rPr>
                                <w:sz w:val="20"/>
                                <w:rFonts w:ascii="Liberation Serif" w:hAnsi="Liberation Serif" w:eastAsia="NSimSun" w:cs="Arial"/>
                                <w:lang w:val="uk-UA" w:bidi="hi-IN"/>
                              </w:rPr>
                              <w:t>копія</w:t>
                            </w:r>
                          </w:p>
                        </w:txbxContent>
                      </wps:txbx>
                      <wps:bodyPr wrap="square" lIns="0" rIns="0" tIns="0" bIns="0">
                        <a:noAutofit/>
                      </wps:bodyPr>
                    </wps:wsp>
                  </a:graphicData>
                </a:graphic>
              </wp:anchor>
            </w:drawing>
          </mc:Choice>
          <mc:Fallback>
            <w:pict>
              <v:shapetype id="_x0000_t202" coordsize="21600,21600" o:spt="202" path="m,l,21600l21600,21600l21600,xe">
                <v:stroke joinstyle="miter"/>
                <v:path gradientshapeok="t" o:connecttype="rect"/>
              </v:shapetype>
              <v:shape id="shape_0" ID="Фігура3" stroked="f" style="position:absolute;margin-left:415.85pt;margin-top:-36.4pt;width:61.45pt;height:22.45pt;mso-wrap-style:square;v-text-anchor:top" type="shapetype_202">
                <v:textbox>
                  <w:txbxContent>
                    <w:p>
                      <w:pPr>
                        <w:overflowPunct w:val="false"/>
                        <w:rPr/>
                      </w:pPr>
                      <w:r>
                        <w:rPr>
                          <w:sz w:val="20"/>
                          <w:rFonts w:ascii="Liberation Serif" w:hAnsi="Liberation Serif" w:eastAsia="NSimSun" w:cs="Arial"/>
                          <w:lang w:val="uk-UA" w:bidi="hi-IN"/>
                        </w:rPr>
                        <w:t>копія</w:t>
                      </w:r>
                    </w:p>
                  </w:txbxContent>
                </v:textbox>
                <v:fill o:detectmouseclick="t" on="false"/>
                <v:stroke color="black" joinstyle="round" endcap="flat"/>
                <w10:wrap type="none"/>
              </v:shape>
            </w:pict>
          </mc:Fallback>
        </mc:AlternateContent>
        <w:drawing>
          <wp:anchor behindDoc="0" distT="0" distB="0" distL="114935" distR="114935" simplePos="0" locked="0" layoutInCell="0" allowOverlap="1" relativeHeight="2">
            <wp:simplePos x="0" y="0"/>
            <wp:positionH relativeFrom="column">
              <wp:posOffset>2720975</wp:posOffset>
            </wp:positionH>
            <wp:positionV relativeFrom="paragraph">
              <wp:posOffset>-408940</wp:posOffset>
            </wp:positionV>
            <wp:extent cx="425450" cy="605790"/>
            <wp:effectExtent l="0" t="0" r="0" b="0"/>
            <wp:wrapTopAndBottom/>
            <wp:docPr id="2"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2"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b/>
          <w:bCs/>
          <w:sz w:val="20"/>
          <w:szCs w:val="20"/>
          <w:lang w:val="uk-UA"/>
        </w:rPr>
        <w:t xml:space="preserve">                                                                                                                                                                                                                                                                                                                                                   </w:t>
      </w:r>
    </w:p>
    <w:p>
      <w:pPr>
        <w:pStyle w:val="Normal"/>
        <w:tabs>
          <w:tab w:val="clear" w:pos="708"/>
          <w:tab w:val="left" w:pos="3780" w:leader="none"/>
          <w:tab w:val="left" w:pos="4500" w:leader="none"/>
        </w:tabs>
        <w:rPr>
          <w:lang w:val="uk-UA"/>
        </w:rPr>
      </w:pPr>
      <w:r>
        <w:rPr>
          <w:b/>
          <w:bCs/>
          <w:sz w:val="28"/>
          <w:szCs w:val="28"/>
          <w:lang w:val="uk-UA"/>
        </w:rPr>
        <w:t xml:space="preserve">                                      </w:t>
      </w:r>
      <w:r>
        <w:rPr>
          <w:b/>
          <w:bCs/>
          <w:sz w:val="28"/>
          <w:szCs w:val="28"/>
          <w:lang w:val="uk-UA"/>
        </w:rPr>
        <w:t>ПОКРОВСЬКА МІСЬКА РАДА</w:t>
      </w:r>
    </w:p>
    <w:p>
      <w:pPr>
        <w:pStyle w:val="Style18"/>
        <w:spacing w:before="0" w:after="0"/>
        <w:rPr>
          <w:lang w:val="uk-UA"/>
        </w:rPr>
      </w:pPr>
      <w:r>
        <mc:AlternateContent>
          <mc:Choice Requires="wps">
            <w:drawing>
              <wp:anchor behindDoc="1" distT="8890" distB="8890" distL="8890" distR="8890" simplePos="0" locked="0" layoutInCell="0" allowOverlap="1" relativeHeight="3">
                <wp:simplePos x="0" y="0"/>
                <wp:positionH relativeFrom="column">
                  <wp:posOffset>16510</wp:posOffset>
                </wp:positionH>
                <wp:positionV relativeFrom="paragraph">
                  <wp:posOffset>647700</wp:posOffset>
                </wp:positionV>
                <wp:extent cx="6148705" cy="42545"/>
                <wp:effectExtent l="0" t="0" r="0" b="0"/>
                <wp:wrapNone/>
                <wp:docPr id="3" name="Прямая соединительная линия 1"/>
                <a:graphic xmlns:a="http://schemas.openxmlformats.org/drawingml/2006/main">
                  <a:graphicData uri="http://schemas.microsoft.com/office/word/2010/wordprocessingShape">
                    <wps:wsp>
                      <wps:cNvSpPr/>
                      <wps:spPr>
                        <a:xfrm>
                          <a:off x="0" y="0"/>
                          <a:ext cx="6148080" cy="25560"/>
                        </a:xfrm>
                        <a:prstGeom prst="line">
                          <a:avLst/>
                        </a:prstGeom>
                        <a:ln w="17640">
                          <a:noFill/>
                        </a:ln>
                      </wps:spPr>
                      <wps:style>
                        <a:lnRef idx="0"/>
                        <a:fillRef idx="0"/>
                        <a:effectRef idx="0"/>
                        <a:fontRef idx="minor"/>
                      </wps:style>
                      <wps:bodyPr/>
                    </wps:wsp>
                  </a:graphicData>
                </a:graphic>
              </wp:anchor>
            </w:drawing>
          </mc:Choice>
          <mc:Fallback>
            <w:pict>
              <v:line id="shape_0" from="1.3pt,51pt" to="485.35pt,52.95pt" ID="Прямая соединительная линия 1" stroked="f" style="position:absolute">
                <v:stroke color="#3465a4" weight="17640" joinstyle="round" endcap="flat"/>
                <v:fill o:detectmouseclick="t" on="false"/>
                <w10:wrap type="none"/>
              </v:line>
            </w:pict>
          </mc:Fallback>
        </mc:AlternateContent>
      </w:r>
      <w:r>
        <w:rPr>
          <w:b/>
          <w:bCs/>
          <w:sz w:val="28"/>
          <w:szCs w:val="28"/>
          <w:lang w:val="uk-UA"/>
        </w:rPr>
        <w:t xml:space="preserve">                                  </w:t>
      </w:r>
      <w:r>
        <w:rPr>
          <w:b/>
          <w:bCs/>
          <w:sz w:val="28"/>
          <w:szCs w:val="28"/>
          <w:lang w:val="uk-UA"/>
        </w:rPr>
        <w:t>ДНІПРОПЕТРОВСЬКОЇ ОБЛАСТІ</w:t>
      </w:r>
    </w:p>
    <w:p>
      <w:pPr>
        <w:pStyle w:val="Style18"/>
        <w:spacing w:before="0" w:after="0"/>
        <w:jc w:val="center"/>
        <w:rPr>
          <w:b/>
          <w:b/>
          <w:sz w:val="28"/>
          <w:szCs w:val="28"/>
          <w:lang w:val="uk-UA"/>
        </w:rPr>
      </w:pPr>
      <w:r>
        <w:rPr>
          <w:b/>
          <w:sz w:val="28"/>
          <w:szCs w:val="28"/>
          <w:lang w:val="uk-UA"/>
        </w:rPr>
        <mc:AlternateContent>
          <mc:Choice Requires="wps">
            <w:drawing>
              <wp:anchor behindDoc="0" distT="8890" distB="8890" distL="8890" distR="8890" simplePos="0" locked="0" layoutInCell="0" allowOverlap="1" relativeHeight="4">
                <wp:simplePos x="0" y="0"/>
                <wp:positionH relativeFrom="column">
                  <wp:posOffset>-79375</wp:posOffset>
                </wp:positionH>
                <wp:positionV relativeFrom="paragraph">
                  <wp:posOffset>210820</wp:posOffset>
                </wp:positionV>
                <wp:extent cx="6198870" cy="45085"/>
                <wp:effectExtent l="0" t="0" r="0" b="0"/>
                <wp:wrapNone/>
                <wp:docPr id="4" name="Фігура1"/>
                <a:graphic xmlns:a="http://schemas.openxmlformats.org/drawingml/2006/main">
                  <a:graphicData uri="http://schemas.microsoft.com/office/word/2010/wordprocessingShape">
                    <wps:wsp>
                      <wps:cNvSpPr/>
                      <wps:spPr>
                        <a:xfrm flipV="1">
                          <a:off x="0" y="0"/>
                          <a:ext cx="6198120" cy="1836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6.25pt,16.6pt" to="481.75pt,18pt" ID="Фігура1" stroked="t" style="position:absolute;flip:y">
                <v:stroke color="black" weight="17640" joinstyle="round" endcap="flat"/>
                <v:fill o:detectmouseclick="t" on="false"/>
                <w10:wrap type="none"/>
              </v:line>
            </w:pict>
          </mc:Fallback>
        </mc:AlternateContent>
      </w:r>
    </w:p>
    <w:p>
      <w:pPr>
        <w:pStyle w:val="Style18"/>
        <w:spacing w:before="0" w:after="0"/>
        <w:jc w:val="center"/>
        <w:rPr>
          <w:lang w:val="uk-UA"/>
        </w:rPr>
      </w:pPr>
      <w:r>
        <w:rPr>
          <w:b/>
          <w:sz w:val="28"/>
          <w:szCs w:val="28"/>
          <w:lang w:val="uk-UA"/>
        </w:rPr>
        <w:t xml:space="preserve">РОЗПОРЯДЖЕННЯ </w:t>
      </w:r>
    </w:p>
    <w:p>
      <w:pPr>
        <w:pStyle w:val="BodyText2"/>
        <w:ind w:hanging="0"/>
        <w:rPr/>
      </w:pPr>
      <w:r>
        <w:rPr>
          <w:b/>
          <w:sz w:val="28"/>
          <w:szCs w:val="28"/>
          <w:lang w:val="uk-UA"/>
        </w:rPr>
        <w:t>МІСЬКОГО ГОЛОВИ</w:t>
      </w:r>
    </w:p>
    <w:p>
      <w:pPr>
        <w:pStyle w:val="BodyText2"/>
        <w:ind w:hanging="0"/>
        <w:rPr/>
      </w:pPr>
      <w:r>
        <w:rPr>
          <w:sz w:val="28"/>
          <w:szCs w:val="28"/>
          <w:lang w:val="uk-UA"/>
        </w:rPr>
        <w:t xml:space="preserve">16.09.2021р.         </w:t>
      </w:r>
      <w:r>
        <w:rPr>
          <w:sz w:val="28"/>
          <w:szCs w:val="28"/>
          <w:lang w:val="uk-UA"/>
        </w:rPr>
        <w:t xml:space="preserve">                          м.Покров                                             №</w:t>
      </w:r>
      <w:r>
        <w:rPr>
          <w:sz w:val="28"/>
          <w:szCs w:val="28"/>
          <w:lang w:val="uk-UA"/>
        </w:rPr>
        <w:t>212-р</w:t>
      </w:r>
    </w:p>
    <w:p>
      <w:pPr>
        <w:pStyle w:val="Normal"/>
        <w:tabs>
          <w:tab w:val="clear" w:pos="708"/>
          <w:tab w:val="left" w:pos="8422" w:leader="none"/>
        </w:tabs>
        <w:jc w:val="center"/>
        <w:rPr>
          <w:sz w:val="28"/>
          <w:szCs w:val="28"/>
          <w:lang w:val="uk-UA"/>
        </w:rPr>
      </w:pPr>
      <w:r>
        <w:rPr>
          <w:sz w:val="28"/>
          <w:szCs w:val="28"/>
          <w:lang w:val="uk-UA"/>
        </w:rPr>
      </w:r>
    </w:p>
    <w:p>
      <w:pPr>
        <w:pStyle w:val="Normal"/>
        <w:tabs>
          <w:tab w:val="clear" w:pos="708"/>
          <w:tab w:val="left" w:pos="180" w:leader="none"/>
        </w:tabs>
        <w:suppressAutoHyphens w:val="false"/>
        <w:rPr/>
      </w:pPr>
      <w:r>
        <w:rPr>
          <w:bCs/>
          <w:sz w:val="28"/>
          <w:szCs w:val="28"/>
          <w:lang w:val="uk-UA" w:eastAsia="ru-RU"/>
        </w:rPr>
        <w:t>Про підготовку і проведення заходів з</w:t>
      </w:r>
    </w:p>
    <w:p>
      <w:pPr>
        <w:pStyle w:val="Normal"/>
        <w:tabs>
          <w:tab w:val="clear" w:pos="708"/>
          <w:tab w:val="left" w:pos="180" w:leader="none"/>
        </w:tabs>
        <w:suppressAutoHyphens w:val="false"/>
        <w:rPr/>
      </w:pPr>
      <w:r>
        <w:rPr>
          <w:bCs/>
          <w:sz w:val="28"/>
          <w:szCs w:val="28"/>
          <w:lang w:val="uk-UA" w:eastAsia="ru-RU"/>
        </w:rPr>
        <w:t>відзначення  65-ї річниці міста Покров</w:t>
      </w:r>
    </w:p>
    <w:p>
      <w:pPr>
        <w:pStyle w:val="Normal"/>
        <w:tabs>
          <w:tab w:val="clear" w:pos="708"/>
          <w:tab w:val="left" w:pos="180" w:leader="none"/>
        </w:tabs>
        <w:suppressAutoHyphens w:val="false"/>
        <w:rPr>
          <w:sz w:val="20"/>
          <w:szCs w:val="20"/>
          <w:lang w:val="uk-UA" w:eastAsia="ru-RU"/>
        </w:rPr>
      </w:pPr>
      <w:r>
        <w:rPr>
          <w:sz w:val="20"/>
          <w:szCs w:val="20"/>
          <w:lang w:val="uk-UA" w:eastAsia="ru-RU"/>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textAlignment w:val="baseline"/>
        <w:rPr/>
      </w:pPr>
      <w:r>
        <w:rPr>
          <w:sz w:val="28"/>
          <w:szCs w:val="28"/>
          <w:lang w:val="uk-UA" w:eastAsia="ru-RU"/>
        </w:rPr>
        <w:tab/>
      </w:r>
      <w:r>
        <w:rPr>
          <w:color w:val="000000"/>
          <w:sz w:val="28"/>
          <w:szCs w:val="28"/>
          <w:lang w:val="uk-UA" w:eastAsia="ru-RU"/>
        </w:rPr>
        <w:t xml:space="preserve">Керуючись ст.42  Закону України  “Про місцеве самоврядування  в Україні”, в рамках </w:t>
      </w:r>
      <w:r>
        <w:rPr>
          <w:bCs/>
          <w:color w:val="000000"/>
          <w:sz w:val="28"/>
          <w:szCs w:val="28"/>
          <w:lang w:val="uk-UA" w:eastAsia="ru-RU"/>
        </w:rPr>
        <w:t xml:space="preserve">Комплексної програми </w:t>
      </w:r>
      <w:r>
        <w:rPr>
          <w:bCs/>
          <w:sz w:val="28"/>
          <w:szCs w:val="28"/>
        </w:rPr>
        <w:t xml:space="preserve">розвитку культури в м.Покров на 2020-2022р. </w:t>
      </w:r>
      <w:r>
        <w:rPr>
          <w:sz w:val="28"/>
          <w:szCs w:val="28"/>
        </w:rPr>
        <w:t xml:space="preserve"> затверджен</w:t>
      </w:r>
      <w:r>
        <w:rPr>
          <w:sz w:val="28"/>
          <w:szCs w:val="28"/>
          <w:lang w:val="uk-UA"/>
        </w:rPr>
        <w:t>ої</w:t>
      </w:r>
      <w:r>
        <w:rPr>
          <w:sz w:val="28"/>
          <w:szCs w:val="28"/>
        </w:rPr>
        <w:t xml:space="preserve"> рішення</w:t>
      </w:r>
      <w:r>
        <w:rPr>
          <w:sz w:val="28"/>
          <w:szCs w:val="28"/>
          <w:lang w:val="uk-UA"/>
        </w:rPr>
        <w:t>м</w:t>
      </w:r>
      <w:r>
        <w:rPr>
          <w:sz w:val="28"/>
          <w:szCs w:val="28"/>
        </w:rPr>
        <w:t xml:space="preserve"> 51 </w:t>
      </w:r>
      <w:r>
        <w:rPr>
          <w:sz w:val="28"/>
          <w:szCs w:val="28"/>
          <w:lang w:val="uk-UA"/>
        </w:rPr>
        <w:t>сесії 7 скликання №45 від 29.11.2019</w:t>
      </w:r>
      <w:r>
        <w:rPr>
          <w:color w:val="000000"/>
          <w:sz w:val="28"/>
          <w:szCs w:val="28"/>
          <w:lang w:val="uk-UA" w:eastAsia="ru-RU"/>
        </w:rPr>
        <w:t xml:space="preserve">, відповідно до рішення </w:t>
      </w:r>
      <w:r>
        <w:rPr>
          <w:color w:val="000000"/>
          <w:sz w:val="28"/>
          <w:szCs w:val="28"/>
          <w:lang w:val="en-US" w:eastAsia="ru-RU"/>
        </w:rPr>
        <w:t>II</w:t>
      </w:r>
      <w:r>
        <w:rPr>
          <w:color w:val="000000"/>
          <w:sz w:val="28"/>
          <w:szCs w:val="28"/>
          <w:lang w:eastAsia="ru-RU"/>
        </w:rPr>
        <w:t xml:space="preserve"> пленарного </w:t>
      </w:r>
      <w:r>
        <w:rPr>
          <w:color w:val="000000"/>
          <w:sz w:val="28"/>
          <w:szCs w:val="28"/>
          <w:lang w:val="uk-UA" w:eastAsia="ru-RU"/>
        </w:rPr>
        <w:t xml:space="preserve">засідання 52 сесії 7 скликання Покровської  міської ради від 24.12.2019 № 18 “Про  затвердження   Програми фінансової підтримки інститутів громадянського суспільства у м.Покров на 2020-2023 роки” та з метою організації змістовного дозвілля мешканців міста, відзначення  кращих мешканців міста,  презентації творчого доробок  митців міста, аматорських та художніх колективів, враховуючи  історичну  роль  козацтва  на  території  нашої  місцевості, вшанування  захисників України та пропаганди   патріотичних, національних  традицій  </w:t>
      </w:r>
      <w:r>
        <w:rPr>
          <w:bCs/>
          <w:color w:val="000000"/>
          <w:sz w:val="28"/>
          <w:szCs w:val="28"/>
          <w:lang w:val="uk-UA" w:eastAsia="ru-RU"/>
        </w:rPr>
        <w:t xml:space="preserve">в рамках обмежувальних протиепідемічних заходів з попередження поширення коронавірусної хвороби </w:t>
      </w:r>
      <w:r>
        <w:rPr>
          <w:bCs/>
          <w:color w:val="000000"/>
          <w:sz w:val="28"/>
          <w:szCs w:val="28"/>
          <w:lang w:val="en-US" w:eastAsia="ru-RU"/>
        </w:rPr>
        <w:t>COVID</w:t>
      </w:r>
      <w:r>
        <w:rPr>
          <w:bCs/>
          <w:color w:val="000000"/>
          <w:sz w:val="28"/>
          <w:szCs w:val="28"/>
          <w:lang w:eastAsia="ru-RU"/>
        </w:rPr>
        <w:t>-19</w:t>
      </w:r>
      <w:r>
        <w:rPr>
          <w:b/>
          <w:color w:val="000000"/>
          <w:spacing w:val="2"/>
          <w:sz w:val="28"/>
          <w:szCs w:val="28"/>
          <w:lang w:val="uk-UA" w:eastAsia="ru-RU"/>
        </w:rPr>
        <w:t xml:space="preserve">  </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textAlignment w:val="baseline"/>
        <w:rPr>
          <w:b/>
          <w:b/>
          <w:color w:val="000000"/>
          <w:spacing w:val="2"/>
          <w:sz w:val="20"/>
          <w:szCs w:val="20"/>
          <w:lang w:val="uk-UA" w:eastAsia="ru-RU"/>
        </w:rPr>
      </w:pPr>
      <w:r>
        <w:rPr>
          <w:b/>
          <w:color w:val="000000"/>
          <w:spacing w:val="2"/>
          <w:sz w:val="20"/>
          <w:szCs w:val="20"/>
          <w:lang w:val="uk-UA" w:eastAsia="ru-RU"/>
        </w:rPr>
      </w:r>
    </w:p>
    <w:p>
      <w:pPr>
        <w:pStyle w:val="Normal"/>
        <w:shd w:val="clear" w:color="auto" w:fill="FFFFFF"/>
        <w:tabs>
          <w:tab w:val="clear" w:pos="708"/>
          <w:tab w:val="left" w:pos="180" w:leader="none"/>
        </w:tabs>
        <w:suppressAutoHyphens w:val="false"/>
        <w:jc w:val="both"/>
        <w:textAlignment w:val="baseline"/>
        <w:rPr>
          <w:color w:val="000000"/>
          <w:spacing w:val="2"/>
          <w:sz w:val="28"/>
          <w:szCs w:val="28"/>
          <w:lang w:val="uk-UA" w:eastAsia="ru-RU"/>
        </w:rPr>
      </w:pPr>
      <w:r>
        <w:rPr>
          <w:b/>
          <w:color w:val="000000"/>
          <w:spacing w:val="2"/>
          <w:sz w:val="28"/>
          <w:szCs w:val="28"/>
          <w:lang w:val="uk-UA" w:eastAsia="ru-RU"/>
        </w:rPr>
        <w:t xml:space="preserve">ЗОБОВ’ЯЗУЮ:    </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textAlignment w:val="baseline"/>
        <w:rPr>
          <w:b/>
          <w:b/>
          <w:bCs/>
          <w:sz w:val="12"/>
          <w:szCs w:val="12"/>
          <w:lang w:val="uk-UA"/>
        </w:rPr>
      </w:pPr>
      <w:r>
        <w:rPr>
          <w:b/>
          <w:bCs/>
          <w:sz w:val="12"/>
          <w:szCs w:val="12"/>
          <w:lang w:val="uk-UA"/>
        </w:rPr>
      </w:r>
    </w:p>
    <w:p>
      <w:pPr>
        <w:pStyle w:val="Normal"/>
        <w:tabs>
          <w:tab w:val="clear" w:pos="708"/>
          <w:tab w:val="left" w:pos="570" w:leader="none"/>
        </w:tabs>
        <w:suppressAutoHyphens w:val="false"/>
        <w:jc w:val="both"/>
        <w:rPr>
          <w:lang w:val="uk-UA"/>
        </w:rPr>
      </w:pPr>
      <w:r>
        <w:rPr>
          <w:bCs/>
          <w:sz w:val="28"/>
          <w:szCs w:val="28"/>
          <w:lang w:val="uk-UA" w:eastAsia="ru-RU"/>
        </w:rPr>
        <w:t>1. Затвердити план заходів з підготовки і проведення заходів з відзначення  65-ї річниці міста Покров (додається).</w:t>
      </w:r>
    </w:p>
    <w:p>
      <w:pPr>
        <w:pStyle w:val="Normal"/>
        <w:tabs>
          <w:tab w:val="clear" w:pos="708"/>
          <w:tab w:val="left" w:pos="570" w:leader="none"/>
        </w:tabs>
        <w:suppressAutoHyphens w:val="false"/>
        <w:jc w:val="both"/>
        <w:rPr>
          <w:bCs/>
          <w:lang w:val="uk-UA" w:eastAsia="ru-RU"/>
        </w:rPr>
      </w:pPr>
      <w:r>
        <w:rPr>
          <w:bCs/>
          <w:lang w:val="uk-UA" w:eastAsia="ru-RU"/>
        </w:rPr>
      </w:r>
    </w:p>
    <w:p>
      <w:pPr>
        <w:pStyle w:val="Normal"/>
        <w:shd w:val="clear" w:color="auto" w:fill="FFFFFF"/>
        <w:tabs>
          <w:tab w:val="clear" w:pos="708"/>
          <w:tab w:val="left" w:pos="675" w:leader="none"/>
          <w:tab w:val="left" w:pos="1843" w:leader="none"/>
        </w:tabs>
        <w:suppressAutoHyphens w:val="false"/>
        <w:jc w:val="both"/>
        <w:rPr>
          <w:lang w:val="uk-UA"/>
        </w:rPr>
      </w:pPr>
      <w:r>
        <w:rPr>
          <w:color w:val="000000"/>
          <w:spacing w:val="2"/>
          <w:sz w:val="28"/>
          <w:szCs w:val="28"/>
          <w:lang w:val="uk-UA" w:eastAsia="ru-RU"/>
        </w:rPr>
        <w:t xml:space="preserve">2.Організаційному    відділу   (Смірнова І.С.),  відділу  культури,   туризму,  національностей   і   релігій   (Сударєва Т.М.), відділу   молоді та спорту (Боєва В.М.), управлінню освіти (Матвеєєва О.О.),   центру   соціальних   служб    (Зарубіна Г.О.), управлінню  праці  та соціального   захисту населення   (Ігнатюк Т.М.),  службі  у справах  дітей (Горчакова Д.В.),  відділу  економіки (Сідашова Т.В.),громадській організації інвалідів, ліквідаторів   та   постраждалих від наслідків аварії на ЧАЕС  “Союз Чорнобиль” міста Покров (Середа Ю.Д., за згодою), Територіальному центру соціального осблуговування (надання соціальних послуг) (Даниленко Н.Е.), Раді Покровської міської організації ветеранів (Баршунін М.О., за згодою), </w:t>
      </w:r>
      <w:r>
        <w:rPr>
          <w:bCs/>
          <w:color w:val="000000"/>
          <w:sz w:val="28"/>
          <w:szCs w:val="28"/>
          <w:lang w:val="uk-UA" w:eastAsia="ru-RU"/>
        </w:rPr>
        <w:t xml:space="preserve">Покровському міському центру комплектування та соціальної підтримки (Лєвін О.Я., за згодою), </w:t>
      </w:r>
      <w:r>
        <w:rPr>
          <w:bCs/>
          <w:color w:val="000000"/>
          <w:spacing w:val="2"/>
          <w:sz w:val="28"/>
          <w:szCs w:val="28"/>
          <w:lang w:val="uk-UA" w:eastAsia="ru-RU"/>
        </w:rPr>
        <w:t xml:space="preserve">громадській організації “Міська спілка воїнів учасників антитерористичної операції м.Покров” (Берденко В.А., </w:t>
      </w:r>
      <w:r>
        <w:rPr>
          <w:bCs/>
          <w:color w:val="000000"/>
          <w:sz w:val="28"/>
          <w:szCs w:val="28"/>
          <w:lang w:val="uk-UA" w:eastAsia="ru-RU"/>
        </w:rPr>
        <w:t xml:space="preserve">за згодою), </w:t>
      </w:r>
      <w:r>
        <w:rPr>
          <w:color w:val="000000"/>
          <w:spacing w:val="2"/>
          <w:sz w:val="28"/>
          <w:szCs w:val="28"/>
          <w:lang w:val="uk-UA" w:eastAsia="ru-RU"/>
        </w:rPr>
        <w:t>відокремленому підрозділу Покровській міській організації ветеранів Афганістану Української спілки ветеранів Афганістану  (воїнів-інтернаціоналістів) (Грінер О.А.,за згодою)  забезпечити  організацію та  проведення зазначених заходів.</w:t>
      </w:r>
    </w:p>
    <w:p>
      <w:pPr>
        <w:pStyle w:val="Normal"/>
        <w:shd w:val="clear" w:color="auto" w:fill="FFFFFF"/>
        <w:tabs>
          <w:tab w:val="clear" w:pos="708"/>
          <w:tab w:val="left" w:pos="675" w:leader="none"/>
          <w:tab w:val="left" w:pos="1843" w:leader="none"/>
        </w:tabs>
        <w:suppressAutoHyphens w:val="false"/>
        <w:jc w:val="both"/>
        <w:rPr>
          <w:color w:val="000000"/>
          <w:spacing w:val="2"/>
          <w:lang w:val="uk-UA" w:eastAsia="ru-RU"/>
        </w:rPr>
      </w:pPr>
      <w:r>
        <w:rPr>
          <w:color w:val="000000"/>
          <w:spacing w:val="2"/>
          <w:lang w:val="uk-UA" w:eastAsia="ru-RU"/>
        </w:rPr>
      </w:r>
    </w:p>
    <w:p>
      <w:pPr>
        <w:pStyle w:val="Normal"/>
        <w:shd w:val="clear" w:color="auto" w:fill="FFFFFF"/>
        <w:tabs>
          <w:tab w:val="clear" w:pos="708"/>
          <w:tab w:val="left" w:pos="735" w:leader="none"/>
          <w:tab w:val="left" w:pos="1843" w:leader="none"/>
        </w:tabs>
        <w:suppressAutoHyphens w:val="false"/>
        <w:jc w:val="both"/>
        <w:rPr>
          <w:lang w:val="uk-UA"/>
        </w:rPr>
      </w:pPr>
      <w:r>
        <w:rPr>
          <w:color w:val="000000"/>
          <w:spacing w:val="2"/>
          <w:sz w:val="28"/>
          <w:szCs w:val="28"/>
          <w:lang w:val="uk-UA" w:eastAsia="ru-RU"/>
        </w:rPr>
        <w:t xml:space="preserve"> </w:t>
      </w:r>
      <w:r>
        <w:rPr>
          <w:color w:val="000000"/>
          <w:spacing w:val="2"/>
          <w:sz w:val="28"/>
          <w:szCs w:val="28"/>
          <w:lang w:val="uk-UA" w:eastAsia="ru-RU"/>
        </w:rPr>
        <w:t xml:space="preserve">3.Забезпечити: </w:t>
      </w:r>
    </w:p>
    <w:p>
      <w:pPr>
        <w:pStyle w:val="Normal"/>
        <w:shd w:val="clear" w:color="auto" w:fill="FFFFFF"/>
        <w:tabs>
          <w:tab w:val="clear" w:pos="708"/>
          <w:tab w:val="left" w:pos="735" w:leader="none"/>
          <w:tab w:val="left" w:pos="1843" w:leader="none"/>
        </w:tabs>
        <w:suppressAutoHyphens w:val="false"/>
        <w:jc w:val="both"/>
        <w:rPr>
          <w:lang w:val="uk-UA"/>
        </w:rPr>
      </w:pPr>
      <w:r>
        <w:rPr>
          <w:color w:val="000000"/>
          <w:spacing w:val="2"/>
          <w:sz w:val="28"/>
          <w:szCs w:val="28"/>
          <w:lang w:val="uk-UA" w:eastAsia="ru-RU"/>
        </w:rPr>
        <w:t xml:space="preserve">3.1. керівникам підприємств, установ, організацій, незалежно від форм власності організувати та провести  урочисті зустрічі   з   вшануванням  кращих  працівників  та  ветеранів  підприємств та установ </w:t>
      </w:r>
    </w:p>
    <w:p>
      <w:pPr>
        <w:pStyle w:val="Normal"/>
        <w:shd w:val="clear" w:color="auto" w:fill="FFFFFF"/>
        <w:tabs>
          <w:tab w:val="clear" w:pos="708"/>
          <w:tab w:val="left" w:pos="735" w:leader="none"/>
          <w:tab w:val="left" w:pos="1843" w:leader="none"/>
        </w:tabs>
        <w:suppressAutoHyphens w:val="false"/>
        <w:jc w:val="both"/>
        <w:rPr>
          <w:color w:val="000000"/>
          <w:spacing w:val="2"/>
          <w:sz w:val="28"/>
          <w:szCs w:val="28"/>
          <w:lang w:val="uk-UA" w:eastAsia="ru-RU"/>
        </w:rPr>
      </w:pPr>
      <w:r>
        <w:rPr>
          <w:color w:val="000000"/>
          <w:spacing w:val="2"/>
          <w:sz w:val="28"/>
          <w:szCs w:val="28"/>
          <w:lang w:val="uk-UA" w:eastAsia="ru-RU"/>
        </w:rPr>
      </w:r>
    </w:p>
    <w:p>
      <w:pPr>
        <w:pStyle w:val="Normal"/>
        <w:shd w:val="clear" w:color="auto" w:fill="FFFFFF"/>
        <w:tabs>
          <w:tab w:val="clear" w:pos="708"/>
          <w:tab w:val="left" w:pos="0" w:leader="none"/>
        </w:tabs>
        <w:suppressAutoHyphens w:val="false"/>
        <w:jc w:val="both"/>
        <w:rPr/>
      </w:pPr>
      <w:r>
        <w:rPr>
          <w:color w:val="000000"/>
          <w:spacing w:val="2"/>
          <w:sz w:val="28"/>
          <w:szCs w:val="28"/>
          <w:lang w:val="uk-UA" w:eastAsia="ru-RU"/>
        </w:rPr>
        <w:t>3.2. Відділу  культури, туризму, національностей   і   релігій   (Сударєва Т.М.):</w:t>
      </w:r>
    </w:p>
    <w:p>
      <w:pPr>
        <w:pStyle w:val="Normal"/>
        <w:shd w:val="clear" w:color="auto" w:fill="FFFFFF"/>
        <w:tabs>
          <w:tab w:val="clear" w:pos="708"/>
          <w:tab w:val="left" w:pos="0" w:leader="none"/>
        </w:tabs>
        <w:suppressAutoHyphens w:val="false"/>
        <w:jc w:val="both"/>
        <w:rPr/>
      </w:pPr>
      <w:r>
        <w:rPr>
          <w:color w:val="000000"/>
          <w:spacing w:val="2"/>
          <w:sz w:val="28"/>
          <w:szCs w:val="28"/>
          <w:lang w:val="uk-UA" w:eastAsia="ru-RU"/>
        </w:rPr>
        <w:t>- інформаційну кампанію щодо відзначення  65-ї річниці з Дня заснування міста Покров</w:t>
      </w:r>
      <w:r>
        <w:rPr>
          <w:bCs/>
          <w:color w:val="000000"/>
          <w:spacing w:val="2"/>
          <w:sz w:val="28"/>
          <w:szCs w:val="28"/>
          <w:lang w:val="uk-UA" w:eastAsia="ru-RU"/>
        </w:rPr>
        <w:t xml:space="preserve"> </w:t>
      </w:r>
      <w:bookmarkStart w:id="0" w:name="__DdeLink__7333_264152625111"/>
      <w:bookmarkEnd w:id="0"/>
      <w:r>
        <w:rPr>
          <w:bCs/>
          <w:color w:val="000000"/>
          <w:spacing w:val="2"/>
          <w:sz w:val="28"/>
          <w:szCs w:val="28"/>
          <w:lang w:val="uk-UA" w:eastAsia="ru-RU"/>
        </w:rPr>
        <w:t>;</w:t>
      </w:r>
    </w:p>
    <w:p>
      <w:pPr>
        <w:pStyle w:val="Normal"/>
        <w:suppressAutoHyphens w:val="false"/>
        <w:jc w:val="both"/>
        <w:rPr/>
      </w:pPr>
      <w:r>
        <w:rPr>
          <w:sz w:val="28"/>
          <w:szCs w:val="28"/>
          <w:lang w:eastAsia="ru-RU"/>
        </w:rPr>
        <w:t>-  оренду  сцени, світлового та звукового обладнання для належної організації святкових заходів;</w:t>
      </w:r>
    </w:p>
    <w:p>
      <w:pPr>
        <w:pStyle w:val="Normal"/>
        <w:shd w:val="clear" w:color="auto" w:fill="FFFFFF"/>
        <w:tabs>
          <w:tab w:val="clear" w:pos="708"/>
          <w:tab w:val="left" w:pos="0" w:leader="none"/>
        </w:tabs>
        <w:suppressAutoHyphens w:val="false"/>
        <w:jc w:val="both"/>
        <w:rPr/>
      </w:pPr>
      <w:r>
        <w:rPr>
          <w:bCs/>
          <w:color w:val="000000"/>
          <w:spacing w:val="2"/>
          <w:sz w:val="28"/>
          <w:szCs w:val="28"/>
          <w:lang w:val="uk-UA" w:eastAsia="ru-RU"/>
        </w:rPr>
        <w:t>- святковий фейєрверк;</w:t>
      </w:r>
    </w:p>
    <w:p>
      <w:pPr>
        <w:pStyle w:val="Normal"/>
        <w:shd w:val="clear" w:color="auto" w:fill="FFFFFF"/>
        <w:tabs>
          <w:tab w:val="clear" w:pos="708"/>
          <w:tab w:val="left" w:pos="0" w:leader="none"/>
        </w:tabs>
        <w:suppressAutoHyphens w:val="false"/>
        <w:jc w:val="both"/>
        <w:rPr/>
      </w:pPr>
      <w:r>
        <w:rPr>
          <w:bCs/>
          <w:color w:val="000000"/>
          <w:spacing w:val="2"/>
          <w:sz w:val="28"/>
          <w:szCs w:val="28"/>
          <w:lang w:val="uk-UA" w:eastAsia="ru-RU"/>
        </w:rPr>
        <w:t>- організацію виступу гостей свята з концертною програмою;</w:t>
      </w:r>
    </w:p>
    <w:p>
      <w:pPr>
        <w:pStyle w:val="Normal"/>
        <w:suppressAutoHyphens w:val="false"/>
        <w:jc w:val="both"/>
        <w:rPr/>
      </w:pPr>
      <w:r>
        <w:rPr>
          <w:bCs/>
          <w:color w:val="000000"/>
          <w:spacing w:val="2"/>
          <w:sz w:val="28"/>
          <w:szCs w:val="28"/>
          <w:lang w:val="uk-UA" w:eastAsia="ru-RU"/>
        </w:rPr>
        <w:t>- відпрацювання сценарних моментів святкових заходів;</w:t>
      </w:r>
    </w:p>
    <w:p>
      <w:pPr>
        <w:pStyle w:val="Normal"/>
        <w:suppressAutoHyphens w:val="false"/>
        <w:jc w:val="both"/>
        <w:rPr/>
      </w:pPr>
      <w:r>
        <w:rPr>
          <w:bCs/>
          <w:color w:val="000000"/>
          <w:spacing w:val="2"/>
          <w:sz w:val="28"/>
          <w:szCs w:val="28"/>
          <w:lang w:val="uk-UA" w:eastAsia="ru-RU"/>
        </w:rPr>
        <w:t>- квіткову та сувенірну, поліграфічну та пам'ятну продукцію   до 65-ї річниці з Дня заснування міста Покров</w:t>
      </w:r>
    </w:p>
    <w:p>
      <w:pPr>
        <w:pStyle w:val="Normal"/>
        <w:suppressAutoHyphens w:val="false"/>
        <w:jc w:val="both"/>
        <w:rPr/>
      </w:pPr>
      <w:r>
        <w:rPr>
          <w:bCs/>
          <w:color w:val="000000"/>
          <w:spacing w:val="2"/>
          <w:sz w:val="28"/>
          <w:szCs w:val="28"/>
          <w:lang w:val="uk-UA" w:eastAsia="ru-RU"/>
        </w:rPr>
        <w:t xml:space="preserve">-звернення до релігійних організацій міста з пропозицією провести 14 жовтня 2021р. молебні за мешканців Покровської міської  територіальної громади. </w:t>
      </w:r>
    </w:p>
    <w:p>
      <w:pPr>
        <w:pStyle w:val="Normal"/>
        <w:suppressAutoHyphens w:val="false"/>
        <w:rPr>
          <w:sz w:val="28"/>
          <w:szCs w:val="28"/>
          <w:lang w:eastAsia="ru-RU"/>
        </w:rPr>
      </w:pPr>
      <w:r>
        <w:rPr>
          <w:sz w:val="28"/>
          <w:szCs w:val="28"/>
          <w:lang w:eastAsia="ru-RU"/>
        </w:rPr>
      </w:r>
    </w:p>
    <w:p>
      <w:pPr>
        <w:pStyle w:val="Normal"/>
        <w:suppressAutoHyphens w:val="false"/>
        <w:rPr>
          <w:lang w:val="uk-UA"/>
        </w:rPr>
      </w:pPr>
      <w:r>
        <w:rPr>
          <w:sz w:val="28"/>
          <w:szCs w:val="28"/>
          <w:lang w:val="uk-UA" w:eastAsia="ru-RU"/>
        </w:rPr>
        <w:t>3.3. Відділу молоді та спорту (Боєва В.М.) :</w:t>
      </w:r>
    </w:p>
    <w:p>
      <w:pPr>
        <w:pStyle w:val="Normal"/>
        <w:suppressAutoHyphens w:val="false"/>
        <w:rPr/>
      </w:pPr>
      <w:r>
        <w:rPr>
          <w:sz w:val="28"/>
          <w:szCs w:val="28"/>
          <w:lang w:val="uk-UA" w:eastAsia="ru-RU"/>
        </w:rPr>
        <w:t xml:space="preserve">- проведення молодіжних та спортивних  заходів </w:t>
      </w:r>
      <w:r>
        <w:rPr>
          <w:bCs/>
          <w:color w:val="000000"/>
          <w:spacing w:val="2"/>
          <w:sz w:val="28"/>
          <w:szCs w:val="28"/>
          <w:lang w:val="uk-UA" w:eastAsia="ru-RU"/>
        </w:rPr>
        <w:t xml:space="preserve"> придбання подарункової, нагородної,  сувенірної та поліграфічної продукції .</w:t>
      </w:r>
    </w:p>
    <w:p>
      <w:pPr>
        <w:pStyle w:val="Normal"/>
        <w:suppressAutoHyphens w:val="false"/>
        <w:ind w:firstLine="709"/>
        <w:rPr>
          <w:color w:val="000000"/>
          <w:spacing w:val="2"/>
          <w:lang w:val="uk-UA" w:eastAsia="ru-RU"/>
        </w:rPr>
      </w:pPr>
      <w:r>
        <w:rPr>
          <w:color w:val="000000"/>
          <w:spacing w:val="2"/>
          <w:lang w:val="uk-UA" w:eastAsia="ru-RU"/>
        </w:rPr>
      </w:r>
    </w:p>
    <w:p>
      <w:pPr>
        <w:pStyle w:val="Normal"/>
        <w:shd w:val="clear" w:color="auto" w:fill="FFFFFF"/>
        <w:suppressAutoHyphens w:val="false"/>
        <w:jc w:val="both"/>
        <w:rPr/>
      </w:pPr>
      <w:r>
        <w:rPr>
          <w:sz w:val="28"/>
          <w:szCs w:val="28"/>
          <w:lang w:val="uk-UA" w:eastAsia="ru-RU"/>
        </w:rPr>
        <w:t>3.4. Керуючому справами виконкому Відяєвій Г.М.:</w:t>
      </w:r>
    </w:p>
    <w:p>
      <w:pPr>
        <w:pStyle w:val="Normal"/>
        <w:shd w:val="clear" w:color="auto" w:fill="FFFFFF"/>
        <w:suppressAutoHyphens w:val="false"/>
        <w:jc w:val="both"/>
        <w:rPr/>
      </w:pPr>
      <w:r>
        <w:rPr>
          <w:sz w:val="28"/>
          <w:szCs w:val="28"/>
          <w:lang w:val="uk-UA" w:eastAsia="ru-RU"/>
        </w:rPr>
        <w:t xml:space="preserve">-  виготовлення друкованої продукції  </w:t>
      </w:r>
      <w:r>
        <w:rPr>
          <w:color w:val="000000"/>
          <w:spacing w:val="2"/>
          <w:sz w:val="28"/>
          <w:szCs w:val="28"/>
          <w:lang w:val="uk-UA" w:eastAsia="ru-RU"/>
        </w:rPr>
        <w:t>з нагоди  65-ї річниці з Дня заснування міста Покров</w:t>
      </w:r>
      <w:r>
        <w:rPr>
          <w:bCs/>
          <w:color w:val="000000"/>
          <w:spacing w:val="2"/>
          <w:sz w:val="28"/>
          <w:szCs w:val="28"/>
          <w:lang w:val="uk-UA" w:eastAsia="ru-RU"/>
        </w:rPr>
        <w:t>;</w:t>
      </w:r>
    </w:p>
    <w:p>
      <w:pPr>
        <w:pStyle w:val="Normal"/>
        <w:shd w:val="clear" w:color="auto" w:fill="FFFFFF"/>
        <w:suppressAutoHyphens w:val="false"/>
        <w:jc w:val="both"/>
        <w:rPr/>
      </w:pPr>
      <w:r>
        <w:rPr>
          <w:bCs/>
          <w:color w:val="000000"/>
          <w:spacing w:val="2"/>
          <w:sz w:val="28"/>
          <w:szCs w:val="28"/>
          <w:lang w:val="uk-UA" w:eastAsia="ru-RU"/>
        </w:rPr>
        <w:t xml:space="preserve">- роботу службового транспорту 14 жовтня  2021р. </w:t>
      </w:r>
    </w:p>
    <w:p>
      <w:pPr>
        <w:pStyle w:val="Normal"/>
        <w:shd w:val="clear" w:color="auto" w:fill="FFFFFF"/>
        <w:suppressAutoHyphens w:val="false"/>
        <w:jc w:val="both"/>
        <w:rPr>
          <w:lang w:val="uk-UA" w:eastAsia="ru-RU"/>
        </w:rPr>
      </w:pPr>
      <w:r>
        <w:rPr>
          <w:lang w:val="uk-UA" w:eastAsia="ru-RU"/>
        </w:rPr>
      </w:r>
    </w:p>
    <w:p>
      <w:pPr>
        <w:pStyle w:val="Normal"/>
        <w:shd w:val="clear" w:color="auto" w:fill="FFFFFF"/>
        <w:tabs>
          <w:tab w:val="clear" w:pos="708"/>
          <w:tab w:val="left" w:pos="0" w:leader="none"/>
        </w:tabs>
        <w:suppressAutoHyphens w:val="false"/>
        <w:jc w:val="both"/>
        <w:rPr/>
      </w:pPr>
      <w:r>
        <w:rPr>
          <w:color w:val="000000"/>
          <w:spacing w:val="2"/>
          <w:sz w:val="28"/>
          <w:szCs w:val="28"/>
          <w:lang w:val="uk-UA" w:eastAsia="ru-RU"/>
        </w:rPr>
        <w:t>3.5. МКП “Добробут” (Сергєєв Р.О.):</w:t>
      </w:r>
    </w:p>
    <w:p>
      <w:pPr>
        <w:pStyle w:val="Normal"/>
        <w:shd w:val="clear" w:color="auto" w:fill="FFFFFF"/>
        <w:tabs>
          <w:tab w:val="clear" w:pos="708"/>
          <w:tab w:val="left" w:pos="0" w:leader="none"/>
        </w:tabs>
        <w:suppressAutoHyphens w:val="false"/>
        <w:jc w:val="both"/>
        <w:rPr/>
      </w:pPr>
      <w:r>
        <w:rPr>
          <w:color w:val="000000"/>
          <w:spacing w:val="2"/>
          <w:sz w:val="28"/>
          <w:szCs w:val="28"/>
          <w:lang w:val="uk-UA" w:eastAsia="ru-RU"/>
        </w:rPr>
        <w:t>-   роботи  з  благоустрою  території  міста,  прибирання сміття та встановлення відповідних контейнерів і баків під час проведення святкових заходів;</w:t>
      </w:r>
    </w:p>
    <w:p>
      <w:pPr>
        <w:pStyle w:val="Normal"/>
        <w:suppressAutoHyphens w:val="false"/>
        <w:jc w:val="both"/>
        <w:rPr/>
      </w:pPr>
      <w:r>
        <w:rPr>
          <w:sz w:val="28"/>
          <w:szCs w:val="28"/>
          <w:lang w:eastAsia="ru-RU"/>
        </w:rPr>
        <w:t xml:space="preserve">- безперебійне енергопостачання для підключення  сцени, звукового та світлового обладнання,   торгівельних точок під   час  проведення   святкових заходів </w:t>
      </w:r>
    </w:p>
    <w:p>
      <w:pPr>
        <w:pStyle w:val="Normal"/>
        <w:shd w:val="clear" w:color="auto" w:fill="FFFFFF"/>
        <w:tabs>
          <w:tab w:val="clear" w:pos="708"/>
          <w:tab w:val="left" w:pos="1560" w:leader="none"/>
          <w:tab w:val="left" w:pos="1843" w:leader="none"/>
        </w:tabs>
        <w:suppressAutoHyphens w:val="false"/>
        <w:ind w:firstLine="567"/>
        <w:jc w:val="both"/>
        <w:rPr/>
      </w:pPr>
      <w:r>
        <w:rPr>
          <w:color w:val="000000"/>
          <w:spacing w:val="2"/>
          <w:sz w:val="28"/>
          <w:szCs w:val="28"/>
          <w:lang w:eastAsia="ru-RU"/>
        </w:rPr>
        <w:t xml:space="preserve">                                                           </w:t>
      </w:r>
      <w:r>
        <w:rPr>
          <w:color w:val="000000"/>
          <w:spacing w:val="2"/>
          <w:sz w:val="28"/>
          <w:szCs w:val="28"/>
          <w:lang w:eastAsia="ru-RU"/>
        </w:rPr>
        <w:t>Термін виконання:</w:t>
      </w:r>
      <w:r>
        <w:rPr>
          <w:bCs/>
          <w:color w:val="000000"/>
          <w:spacing w:val="2"/>
          <w:sz w:val="28"/>
          <w:szCs w:val="28"/>
          <w:lang w:val="uk-UA" w:eastAsia="ru-RU"/>
        </w:rPr>
        <w:t>13-14 жовтня 2021р.</w:t>
      </w:r>
    </w:p>
    <w:p>
      <w:pPr>
        <w:pStyle w:val="Normal"/>
        <w:shd w:val="clear" w:color="auto" w:fill="FFFFFF"/>
        <w:tabs>
          <w:tab w:val="clear" w:pos="708"/>
          <w:tab w:val="left" w:pos="0" w:leader="none"/>
        </w:tabs>
        <w:suppressAutoHyphens w:val="false"/>
        <w:jc w:val="both"/>
        <w:rPr>
          <w:bCs/>
          <w:color w:val="000000"/>
          <w:spacing w:val="2"/>
          <w:sz w:val="28"/>
          <w:szCs w:val="28"/>
          <w:lang w:val="uk-UA" w:eastAsia="ru-RU"/>
        </w:rPr>
      </w:pPr>
      <w:r>
        <w:rPr>
          <w:bCs/>
          <w:color w:val="000000"/>
          <w:spacing w:val="2"/>
          <w:sz w:val="28"/>
          <w:szCs w:val="28"/>
          <w:lang w:val="uk-UA" w:eastAsia="ru-RU"/>
        </w:rPr>
      </w:r>
    </w:p>
    <w:p>
      <w:pPr>
        <w:pStyle w:val="Normal"/>
        <w:shd w:val="clear" w:color="auto" w:fill="FFFFFF"/>
        <w:tabs>
          <w:tab w:val="clear" w:pos="708"/>
          <w:tab w:val="left" w:pos="0" w:leader="none"/>
        </w:tabs>
        <w:suppressAutoHyphens w:val="false"/>
        <w:jc w:val="both"/>
        <w:rPr/>
      </w:pPr>
      <w:r>
        <w:rPr>
          <w:bCs/>
          <w:color w:val="000000"/>
          <w:spacing w:val="2"/>
          <w:sz w:val="28"/>
          <w:szCs w:val="28"/>
          <w:lang w:val="uk-UA" w:eastAsia="ru-RU"/>
        </w:rPr>
        <w:t xml:space="preserve">3.6. Начальнику відділення поліції №2 Нікопольського РУП ГУНП у  Дніпропетровській області  Дмитрієву Д.О.(за згодою), </w:t>
      </w:r>
      <w:r>
        <w:rPr>
          <w:rFonts w:eastAsia="Arial Unicode MS" w:cs="Arial"/>
          <w:color w:val="000000"/>
          <w:kern w:val="2"/>
          <w:sz w:val="28"/>
          <w:szCs w:val="28"/>
          <w:u w:val="none" w:color="000000"/>
          <w:lang w:val="uk-UA" w:eastAsia="ru-RU" w:bidi="hi-IN"/>
        </w:rPr>
        <w:t>Нікопольському районному управлінню Державної служби України з надзвичайних ситуацій України у Дніпропетровській області (Стовба В.О., за згодою)</w:t>
      </w:r>
      <w:r>
        <w:rPr>
          <w:bCs/>
          <w:color w:val="000000"/>
          <w:spacing w:val="2"/>
          <w:sz w:val="28"/>
          <w:szCs w:val="28"/>
          <w:lang w:val="uk-UA" w:eastAsia="ru-RU"/>
        </w:rPr>
        <w:t>:</w:t>
      </w:r>
    </w:p>
    <w:p>
      <w:pPr>
        <w:pStyle w:val="Normal"/>
        <w:suppressAutoHyphens w:val="false"/>
        <w:jc w:val="both"/>
        <w:rPr/>
      </w:pPr>
      <w:r>
        <w:rPr>
          <w:sz w:val="28"/>
          <w:szCs w:val="28"/>
          <w:lang w:eastAsia="ru-RU"/>
        </w:rPr>
        <w:t>- вжити заходів щодо посилення публічної безпеки  та громадського  порядку,   протиправних  та   противибухових   заходів    під  час проведення  святкових заходів з нагоди 6</w:t>
      </w:r>
      <w:r>
        <w:rPr>
          <w:sz w:val="28"/>
          <w:szCs w:val="28"/>
          <w:lang w:val="uk-UA" w:eastAsia="ru-RU"/>
        </w:rPr>
        <w:t>5</w:t>
      </w:r>
      <w:r>
        <w:rPr>
          <w:sz w:val="28"/>
          <w:szCs w:val="28"/>
          <w:lang w:eastAsia="ru-RU"/>
        </w:rPr>
        <w:t xml:space="preserve">-ї річниці з Дня заснування міста; </w:t>
      </w:r>
    </w:p>
    <w:p>
      <w:pPr>
        <w:pStyle w:val="Normal"/>
        <w:suppressAutoHyphens w:val="false"/>
        <w:jc w:val="both"/>
        <w:rPr/>
      </w:pPr>
      <w:r>
        <w:rPr>
          <w:sz w:val="28"/>
          <w:szCs w:val="28"/>
          <w:lang w:eastAsia="ru-RU"/>
        </w:rPr>
        <w:t xml:space="preserve">- перекриття руху транспорту з 9.00.год. до 23.00.год. по вул. Центральна та вул. Героїв України  на час  проведення святкових заходів </w:t>
      </w:r>
      <w:r>
        <w:rPr>
          <w:sz w:val="28"/>
          <w:szCs w:val="28"/>
          <w:lang w:val="uk-UA" w:eastAsia="ru-RU"/>
        </w:rPr>
        <w:t>14 жовтня 2021р.</w:t>
      </w:r>
      <w:r>
        <w:rPr>
          <w:sz w:val="28"/>
          <w:szCs w:val="28"/>
          <w:lang w:eastAsia="ru-RU"/>
        </w:rPr>
        <w:t>;</w:t>
      </w:r>
    </w:p>
    <w:p>
      <w:pPr>
        <w:pStyle w:val="Normal"/>
        <w:shd w:val="clear" w:color="auto" w:fill="FFFFFF"/>
        <w:tabs>
          <w:tab w:val="clear" w:pos="708"/>
          <w:tab w:val="left" w:pos="0" w:leader="none"/>
        </w:tabs>
        <w:suppressAutoHyphens w:val="false"/>
        <w:jc w:val="both"/>
        <w:rPr/>
      </w:pPr>
      <w:r>
        <w:rPr>
          <w:color w:val="000000"/>
          <w:spacing w:val="2"/>
          <w:sz w:val="28"/>
          <w:szCs w:val="28"/>
          <w:lang w:val="uk-UA" w:eastAsia="ru-RU"/>
        </w:rPr>
        <w:t>- охорону та супровід гостей свята,  правопорядок  в місті.</w:t>
      </w:r>
    </w:p>
    <w:p>
      <w:pPr>
        <w:pStyle w:val="Normal"/>
        <w:shd w:val="clear" w:color="auto" w:fill="FFFFFF"/>
        <w:tabs>
          <w:tab w:val="clear" w:pos="708"/>
          <w:tab w:val="left" w:pos="0" w:leader="none"/>
        </w:tabs>
        <w:suppressAutoHyphens w:val="false"/>
        <w:jc w:val="both"/>
        <w:rPr>
          <w:color w:val="000000"/>
          <w:spacing w:val="2"/>
          <w:lang w:val="uk-UA" w:eastAsia="ru-RU"/>
        </w:rPr>
      </w:pPr>
      <w:r>
        <w:rPr>
          <w:color w:val="000000"/>
          <w:spacing w:val="2"/>
          <w:lang w:val="uk-UA" w:eastAsia="ru-RU"/>
        </w:rPr>
      </w:r>
    </w:p>
    <w:p>
      <w:pPr>
        <w:pStyle w:val="Normal"/>
        <w:shd w:val="clear" w:color="auto" w:fill="FFFFFF"/>
        <w:tabs>
          <w:tab w:val="clear" w:pos="708"/>
          <w:tab w:val="left" w:pos="0" w:leader="none"/>
        </w:tabs>
        <w:suppressAutoHyphens w:val="false"/>
        <w:jc w:val="both"/>
        <w:rPr>
          <w:color w:val="000000"/>
          <w:spacing w:val="2"/>
          <w:lang w:val="uk-UA" w:eastAsia="ru-RU"/>
        </w:rPr>
      </w:pPr>
      <w:r>
        <w:rPr>
          <w:color w:val="000000"/>
          <w:spacing w:val="2"/>
          <w:lang w:val="uk-UA" w:eastAsia="ru-RU"/>
        </w:rPr>
      </w:r>
    </w:p>
    <w:p>
      <w:pPr>
        <w:pStyle w:val="Normal"/>
        <w:shd w:val="clear" w:color="auto" w:fill="FFFFFF"/>
        <w:tabs>
          <w:tab w:val="clear" w:pos="708"/>
          <w:tab w:val="left" w:pos="0" w:leader="none"/>
        </w:tabs>
        <w:suppressAutoHyphens w:val="false"/>
        <w:jc w:val="both"/>
        <w:rPr>
          <w:lang w:val="uk-UA"/>
        </w:rPr>
      </w:pPr>
      <w:r>
        <w:rPr>
          <w:color w:val="000000"/>
          <w:spacing w:val="2"/>
          <w:sz w:val="28"/>
          <w:szCs w:val="28"/>
          <w:lang w:val="uk-UA" w:eastAsia="ru-RU"/>
        </w:rPr>
        <w:t xml:space="preserve">3.7.  </w:t>
      </w:r>
      <w:r>
        <w:rPr>
          <w:rFonts w:eastAsia="Arial Unicode MS" w:cs="Arial"/>
          <w:color w:val="000000"/>
          <w:kern w:val="2"/>
          <w:sz w:val="28"/>
          <w:szCs w:val="28"/>
          <w:u w:val="none" w:color="000000"/>
          <w:lang w:val="uk-UA" w:eastAsia="ru-RU" w:bidi="hi-IN"/>
        </w:rPr>
        <w:t xml:space="preserve">Комунальному некомерційному підприємству «Центр первинної медико-санітарної допомоги Покровської міської ради Дніпропетровської області» (Саламаха О.Л.) </w:t>
      </w:r>
      <w:r>
        <w:rPr>
          <w:color w:val="000000"/>
          <w:spacing w:val="2"/>
          <w:sz w:val="28"/>
          <w:szCs w:val="28"/>
          <w:lang w:val="uk-UA" w:eastAsia="ru-RU"/>
        </w:rPr>
        <w:t xml:space="preserve">забезпечити медичний супровід  </w:t>
      </w:r>
      <w:r>
        <w:rPr>
          <w:bCs/>
          <w:color w:val="000000"/>
          <w:spacing w:val="2"/>
          <w:sz w:val="28"/>
          <w:szCs w:val="28"/>
          <w:lang w:val="uk-UA" w:eastAsia="ru-RU"/>
        </w:rPr>
        <w:t>святкових заходів .</w:t>
      </w:r>
    </w:p>
    <w:p>
      <w:pPr>
        <w:pStyle w:val="Normal"/>
        <w:shd w:val="clear" w:color="auto" w:fill="FFFFFF"/>
        <w:tabs>
          <w:tab w:val="clear" w:pos="708"/>
          <w:tab w:val="left" w:pos="0" w:leader="none"/>
        </w:tabs>
        <w:suppressAutoHyphens w:val="false"/>
        <w:jc w:val="both"/>
        <w:rPr>
          <w:bCs/>
          <w:color w:val="000000"/>
          <w:spacing w:val="2"/>
          <w:sz w:val="28"/>
          <w:szCs w:val="28"/>
          <w:lang w:val="uk-UA" w:eastAsia="ru-RU"/>
        </w:rPr>
      </w:pPr>
      <w:r>
        <w:rPr>
          <w:bCs/>
          <w:color w:val="000000"/>
          <w:spacing w:val="2"/>
          <w:sz w:val="28"/>
          <w:szCs w:val="28"/>
          <w:lang w:val="uk-UA" w:eastAsia="ru-RU"/>
        </w:rPr>
      </w:r>
    </w:p>
    <w:p>
      <w:pPr>
        <w:pStyle w:val="Normal"/>
        <w:shd w:val="clear" w:color="auto" w:fill="FFFFFF"/>
        <w:tabs>
          <w:tab w:val="clear" w:pos="708"/>
          <w:tab w:val="left" w:pos="0" w:leader="none"/>
        </w:tabs>
        <w:suppressAutoHyphens w:val="false"/>
        <w:jc w:val="both"/>
        <w:rPr>
          <w:lang w:val="uk-UA"/>
        </w:rPr>
      </w:pPr>
      <w:r>
        <w:rPr>
          <w:color w:val="000000"/>
          <w:spacing w:val="2"/>
          <w:sz w:val="28"/>
          <w:szCs w:val="28"/>
          <w:lang w:val="uk-UA" w:eastAsia="ru-RU"/>
        </w:rPr>
        <w:t>3.8. Прес-службі міського голови (Сізова О.А.)  передбачити цикл тематичних публікацій публікацій та висвітлення святкових заходів  з нагоди  65-ї річниці з Дня заснування міста Покров</w:t>
      </w:r>
      <w:r>
        <w:rPr>
          <w:bCs/>
          <w:color w:val="000000"/>
          <w:spacing w:val="2"/>
          <w:sz w:val="28"/>
          <w:szCs w:val="28"/>
          <w:lang w:val="uk-UA" w:eastAsia="ru-RU"/>
        </w:rPr>
        <w:t xml:space="preserve"> та висвітлення проведених заходів.</w:t>
      </w:r>
    </w:p>
    <w:p>
      <w:pPr>
        <w:pStyle w:val="Normal"/>
        <w:shd w:val="clear" w:color="auto" w:fill="FFFFFF"/>
        <w:tabs>
          <w:tab w:val="clear" w:pos="708"/>
          <w:tab w:val="left" w:pos="0" w:leader="none"/>
        </w:tabs>
        <w:suppressAutoHyphens w:val="false"/>
        <w:jc w:val="both"/>
        <w:rPr>
          <w:bCs/>
          <w:color w:val="000000"/>
          <w:spacing w:val="2"/>
          <w:sz w:val="28"/>
          <w:szCs w:val="28"/>
          <w:lang w:val="uk-UA" w:eastAsia="ru-RU"/>
        </w:rPr>
      </w:pPr>
      <w:r>
        <w:rPr>
          <w:bCs/>
          <w:color w:val="000000"/>
          <w:spacing w:val="2"/>
          <w:sz w:val="28"/>
          <w:szCs w:val="28"/>
          <w:lang w:val="uk-UA" w:eastAsia="ru-RU"/>
        </w:rPr>
      </w:r>
    </w:p>
    <w:p>
      <w:pPr>
        <w:pStyle w:val="Normal"/>
        <w:shd w:val="clear" w:color="auto" w:fill="FFFFFF"/>
        <w:tabs>
          <w:tab w:val="clear" w:pos="708"/>
          <w:tab w:val="left" w:pos="0" w:leader="none"/>
        </w:tabs>
        <w:suppressAutoHyphens w:val="false"/>
        <w:jc w:val="both"/>
        <w:rPr>
          <w:bCs/>
          <w:color w:val="000000"/>
          <w:spacing w:val="2"/>
          <w:sz w:val="28"/>
          <w:szCs w:val="28"/>
          <w:lang w:val="uk-UA" w:eastAsia="ru-RU"/>
        </w:rPr>
      </w:pPr>
      <w:r>
        <w:rPr>
          <w:bCs/>
          <w:color w:val="000000"/>
          <w:spacing w:val="2"/>
          <w:sz w:val="28"/>
          <w:szCs w:val="28"/>
          <w:lang w:val="uk-UA" w:eastAsia="ru-RU"/>
        </w:rPr>
        <w:t xml:space="preserve">3.9. АТ “Покровський  ГЗК” (Шуваєв С.П. за згодою) в рамках партнерських  відносин: </w:t>
      </w:r>
    </w:p>
    <w:p>
      <w:pPr>
        <w:pStyle w:val="Normal"/>
        <w:suppressAutoHyphens w:val="false"/>
        <w:jc w:val="both"/>
        <w:rPr/>
      </w:pPr>
      <w:r>
        <w:rPr>
          <w:sz w:val="28"/>
          <w:szCs w:val="28"/>
          <w:lang w:eastAsia="ru-RU"/>
        </w:rPr>
        <w:t xml:space="preserve">- </w:t>
      </w:r>
      <w:r>
        <w:rPr>
          <w:sz w:val="28"/>
          <w:szCs w:val="28"/>
          <w:lang w:val="uk-UA" w:eastAsia="ru-RU"/>
        </w:rPr>
        <w:t xml:space="preserve">3 </w:t>
      </w:r>
      <w:r>
        <w:rPr>
          <w:sz w:val="28"/>
          <w:szCs w:val="28"/>
          <w:lang w:eastAsia="ru-RU"/>
        </w:rPr>
        <w:t>гримерки  для гостей святкових заходів міста;</w:t>
      </w:r>
    </w:p>
    <w:p>
      <w:pPr>
        <w:pStyle w:val="Normal"/>
        <w:shd w:val="clear" w:color="auto" w:fill="FFFFFF"/>
        <w:tabs>
          <w:tab w:val="clear" w:pos="708"/>
          <w:tab w:val="left" w:pos="0" w:leader="none"/>
        </w:tabs>
        <w:suppressAutoHyphens w:val="false"/>
        <w:jc w:val="both"/>
        <w:rPr>
          <w:bCs/>
          <w:color w:val="000000"/>
          <w:spacing w:val="2"/>
          <w:sz w:val="28"/>
          <w:szCs w:val="28"/>
          <w:lang w:val="uk-UA" w:eastAsia="ru-RU"/>
        </w:rPr>
      </w:pPr>
      <w:r>
        <w:rPr>
          <w:bCs/>
          <w:color w:val="000000"/>
          <w:spacing w:val="2"/>
          <w:sz w:val="28"/>
          <w:szCs w:val="28"/>
          <w:lang w:val="uk-UA" w:eastAsia="ru-RU"/>
        </w:rPr>
        <w:t xml:space="preserve"> </w:t>
      </w:r>
      <w:r>
        <w:rPr>
          <w:bCs/>
          <w:color w:val="000000"/>
          <w:spacing w:val="2"/>
          <w:sz w:val="28"/>
          <w:szCs w:val="28"/>
          <w:lang w:val="uk-UA" w:eastAsia="ru-RU"/>
        </w:rPr>
        <w:t>- можливість підключення до електромережі КРЦ  АТ “ПГЗК”.</w:t>
      </w:r>
    </w:p>
    <w:p>
      <w:pPr>
        <w:pStyle w:val="Normal"/>
        <w:shd w:val="clear" w:color="auto" w:fill="FFFFFF"/>
        <w:tabs>
          <w:tab w:val="clear" w:pos="708"/>
          <w:tab w:val="left" w:pos="0" w:leader="none"/>
        </w:tabs>
        <w:suppressAutoHyphens w:val="false"/>
        <w:jc w:val="both"/>
        <w:rPr>
          <w:bCs/>
          <w:color w:val="000000"/>
          <w:spacing w:val="2"/>
          <w:sz w:val="28"/>
          <w:szCs w:val="28"/>
          <w:lang w:eastAsia="ru-RU"/>
        </w:rPr>
      </w:pPr>
      <w:r>
        <w:rPr>
          <w:bCs/>
          <w:color w:val="000000"/>
          <w:spacing w:val="2"/>
          <w:sz w:val="28"/>
          <w:szCs w:val="28"/>
          <w:lang w:eastAsia="ru-RU"/>
        </w:rPr>
      </w:r>
    </w:p>
    <w:p>
      <w:pPr>
        <w:pStyle w:val="Normal"/>
        <w:shd w:val="clear" w:color="auto" w:fill="FFFFFF"/>
        <w:tabs>
          <w:tab w:val="clear" w:pos="708"/>
          <w:tab w:val="left" w:pos="0" w:leader="none"/>
        </w:tabs>
        <w:suppressAutoHyphens w:val="false"/>
        <w:jc w:val="both"/>
        <w:rPr/>
      </w:pPr>
      <w:r>
        <w:rPr>
          <w:color w:val="000000"/>
          <w:spacing w:val="2"/>
          <w:sz w:val="28"/>
          <w:szCs w:val="28"/>
          <w:lang w:val="uk-UA" w:eastAsia="ru-RU"/>
        </w:rPr>
        <w:t xml:space="preserve">4.  Фінансовому управлінню (Міщенко Т.В.) провести фінансування заходів з нагоди 65-ї річниці з Дня заснування міста </w:t>
      </w:r>
      <w:r>
        <w:rPr>
          <w:bCs/>
          <w:color w:val="000000"/>
          <w:spacing w:val="2"/>
          <w:sz w:val="28"/>
          <w:szCs w:val="28"/>
          <w:lang w:val="uk-UA" w:eastAsia="ru-RU"/>
        </w:rPr>
        <w:t>.</w:t>
      </w:r>
    </w:p>
    <w:p>
      <w:pPr>
        <w:pStyle w:val="Normal"/>
        <w:shd w:val="clear" w:color="auto" w:fill="FFFFFF"/>
        <w:tabs>
          <w:tab w:val="clear" w:pos="708"/>
          <w:tab w:val="left" w:pos="0" w:leader="none"/>
        </w:tabs>
        <w:suppressAutoHyphens w:val="false"/>
        <w:jc w:val="both"/>
        <w:rPr>
          <w:color w:val="000000"/>
          <w:spacing w:val="2"/>
          <w:sz w:val="28"/>
          <w:szCs w:val="28"/>
          <w:lang w:val="uk-UA" w:eastAsia="ru-RU"/>
        </w:rPr>
      </w:pPr>
      <w:r>
        <w:rPr>
          <w:color w:val="000000"/>
          <w:spacing w:val="2"/>
          <w:sz w:val="28"/>
          <w:szCs w:val="28"/>
          <w:lang w:val="uk-UA" w:eastAsia="ru-RU"/>
        </w:rPr>
      </w:r>
    </w:p>
    <w:p>
      <w:pPr>
        <w:pStyle w:val="Normal"/>
        <w:shd w:val="clear" w:color="auto" w:fill="FFFFFF"/>
        <w:tabs>
          <w:tab w:val="clear" w:pos="708"/>
          <w:tab w:val="left" w:pos="0" w:leader="none"/>
        </w:tabs>
        <w:suppressAutoHyphens w:val="false"/>
        <w:jc w:val="both"/>
        <w:rPr/>
      </w:pPr>
      <w:r>
        <w:rPr>
          <w:color w:val="000000"/>
          <w:spacing w:val="2"/>
          <w:sz w:val="28"/>
          <w:szCs w:val="28"/>
          <w:lang w:val="uk-UA" w:eastAsia="ru-RU"/>
        </w:rPr>
        <w:t xml:space="preserve">5.  </w:t>
      </w:r>
      <w:r>
        <w:rPr>
          <w:sz w:val="28"/>
          <w:szCs w:val="28"/>
          <w:lang w:val="uk-UA" w:eastAsia="ru-RU"/>
        </w:rPr>
        <w:t xml:space="preserve">Відділу бухгалтерського обліку виконкому (Шульга О.П.), головному бухгалтеру відділу культури,  туризму,  національностей  і релігій  Баннікова Н.П., головному бухгалтеру </w:t>
      </w:r>
      <w:r>
        <w:rPr>
          <w:color w:val="000000"/>
          <w:spacing w:val="2"/>
          <w:sz w:val="28"/>
          <w:szCs w:val="28"/>
          <w:lang w:val="uk-UA" w:eastAsia="ru-RU"/>
        </w:rPr>
        <w:t>Територіального центру соціального обслуговування (надання соціальних послуг) Мельник Н.С.</w:t>
      </w:r>
      <w:r>
        <w:rPr>
          <w:sz w:val="28"/>
          <w:szCs w:val="28"/>
          <w:lang w:val="uk-UA" w:eastAsia="ru-RU"/>
        </w:rPr>
        <w:t xml:space="preserve">  здійснити виплати витрат щодо організації та проведення заходів  </w:t>
      </w:r>
      <w:r>
        <w:rPr>
          <w:bCs/>
          <w:color w:val="000000"/>
          <w:spacing w:val="2"/>
          <w:sz w:val="28"/>
          <w:szCs w:val="28"/>
          <w:lang w:val="uk-UA" w:eastAsia="ru-RU"/>
        </w:rPr>
        <w:t xml:space="preserve"> з нагоди 65-ї річниці з Дня заснування міста</w:t>
      </w:r>
    </w:p>
    <w:p>
      <w:pPr>
        <w:pStyle w:val="Normal"/>
        <w:shd w:val="clear" w:color="auto" w:fill="FFFFFF"/>
        <w:tabs>
          <w:tab w:val="clear" w:pos="708"/>
          <w:tab w:val="left" w:pos="0" w:leader="none"/>
        </w:tabs>
        <w:suppressAutoHyphens w:val="false"/>
        <w:jc w:val="both"/>
        <w:rPr>
          <w:bCs/>
          <w:lang w:val="uk-UA" w:eastAsia="ru-RU"/>
        </w:rPr>
      </w:pPr>
      <w:r>
        <w:rPr>
          <w:bCs/>
          <w:lang w:val="uk-UA" w:eastAsia="ru-RU"/>
        </w:rPr>
      </w:r>
    </w:p>
    <w:p>
      <w:pPr>
        <w:pStyle w:val="Normal"/>
        <w:suppressAutoHyphens w:val="false"/>
        <w:jc w:val="both"/>
        <w:rPr/>
      </w:pPr>
      <w:r>
        <w:rPr>
          <w:color w:val="000000"/>
          <w:spacing w:val="2"/>
          <w:sz w:val="28"/>
          <w:szCs w:val="28"/>
          <w:lang w:val="uk-UA" w:eastAsia="ru-RU"/>
        </w:rPr>
        <w:t xml:space="preserve">6.  </w:t>
      </w:r>
      <w:r>
        <w:rPr>
          <w:rFonts w:eastAsia="Wingdings"/>
          <w:color w:val="000000"/>
          <w:kern w:val="2"/>
          <w:sz w:val="28"/>
          <w:szCs w:val="28"/>
          <w:lang w:val="uk-UA" w:eastAsia="ru-RU" w:bidi="hi-IN"/>
        </w:rPr>
        <w:t xml:space="preserve">Координацію роботи щодо виконання цього розпорядження покласти на відділ культури, </w:t>
      </w:r>
      <w:r>
        <w:rPr>
          <w:color w:val="000000"/>
          <w:spacing w:val="2"/>
          <w:kern w:val="2"/>
          <w:sz w:val="28"/>
          <w:szCs w:val="28"/>
          <w:lang w:val="uk-UA" w:eastAsia="ru-RU"/>
        </w:rPr>
        <w:t>туризму, національностей   і   релігій</w:t>
      </w:r>
      <w:r>
        <w:rPr>
          <w:rFonts w:eastAsia="Wingdings"/>
          <w:color w:val="000000"/>
          <w:kern w:val="2"/>
          <w:sz w:val="28"/>
          <w:szCs w:val="28"/>
          <w:lang w:val="uk-UA" w:eastAsia="ru-RU" w:bidi="hi-IN"/>
        </w:rPr>
        <w:t xml:space="preserve"> (Сударєва Т.М.), контроль за виконанням розпорядження покласти на заступників міського голови за напрямками діяльності.</w:t>
      </w:r>
    </w:p>
    <w:p>
      <w:pPr>
        <w:pStyle w:val="Normal"/>
        <w:rPr>
          <w:rFonts w:eastAsia="Wingdings" w:cs="Liberation Serif;Times New Roma"/>
          <w:color w:val="000000"/>
          <w:kern w:val="2"/>
          <w:sz w:val="28"/>
          <w:szCs w:val="28"/>
          <w:lang w:val="uk-UA" w:bidi="hi-IN"/>
        </w:rPr>
      </w:pPr>
      <w:r>
        <w:rPr>
          <w:rFonts w:eastAsia="Wingdings" w:cs="Liberation Serif;Times New Roma"/>
          <w:color w:val="000000"/>
          <w:kern w:val="2"/>
          <w:sz w:val="28"/>
          <w:szCs w:val="28"/>
          <w:lang w:val="uk-UA" w:bidi="hi-IN"/>
        </w:rPr>
      </w:r>
    </w:p>
    <w:p>
      <w:pPr>
        <w:pStyle w:val="Normal"/>
        <w:rPr>
          <w:rFonts w:eastAsia="Wingdings" w:cs="Liberation Serif;Times New Roma"/>
          <w:color w:val="000000"/>
          <w:kern w:val="2"/>
          <w:sz w:val="28"/>
          <w:szCs w:val="28"/>
          <w:lang w:val="uk-UA" w:bidi="hi-IN"/>
        </w:rPr>
      </w:pPr>
      <w:r>
        <w:rPr>
          <w:rFonts w:eastAsia="Wingdings" w:cs="Liberation Serif;Times New Roma"/>
          <w:color w:val="000000"/>
          <w:kern w:val="2"/>
          <w:sz w:val="28"/>
          <w:szCs w:val="28"/>
          <w:lang w:val="uk-UA" w:bidi="hi-IN"/>
        </w:rPr>
      </w:r>
    </w:p>
    <w:p>
      <w:pPr>
        <w:pStyle w:val="Normal"/>
        <w:rPr>
          <w:rFonts w:eastAsia="Wingdings" w:cs="Liberation Serif;Times New Roma"/>
          <w:color w:val="000000"/>
          <w:kern w:val="2"/>
          <w:sz w:val="28"/>
          <w:szCs w:val="28"/>
          <w:lang w:val="uk-UA" w:bidi="hi-IN"/>
        </w:rPr>
      </w:pPr>
      <w:r>
        <w:rPr>
          <w:rFonts w:eastAsia="Wingdings" w:cs="Liberation Serif;Times New Roma"/>
          <w:color w:val="000000"/>
          <w:kern w:val="2"/>
          <w:sz w:val="28"/>
          <w:szCs w:val="28"/>
          <w:lang w:val="uk-UA" w:bidi="hi-IN"/>
        </w:rPr>
      </w:r>
    </w:p>
    <w:p>
      <w:pPr>
        <w:pStyle w:val="Normal"/>
        <w:rPr/>
      </w:pPr>
      <w:r>
        <w:rPr>
          <w:sz w:val="28"/>
          <w:szCs w:val="28"/>
          <w:lang w:val="uk-UA"/>
        </w:rPr>
        <w:t>В.о.міського голови                                                                                  С.С.Курасов</w:t>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bookmarkStart w:id="1" w:name="_GoBack"/>
      <w:bookmarkStart w:id="2" w:name="_GoBack"/>
      <w:bookmarkEnd w:id="2"/>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ind w:firstLine="5670"/>
        <w:rPr>
          <w:lang w:val="uk-UA"/>
        </w:rPr>
      </w:pPr>
      <w:r>
        <w:rPr>
          <w:lang w:val="uk-UA"/>
        </w:rPr>
        <w:t>ЗАТВЕРДЖЕНО</w:t>
      </w:r>
    </w:p>
    <w:p>
      <w:pPr>
        <w:pStyle w:val="Normal"/>
        <w:rPr>
          <w:lang w:val="uk-UA"/>
        </w:rPr>
      </w:pPr>
      <w:r>
        <w:rPr>
          <w:lang w:val="uk-UA"/>
        </w:rPr>
        <w:t xml:space="preserve">                                                                                               </w:t>
      </w:r>
      <w:r>
        <w:rPr>
          <w:lang w:val="uk-UA"/>
        </w:rPr>
        <w:t>Розпорядження  міського  голови</w:t>
      </w:r>
    </w:p>
    <w:p>
      <w:pPr>
        <w:pStyle w:val="Normal"/>
        <w:rPr>
          <w:lang w:val="uk-UA"/>
        </w:rPr>
      </w:pPr>
      <w:r>
        <w:rPr>
          <w:lang w:val="uk-UA"/>
        </w:rPr>
        <w:t xml:space="preserve">                                                                                             </w:t>
      </w:r>
      <w:r>
        <w:rPr>
          <w:lang w:val="uk-UA"/>
        </w:rPr>
        <w:t xml:space="preserve">   </w:t>
      </w:r>
      <w:r>
        <w:rPr>
          <w:lang w:val="uk-UA"/>
        </w:rPr>
        <w:t>16.09.2021</w:t>
      </w:r>
      <w:r>
        <w:rPr>
          <w:lang w:val="uk-UA"/>
        </w:rPr>
        <w:t xml:space="preserve"> №</w:t>
      </w:r>
      <w:r>
        <w:rPr>
          <w:lang w:val="uk-UA"/>
        </w:rPr>
        <w:t>212-р</w:t>
      </w:r>
    </w:p>
    <w:p>
      <w:pPr>
        <w:pStyle w:val="Normal"/>
        <w:jc w:val="center"/>
        <w:rPr>
          <w:bCs/>
          <w:sz w:val="20"/>
          <w:szCs w:val="20"/>
          <w:lang w:val="uk-UA"/>
        </w:rPr>
      </w:pPr>
      <w:r>
        <w:rPr>
          <w:bCs/>
          <w:sz w:val="20"/>
          <w:szCs w:val="20"/>
          <w:lang w:val="uk-UA"/>
        </w:rPr>
      </w:r>
    </w:p>
    <w:p>
      <w:pPr>
        <w:pStyle w:val="Normal"/>
        <w:tabs>
          <w:tab w:val="clear" w:pos="708"/>
          <w:tab w:val="left" w:pos="570" w:leader="none"/>
        </w:tabs>
        <w:suppressAutoHyphens w:val="false"/>
        <w:jc w:val="center"/>
        <w:rPr>
          <w:lang w:val="uk-UA"/>
        </w:rPr>
      </w:pPr>
      <w:r>
        <w:rPr>
          <w:bCs/>
          <w:sz w:val="28"/>
          <w:szCs w:val="28"/>
          <w:lang w:val="uk-UA" w:eastAsia="ru-RU"/>
        </w:rPr>
        <w:t xml:space="preserve">План заходів </w:t>
      </w:r>
    </w:p>
    <w:p>
      <w:pPr>
        <w:pStyle w:val="Normal"/>
        <w:tabs>
          <w:tab w:val="clear" w:pos="708"/>
          <w:tab w:val="left" w:pos="180" w:leader="none"/>
        </w:tabs>
        <w:suppressAutoHyphens w:val="false"/>
        <w:jc w:val="center"/>
        <w:rPr>
          <w:lang w:val="uk-UA"/>
        </w:rPr>
      </w:pPr>
      <w:r>
        <w:rPr>
          <w:bCs/>
          <w:sz w:val="28"/>
          <w:szCs w:val="28"/>
          <w:lang w:val="uk-UA" w:eastAsia="ru-RU"/>
        </w:rPr>
        <w:t>підготовки і проведення заходів з відзначення  65-ї річниці міста Покров</w:t>
      </w:r>
    </w:p>
    <w:p>
      <w:pPr>
        <w:pStyle w:val="Normal"/>
        <w:jc w:val="center"/>
        <w:rPr>
          <w:bCs/>
          <w:lang w:val="uk-UA"/>
        </w:rPr>
      </w:pPr>
      <w:r>
        <w:rPr>
          <w:bCs/>
          <w:lang w:val="uk-UA"/>
        </w:rPr>
      </w:r>
    </w:p>
    <w:tbl>
      <w:tblPr>
        <w:tblW w:w="987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534"/>
        <w:gridCol w:w="3764"/>
        <w:gridCol w:w="1407"/>
        <w:gridCol w:w="1598"/>
        <w:gridCol w:w="2567"/>
      </w:tblGrid>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 xml:space="preserve">№ </w:t>
            </w:r>
            <w:r>
              <w:rPr/>
              <w:t>з/п</w:t>
            </w:r>
          </w:p>
        </w:tc>
        <w:tc>
          <w:tcPr>
            <w:tcW w:w="37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Назва заходу</w:t>
            </w:r>
          </w:p>
        </w:tc>
        <w:tc>
          <w:tcPr>
            <w:tcW w:w="14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Час проведення</w:t>
            </w:r>
          </w:p>
        </w:tc>
        <w:tc>
          <w:tcPr>
            <w:tcW w:w="1598"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t>Місце проведення</w:t>
            </w:r>
          </w:p>
        </w:tc>
        <w:tc>
          <w:tcPr>
            <w:tcW w:w="2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lang w:val="uk-UA"/>
              </w:rPr>
            </w:pPr>
            <w:r>
              <w:rPr>
                <w:lang w:val="uk-UA"/>
              </w:rPr>
              <w:t>Відповідальні</w:t>
            </w:r>
          </w:p>
        </w:tc>
      </w:tr>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1</w:t>
            </w:r>
          </w:p>
        </w:tc>
        <w:tc>
          <w:tcPr>
            <w:tcW w:w="37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sz w:val="28"/>
                <w:szCs w:val="28"/>
                <w:lang w:val="uk-UA"/>
              </w:rPr>
              <w:t>Урочистості з нагоди 65-ї річниці з Дня заснування міста Покров, Дня захисника України та Дня українського козацтва</w:t>
            </w:r>
          </w:p>
        </w:tc>
        <w:tc>
          <w:tcPr>
            <w:tcW w:w="14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6"/>
                <w:szCs w:val="26"/>
              </w:rPr>
            </w:pPr>
            <w:r>
              <w:rPr>
                <w:sz w:val="26"/>
                <w:szCs w:val="26"/>
                <w:lang w:val="uk-UA"/>
              </w:rPr>
              <w:t>14</w:t>
            </w:r>
            <w:r>
              <w:rPr>
                <w:sz w:val="26"/>
                <w:szCs w:val="26"/>
              </w:rPr>
              <w:t xml:space="preserve"> </w:t>
            </w:r>
            <w:r>
              <w:rPr>
                <w:sz w:val="26"/>
                <w:szCs w:val="26"/>
                <w:lang w:val="uk-UA"/>
              </w:rPr>
              <w:t>жовтня</w:t>
            </w:r>
          </w:p>
          <w:p>
            <w:pPr>
              <w:pStyle w:val="Normal"/>
              <w:widowControl w:val="false"/>
              <w:rPr>
                <w:sz w:val="26"/>
                <w:szCs w:val="26"/>
              </w:rPr>
            </w:pPr>
            <w:r>
              <w:rPr>
                <w:sz w:val="26"/>
                <w:szCs w:val="26"/>
                <w:lang w:val="uk-UA"/>
              </w:rPr>
              <w:t>2021р.</w:t>
            </w:r>
          </w:p>
          <w:p>
            <w:pPr>
              <w:pStyle w:val="Normal"/>
              <w:widowControl w:val="false"/>
              <w:rPr>
                <w:lang w:val="uk-UA"/>
              </w:rPr>
            </w:pPr>
            <w:r>
              <w:rPr>
                <w:lang w:val="uk-UA"/>
              </w:rPr>
            </w:r>
          </w:p>
        </w:tc>
        <w:tc>
          <w:tcPr>
            <w:tcW w:w="1598" w:type="dxa"/>
            <w:tcBorders>
              <w:top w:val="single" w:sz="4" w:space="0" w:color="000000"/>
              <w:left w:val="single" w:sz="4" w:space="0" w:color="000000"/>
              <w:bottom w:val="single" w:sz="4" w:space="0" w:color="000000"/>
            </w:tcBorders>
            <w:shd w:color="auto" w:fill="auto" w:val="clear"/>
          </w:tcPr>
          <w:p>
            <w:pPr>
              <w:pStyle w:val="Normal"/>
              <w:widowControl w:val="false"/>
              <w:rPr>
                <w:sz w:val="28"/>
                <w:szCs w:val="28"/>
                <w:lang w:val="uk-UA"/>
              </w:rPr>
            </w:pPr>
            <w:r>
              <w:rPr>
                <w:sz w:val="26"/>
                <w:szCs w:val="26"/>
                <w:lang w:val="uk-UA"/>
              </w:rPr>
              <w:t>Площа ім.І.Д.Сірка</w:t>
            </w:r>
          </w:p>
        </w:tc>
        <w:tc>
          <w:tcPr>
            <w:tcW w:w="2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6"/>
                <w:szCs w:val="26"/>
                <w:lang w:val="uk-UA"/>
              </w:rPr>
            </w:pPr>
            <w:bookmarkStart w:id="3" w:name="__DdeLink__996_3187876623"/>
            <w:r>
              <w:rPr>
                <w:sz w:val="26"/>
                <w:szCs w:val="26"/>
                <w:lang w:val="uk-UA"/>
              </w:rPr>
              <w:t>Виконавчий комітет, відділ культури, туризму, національностей і релігій</w:t>
            </w:r>
            <w:bookmarkEnd w:id="3"/>
          </w:p>
        </w:tc>
      </w:tr>
      <w:tr>
        <w:trPr>
          <w:trHeight w:val="1259" w:hRule="atLeast"/>
        </w:trPr>
        <w:tc>
          <w:tcPr>
            <w:tcW w:w="534" w:type="dxa"/>
            <w:tcBorders>
              <w:left w:val="single" w:sz="4" w:space="0" w:color="000000"/>
              <w:bottom w:val="single" w:sz="4" w:space="0" w:color="000000"/>
              <w:right w:val="single" w:sz="4" w:space="0" w:color="000000"/>
            </w:tcBorders>
            <w:shd w:color="auto" w:fill="auto" w:val="clear"/>
          </w:tcPr>
          <w:p>
            <w:pPr>
              <w:pStyle w:val="Normal"/>
              <w:widowControl w:val="false"/>
              <w:rPr>
                <w:sz w:val="28"/>
                <w:szCs w:val="28"/>
                <w:lang w:val="uk-UA"/>
              </w:rPr>
            </w:pPr>
            <w:r>
              <w:rPr>
                <w:sz w:val="28"/>
                <w:szCs w:val="28"/>
                <w:lang w:val="uk-UA"/>
              </w:rPr>
              <w:t>2</w:t>
            </w:r>
          </w:p>
        </w:tc>
        <w:tc>
          <w:tcPr>
            <w:tcW w:w="3764" w:type="dxa"/>
            <w:tcBorders>
              <w:left w:val="single" w:sz="4" w:space="0" w:color="000000"/>
              <w:bottom w:val="single" w:sz="4" w:space="0" w:color="000000"/>
              <w:right w:val="single" w:sz="4" w:space="0" w:color="000000"/>
            </w:tcBorders>
            <w:shd w:color="auto" w:fill="auto" w:val="clear"/>
            <w:vAlign w:val="center"/>
          </w:tcPr>
          <w:p>
            <w:pPr>
              <w:pStyle w:val="Style22"/>
              <w:widowControl w:val="false"/>
              <w:rPr/>
            </w:pPr>
            <w:r>
              <w:rPr>
                <w:sz w:val="28"/>
                <w:szCs w:val="28"/>
                <w:lang w:val="uk-UA"/>
              </w:rPr>
              <w:t>“</w:t>
            </w:r>
            <w:r>
              <w:rPr>
                <w:sz w:val="28"/>
                <w:szCs w:val="28"/>
                <w:lang w:val="en-US"/>
              </w:rPr>
              <w:t>Art</w:t>
            </w:r>
            <w:r>
              <w:rPr>
                <w:sz w:val="28"/>
                <w:szCs w:val="28"/>
              </w:rPr>
              <w:t xml:space="preserve"> </w:t>
            </w:r>
            <w:r>
              <w:rPr>
                <w:sz w:val="28"/>
                <w:szCs w:val="28"/>
                <w:lang w:val="en-US"/>
              </w:rPr>
              <w:t>time</w:t>
            </w:r>
            <w:r>
              <w:rPr>
                <w:sz w:val="28"/>
                <w:szCs w:val="28"/>
                <w:lang w:val="uk-UA"/>
              </w:rPr>
              <w:t>” виставки мистецьких  робіт народних умільців</w:t>
            </w:r>
          </w:p>
        </w:tc>
        <w:tc>
          <w:tcPr>
            <w:tcW w:w="1407" w:type="dxa"/>
            <w:tcBorders>
              <w:left w:val="single" w:sz="4" w:space="0" w:color="000000"/>
              <w:bottom w:val="single" w:sz="4" w:space="0" w:color="000000"/>
              <w:right w:val="single" w:sz="4" w:space="0" w:color="000000"/>
            </w:tcBorders>
            <w:shd w:color="auto" w:fill="auto" w:val="clear"/>
          </w:tcPr>
          <w:p>
            <w:pPr>
              <w:pStyle w:val="Normal"/>
              <w:widowControl w:val="false"/>
              <w:rPr>
                <w:sz w:val="26"/>
                <w:szCs w:val="26"/>
              </w:rPr>
            </w:pPr>
            <w:r>
              <w:rPr>
                <w:sz w:val="26"/>
                <w:szCs w:val="26"/>
                <w:lang w:val="uk-UA"/>
              </w:rPr>
              <w:t>14</w:t>
            </w:r>
            <w:r>
              <w:rPr>
                <w:sz w:val="26"/>
                <w:szCs w:val="26"/>
              </w:rPr>
              <w:t xml:space="preserve"> </w:t>
            </w:r>
            <w:r>
              <w:rPr>
                <w:sz w:val="26"/>
                <w:szCs w:val="26"/>
                <w:lang w:val="uk-UA"/>
              </w:rPr>
              <w:t>жовтня</w:t>
            </w:r>
          </w:p>
          <w:p>
            <w:pPr>
              <w:pStyle w:val="Normal"/>
              <w:widowControl w:val="false"/>
              <w:rPr>
                <w:sz w:val="26"/>
                <w:szCs w:val="26"/>
              </w:rPr>
            </w:pPr>
            <w:r>
              <w:rPr>
                <w:sz w:val="26"/>
                <w:szCs w:val="26"/>
                <w:lang w:val="uk-UA"/>
              </w:rPr>
              <w:t>2021р.</w:t>
            </w:r>
          </w:p>
          <w:p>
            <w:pPr>
              <w:pStyle w:val="Normal"/>
              <w:widowControl w:val="false"/>
              <w:rPr>
                <w:lang w:val="uk-UA"/>
              </w:rPr>
            </w:pPr>
            <w:r>
              <w:rPr>
                <w:lang w:val="uk-UA"/>
              </w:rPr>
            </w:r>
          </w:p>
        </w:tc>
        <w:tc>
          <w:tcPr>
            <w:tcW w:w="1598" w:type="dxa"/>
            <w:tcBorders>
              <w:left w:val="single" w:sz="4" w:space="0" w:color="000000"/>
              <w:bottom w:val="single" w:sz="4" w:space="0" w:color="000000"/>
            </w:tcBorders>
            <w:shd w:color="auto" w:fill="auto" w:val="clear"/>
          </w:tcPr>
          <w:p>
            <w:pPr>
              <w:pStyle w:val="Normal"/>
              <w:widowControl w:val="false"/>
              <w:rPr>
                <w:sz w:val="26"/>
                <w:szCs w:val="26"/>
                <w:lang w:val="uk-UA"/>
              </w:rPr>
            </w:pPr>
            <w:r>
              <w:rPr>
                <w:sz w:val="26"/>
                <w:szCs w:val="26"/>
                <w:lang w:val="uk-UA"/>
              </w:rPr>
              <w:t>Площа ім.І.Д.Сірка</w:t>
            </w:r>
          </w:p>
        </w:tc>
        <w:tc>
          <w:tcPr>
            <w:tcW w:w="2567" w:type="dxa"/>
            <w:tcBorders>
              <w:left w:val="single" w:sz="4" w:space="0" w:color="000000"/>
              <w:bottom w:val="single" w:sz="4" w:space="0" w:color="000000"/>
              <w:right w:val="single" w:sz="4" w:space="0" w:color="000000"/>
            </w:tcBorders>
            <w:shd w:color="auto" w:fill="auto" w:val="clear"/>
          </w:tcPr>
          <w:p>
            <w:pPr>
              <w:pStyle w:val="Normal"/>
              <w:widowControl w:val="false"/>
              <w:rPr>
                <w:sz w:val="26"/>
                <w:szCs w:val="26"/>
              </w:rPr>
            </w:pPr>
            <w:r>
              <w:rPr>
                <w:sz w:val="26"/>
                <w:szCs w:val="26"/>
                <w:lang w:val="uk-UA"/>
              </w:rPr>
              <w:t>Відділ культури, туризму, національностей і релігій</w:t>
            </w:r>
          </w:p>
        </w:tc>
      </w:tr>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lang w:val="uk-UA"/>
              </w:rPr>
            </w:pPr>
            <w:r>
              <w:rPr>
                <w:sz w:val="28"/>
                <w:szCs w:val="28"/>
                <w:lang w:val="uk-UA"/>
              </w:rPr>
              <w:t>3</w:t>
            </w:r>
          </w:p>
        </w:tc>
        <w:tc>
          <w:tcPr>
            <w:tcW w:w="37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sz w:val="28"/>
                <w:szCs w:val="28"/>
                <w:lang w:val="uk-UA"/>
              </w:rPr>
              <w:t>Цикл тематичних виховних заходів з нагоди 65-ї річниці з Дня заснування міста Покров, Дня захисника України та Дня українського козацтва</w:t>
            </w:r>
          </w:p>
        </w:tc>
        <w:tc>
          <w:tcPr>
            <w:tcW w:w="14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6"/>
                <w:szCs w:val="26"/>
                <w:lang w:val="uk-UA"/>
              </w:rPr>
            </w:pPr>
            <w:r>
              <w:rPr>
                <w:sz w:val="26"/>
                <w:szCs w:val="26"/>
                <w:lang w:val="uk-UA"/>
              </w:rPr>
              <w:t>11-13 жовтня 2021р.</w:t>
            </w:r>
          </w:p>
        </w:tc>
        <w:tc>
          <w:tcPr>
            <w:tcW w:w="1598"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sz w:val="26"/>
                <w:szCs w:val="26"/>
              </w:rPr>
            </w:pPr>
            <w:r>
              <w:rPr>
                <w:sz w:val="26"/>
                <w:szCs w:val="26"/>
                <w:lang w:val="uk-UA"/>
              </w:rPr>
              <w:t>Заклади освіти</w:t>
            </w:r>
          </w:p>
        </w:tc>
        <w:tc>
          <w:tcPr>
            <w:tcW w:w="2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6"/>
                <w:szCs w:val="26"/>
              </w:rPr>
            </w:pPr>
            <w:r>
              <w:rPr>
                <w:sz w:val="26"/>
                <w:szCs w:val="26"/>
                <w:lang w:val="uk-UA"/>
              </w:rPr>
              <w:t>Управління освіти</w:t>
            </w:r>
          </w:p>
        </w:tc>
      </w:tr>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lang w:val="uk-UA"/>
              </w:rPr>
            </w:pPr>
            <w:r>
              <w:rPr>
                <w:lang w:val="uk-UA"/>
              </w:rPr>
              <w:t>4</w:t>
            </w:r>
          </w:p>
        </w:tc>
        <w:tc>
          <w:tcPr>
            <w:tcW w:w="37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t>Презентація книги «Поченсі громадяни міста Покров»</w:t>
            </w:r>
          </w:p>
        </w:tc>
        <w:tc>
          <w:tcPr>
            <w:tcW w:w="14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lang w:val="uk-UA"/>
              </w:rPr>
            </w:pPr>
            <w:r>
              <w:rPr>
                <w:lang w:val="uk-UA"/>
              </w:rPr>
              <w:t>12 жовтня</w:t>
            </w:r>
          </w:p>
          <w:p>
            <w:pPr>
              <w:pStyle w:val="Normal"/>
              <w:widowControl w:val="false"/>
              <w:rPr>
                <w:lang w:val="uk-UA"/>
              </w:rPr>
            </w:pPr>
            <w:r>
              <w:rPr>
                <w:lang w:val="uk-UA"/>
              </w:rPr>
              <w:t>2021р.</w:t>
            </w:r>
          </w:p>
        </w:tc>
        <w:tc>
          <w:tcPr>
            <w:tcW w:w="1598" w:type="dxa"/>
            <w:tcBorders>
              <w:top w:val="single" w:sz="4" w:space="0" w:color="000000"/>
              <w:left w:val="single" w:sz="4" w:space="0" w:color="000000"/>
              <w:bottom w:val="single" w:sz="4" w:space="0" w:color="000000"/>
            </w:tcBorders>
            <w:shd w:color="auto" w:fill="auto" w:val="clear"/>
          </w:tcPr>
          <w:p>
            <w:pPr>
              <w:pStyle w:val="Normal"/>
              <w:widowControl w:val="false"/>
              <w:shd w:val="clear" w:color="auto" w:fill="FFFFFF"/>
              <w:tabs>
                <w:tab w:val="clear" w:pos="708"/>
                <w:tab w:val="left" w:pos="0" w:leader="none"/>
              </w:tabs>
              <w:suppressAutoHyphens w:val="false"/>
              <w:rPr/>
            </w:pPr>
            <w:r>
              <w:rPr/>
              <w:t>Виконавчий комітет</w:t>
            </w:r>
          </w:p>
        </w:tc>
        <w:tc>
          <w:tcPr>
            <w:tcW w:w="2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abs>
                <w:tab w:val="clear" w:pos="708"/>
                <w:tab w:val="left" w:pos="0" w:leader="none"/>
              </w:tabs>
              <w:suppressAutoHyphens w:val="false"/>
              <w:rPr/>
            </w:pPr>
            <w:r>
              <w:rPr>
                <w:sz w:val="26"/>
                <w:szCs w:val="26"/>
                <w:lang w:val="uk-UA"/>
              </w:rPr>
              <w:t>Виконавчий комітет, відділ культури, туризму, національностей і релігій</w:t>
            </w:r>
          </w:p>
        </w:tc>
      </w:tr>
      <w:tr>
        <w:trPr/>
        <w:tc>
          <w:tcPr>
            <w:tcW w:w="534"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sz w:val="28"/>
                <w:szCs w:val="28"/>
                <w:lang w:val="uk-UA"/>
              </w:rPr>
              <w:t>5</w:t>
            </w:r>
          </w:p>
        </w:tc>
        <w:tc>
          <w:tcPr>
            <w:tcW w:w="3764" w:type="dxa"/>
            <w:tcBorders>
              <w:left w:val="single" w:sz="4" w:space="0" w:color="000000"/>
              <w:bottom w:val="single" w:sz="4" w:space="0" w:color="000000"/>
              <w:right w:val="single" w:sz="4" w:space="0" w:color="000000"/>
            </w:tcBorders>
            <w:shd w:color="auto" w:fill="auto" w:val="clear"/>
          </w:tcPr>
          <w:p>
            <w:pPr>
              <w:pStyle w:val="Normal"/>
              <w:widowControl w:val="false"/>
              <w:rPr/>
            </w:pPr>
            <w:r>
              <w:rPr>
                <w:sz w:val="28"/>
                <w:szCs w:val="28"/>
              </w:rPr>
              <w:t xml:space="preserve"> </w:t>
            </w:r>
            <w:r>
              <w:rPr>
                <w:sz w:val="28"/>
                <w:szCs w:val="28"/>
                <w:lang w:val="uk-UA"/>
              </w:rPr>
              <w:t xml:space="preserve">Фотовернісаж </w:t>
            </w:r>
            <w:r>
              <w:rPr>
                <w:sz w:val="28"/>
                <w:szCs w:val="28"/>
              </w:rPr>
              <w:t>“</w:t>
            </w:r>
            <w:r>
              <w:rPr>
                <w:sz w:val="28"/>
                <w:szCs w:val="28"/>
                <w:lang w:val="uk-UA"/>
              </w:rPr>
              <w:t>Тобі, рідне місто, наша творчість та натхнення</w:t>
            </w:r>
            <w:r>
              <w:rPr>
                <w:sz w:val="28"/>
                <w:szCs w:val="28"/>
              </w:rPr>
              <w:t>”</w:t>
            </w:r>
          </w:p>
          <w:p>
            <w:pPr>
              <w:pStyle w:val="Normal"/>
              <w:widowControl w:val="false"/>
              <w:rPr>
                <w:sz w:val="28"/>
                <w:szCs w:val="28"/>
              </w:rPr>
            </w:pPr>
            <w:r>
              <w:rPr>
                <w:sz w:val="28"/>
                <w:szCs w:val="28"/>
              </w:rPr>
            </w:r>
          </w:p>
        </w:tc>
        <w:tc>
          <w:tcPr>
            <w:tcW w:w="1407" w:type="dxa"/>
            <w:tcBorders>
              <w:left w:val="single" w:sz="4" w:space="0" w:color="000000"/>
              <w:bottom w:val="single" w:sz="4" w:space="0" w:color="000000"/>
              <w:right w:val="single" w:sz="4" w:space="0" w:color="000000"/>
            </w:tcBorders>
            <w:shd w:color="auto" w:fill="auto" w:val="clear"/>
          </w:tcPr>
          <w:p>
            <w:pPr>
              <w:pStyle w:val="Normal"/>
              <w:widowControl w:val="false"/>
              <w:rPr>
                <w:sz w:val="26"/>
                <w:szCs w:val="26"/>
              </w:rPr>
            </w:pPr>
            <w:r>
              <w:rPr>
                <w:sz w:val="26"/>
                <w:szCs w:val="26"/>
                <w:lang w:val="uk-UA"/>
              </w:rPr>
              <w:t>14</w:t>
            </w:r>
            <w:r>
              <w:rPr>
                <w:sz w:val="26"/>
                <w:szCs w:val="26"/>
              </w:rPr>
              <w:t xml:space="preserve"> </w:t>
            </w:r>
            <w:r>
              <w:rPr>
                <w:sz w:val="26"/>
                <w:szCs w:val="26"/>
                <w:lang w:val="uk-UA"/>
              </w:rPr>
              <w:t>жовтня</w:t>
            </w:r>
          </w:p>
          <w:p>
            <w:pPr>
              <w:pStyle w:val="Normal"/>
              <w:widowControl w:val="false"/>
              <w:rPr>
                <w:sz w:val="26"/>
                <w:szCs w:val="26"/>
              </w:rPr>
            </w:pPr>
            <w:r>
              <w:rPr>
                <w:sz w:val="26"/>
                <w:szCs w:val="26"/>
                <w:lang w:val="uk-UA"/>
              </w:rPr>
              <w:t>2021р.</w:t>
            </w:r>
          </w:p>
          <w:p>
            <w:pPr>
              <w:pStyle w:val="Normal"/>
              <w:widowControl w:val="false"/>
              <w:rPr>
                <w:lang w:val="uk-UA"/>
              </w:rPr>
            </w:pPr>
            <w:r>
              <w:rPr>
                <w:lang w:val="uk-UA"/>
              </w:rPr>
            </w:r>
          </w:p>
        </w:tc>
        <w:tc>
          <w:tcPr>
            <w:tcW w:w="1598" w:type="dxa"/>
            <w:tcBorders>
              <w:left w:val="single" w:sz="4" w:space="0" w:color="000000"/>
              <w:bottom w:val="single" w:sz="4" w:space="0" w:color="000000"/>
            </w:tcBorders>
            <w:shd w:color="auto" w:fill="auto" w:val="clear"/>
          </w:tcPr>
          <w:p>
            <w:pPr>
              <w:pStyle w:val="Normal"/>
              <w:widowControl w:val="false"/>
              <w:shd w:val="clear" w:color="auto" w:fill="FFFFFF"/>
              <w:tabs>
                <w:tab w:val="clear" w:pos="708"/>
                <w:tab w:val="left" w:pos="0" w:leader="none"/>
              </w:tabs>
              <w:suppressAutoHyphens w:val="false"/>
              <w:rPr>
                <w:sz w:val="26"/>
                <w:szCs w:val="26"/>
              </w:rPr>
            </w:pPr>
            <w:r>
              <w:rPr>
                <w:color w:val="000000"/>
                <w:spacing w:val="2"/>
                <w:sz w:val="26"/>
                <w:szCs w:val="26"/>
                <w:lang w:val="uk-UA" w:eastAsia="ru-RU"/>
              </w:rPr>
              <w:t>Територіальний центр</w:t>
            </w:r>
          </w:p>
        </w:tc>
        <w:tc>
          <w:tcPr>
            <w:tcW w:w="2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abs>
                <w:tab w:val="clear" w:pos="708"/>
                <w:tab w:val="left" w:pos="0" w:leader="none"/>
              </w:tabs>
              <w:suppressAutoHyphens w:val="false"/>
              <w:rPr>
                <w:sz w:val="26"/>
                <w:szCs w:val="26"/>
              </w:rPr>
            </w:pPr>
            <w:r>
              <w:rPr>
                <w:color w:val="000000"/>
                <w:spacing w:val="2"/>
                <w:sz w:val="26"/>
                <w:szCs w:val="26"/>
                <w:lang w:val="uk-UA" w:eastAsia="ru-RU"/>
              </w:rPr>
              <w:t>Територіальний центр соціального обслуговування (надання соціальних послуг)</w:t>
            </w:r>
          </w:p>
        </w:tc>
      </w:tr>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sz w:val="28"/>
                <w:szCs w:val="28"/>
                <w:lang w:val="uk-UA"/>
              </w:rPr>
              <w:t>6</w:t>
            </w:r>
          </w:p>
        </w:tc>
        <w:tc>
          <w:tcPr>
            <w:tcW w:w="37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sz w:val="28"/>
                <w:szCs w:val="28"/>
                <w:lang w:val="uk-UA"/>
              </w:rPr>
              <w:t>Святковий концерт</w:t>
            </w:r>
            <w:r>
              <w:rPr>
                <w:sz w:val="28"/>
                <w:szCs w:val="28"/>
              </w:rPr>
              <w:t xml:space="preserve"> “З </w:t>
            </w:r>
            <w:r>
              <w:rPr>
                <w:sz w:val="28"/>
                <w:szCs w:val="28"/>
                <w:lang w:val="uk-UA"/>
              </w:rPr>
              <w:t>Днем народження, рідне місто!”</w:t>
            </w:r>
          </w:p>
        </w:tc>
        <w:tc>
          <w:tcPr>
            <w:tcW w:w="14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6"/>
                <w:szCs w:val="26"/>
              </w:rPr>
            </w:pPr>
            <w:r>
              <w:rPr>
                <w:sz w:val="26"/>
                <w:szCs w:val="26"/>
                <w:lang w:val="uk-UA"/>
              </w:rPr>
              <w:t>13</w:t>
            </w:r>
            <w:r>
              <w:rPr>
                <w:sz w:val="26"/>
                <w:szCs w:val="26"/>
              </w:rPr>
              <w:t xml:space="preserve"> </w:t>
            </w:r>
            <w:r>
              <w:rPr>
                <w:sz w:val="26"/>
                <w:szCs w:val="26"/>
                <w:lang w:val="uk-UA"/>
              </w:rPr>
              <w:t>жовтня</w:t>
            </w:r>
          </w:p>
          <w:p>
            <w:pPr>
              <w:pStyle w:val="Normal"/>
              <w:widowControl w:val="false"/>
              <w:rPr>
                <w:sz w:val="26"/>
                <w:szCs w:val="26"/>
              </w:rPr>
            </w:pPr>
            <w:r>
              <w:rPr>
                <w:sz w:val="26"/>
                <w:szCs w:val="26"/>
                <w:lang w:val="uk-UA"/>
              </w:rPr>
              <w:t>2021р.</w:t>
            </w:r>
          </w:p>
        </w:tc>
        <w:tc>
          <w:tcPr>
            <w:tcW w:w="1598" w:type="dxa"/>
            <w:tcBorders>
              <w:top w:val="single" w:sz="4" w:space="0" w:color="000000"/>
              <w:left w:val="single" w:sz="4" w:space="0" w:color="000000"/>
              <w:bottom w:val="single" w:sz="4" w:space="0" w:color="000000"/>
            </w:tcBorders>
            <w:shd w:color="auto" w:fill="auto" w:val="clear"/>
          </w:tcPr>
          <w:p>
            <w:pPr>
              <w:pStyle w:val="Normal"/>
              <w:widowControl w:val="false"/>
              <w:shd w:val="clear" w:color="auto" w:fill="FFFFFF"/>
              <w:tabs>
                <w:tab w:val="clear" w:pos="708"/>
                <w:tab w:val="left" w:pos="0" w:leader="none"/>
              </w:tabs>
              <w:suppressAutoHyphens w:val="false"/>
              <w:rPr>
                <w:sz w:val="26"/>
                <w:szCs w:val="26"/>
              </w:rPr>
            </w:pPr>
            <w:r>
              <w:rPr>
                <w:color w:val="000000"/>
                <w:spacing w:val="2"/>
                <w:sz w:val="26"/>
                <w:szCs w:val="26"/>
                <w:lang w:val="uk-UA" w:eastAsia="ru-RU"/>
              </w:rPr>
              <w:t>Зала зустрічей</w:t>
            </w:r>
          </w:p>
          <w:p>
            <w:pPr>
              <w:pStyle w:val="Normal"/>
              <w:widowControl w:val="false"/>
              <w:shd w:val="clear" w:color="auto" w:fill="FFFFFF"/>
              <w:tabs>
                <w:tab w:val="clear" w:pos="708"/>
                <w:tab w:val="left" w:pos="0" w:leader="none"/>
              </w:tabs>
              <w:suppressAutoHyphens w:val="false"/>
              <w:rPr>
                <w:sz w:val="26"/>
                <w:szCs w:val="26"/>
              </w:rPr>
            </w:pPr>
            <w:r>
              <w:rPr>
                <w:color w:val="000000"/>
                <w:spacing w:val="2"/>
                <w:sz w:val="26"/>
                <w:szCs w:val="26"/>
                <w:lang w:val="uk-UA" w:eastAsia="ru-RU"/>
              </w:rPr>
              <w:t>Територіальний центр</w:t>
            </w:r>
          </w:p>
        </w:tc>
        <w:tc>
          <w:tcPr>
            <w:tcW w:w="2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abs>
                <w:tab w:val="clear" w:pos="708"/>
                <w:tab w:val="left" w:pos="0" w:leader="none"/>
              </w:tabs>
              <w:suppressAutoHyphens w:val="false"/>
              <w:rPr>
                <w:sz w:val="26"/>
                <w:szCs w:val="26"/>
              </w:rPr>
            </w:pPr>
            <w:r>
              <w:rPr>
                <w:color w:val="000000"/>
                <w:spacing w:val="2"/>
                <w:sz w:val="26"/>
                <w:szCs w:val="26"/>
                <w:lang w:val="uk-UA" w:eastAsia="ru-RU"/>
              </w:rPr>
              <w:t>Територіальний центр соціального обслуговування (надання соціальних послуг)</w:t>
            </w:r>
          </w:p>
        </w:tc>
      </w:tr>
      <w:tr>
        <w:trPr/>
        <w:tc>
          <w:tcPr>
            <w:tcW w:w="534"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lang w:val="uk-UA"/>
              </w:rPr>
              <w:t>7</w:t>
            </w:r>
          </w:p>
        </w:tc>
        <w:tc>
          <w:tcPr>
            <w:tcW w:w="3764" w:type="dxa"/>
            <w:tcBorders>
              <w:left w:val="single" w:sz="4" w:space="0" w:color="000000"/>
              <w:bottom w:val="single" w:sz="4" w:space="0" w:color="000000"/>
              <w:right w:val="single" w:sz="4" w:space="0" w:color="000000"/>
            </w:tcBorders>
            <w:shd w:color="auto" w:fill="auto" w:val="clear"/>
          </w:tcPr>
          <w:p>
            <w:pPr>
              <w:pStyle w:val="Normal"/>
              <w:widowControl w:val="false"/>
              <w:rPr>
                <w:lang w:val="uk-UA"/>
              </w:rPr>
            </w:pPr>
            <w:r>
              <w:rPr>
                <w:sz w:val="28"/>
                <w:szCs w:val="28"/>
                <w:lang w:val="uk-UA"/>
              </w:rPr>
              <w:t>Алея фотозона  “Фотозони на будь який смак- фотографуйся, роби селфі не лінуйся!</w:t>
            </w:r>
          </w:p>
        </w:tc>
        <w:tc>
          <w:tcPr>
            <w:tcW w:w="1407" w:type="dxa"/>
            <w:tcBorders>
              <w:left w:val="single" w:sz="4" w:space="0" w:color="000000"/>
              <w:bottom w:val="single" w:sz="4" w:space="0" w:color="000000"/>
              <w:right w:val="single" w:sz="4" w:space="0" w:color="000000"/>
            </w:tcBorders>
            <w:shd w:color="auto" w:fill="auto" w:val="clear"/>
          </w:tcPr>
          <w:p>
            <w:pPr>
              <w:pStyle w:val="Normal"/>
              <w:widowControl w:val="false"/>
              <w:rPr>
                <w:sz w:val="26"/>
                <w:szCs w:val="26"/>
              </w:rPr>
            </w:pPr>
            <w:r>
              <w:rPr>
                <w:sz w:val="26"/>
                <w:szCs w:val="26"/>
                <w:lang w:val="uk-UA"/>
              </w:rPr>
              <w:t>14</w:t>
            </w:r>
            <w:r>
              <w:rPr>
                <w:sz w:val="26"/>
                <w:szCs w:val="26"/>
              </w:rPr>
              <w:t xml:space="preserve"> </w:t>
            </w:r>
            <w:r>
              <w:rPr>
                <w:sz w:val="26"/>
                <w:szCs w:val="26"/>
                <w:lang w:val="uk-UA"/>
              </w:rPr>
              <w:t>жовтня</w:t>
            </w:r>
          </w:p>
          <w:p>
            <w:pPr>
              <w:pStyle w:val="Normal"/>
              <w:widowControl w:val="false"/>
              <w:rPr>
                <w:sz w:val="26"/>
                <w:szCs w:val="26"/>
              </w:rPr>
            </w:pPr>
            <w:r>
              <w:rPr>
                <w:sz w:val="26"/>
                <w:szCs w:val="26"/>
                <w:lang w:val="uk-UA"/>
              </w:rPr>
              <w:t>2021р.</w:t>
            </w:r>
          </w:p>
          <w:p>
            <w:pPr>
              <w:pStyle w:val="Normal"/>
              <w:widowControl w:val="false"/>
              <w:rPr>
                <w:lang w:val="uk-UA"/>
              </w:rPr>
            </w:pPr>
            <w:r>
              <w:rPr>
                <w:lang w:val="uk-UA"/>
              </w:rPr>
            </w:r>
          </w:p>
        </w:tc>
        <w:tc>
          <w:tcPr>
            <w:tcW w:w="1598" w:type="dxa"/>
            <w:tcBorders>
              <w:left w:val="single" w:sz="4" w:space="0" w:color="000000"/>
              <w:bottom w:val="single" w:sz="4" w:space="0" w:color="000000"/>
            </w:tcBorders>
            <w:shd w:color="auto" w:fill="auto" w:val="clear"/>
          </w:tcPr>
          <w:p>
            <w:pPr>
              <w:pStyle w:val="Normal"/>
              <w:widowControl w:val="false"/>
              <w:shd w:val="clear" w:color="auto" w:fill="FFFFFF"/>
              <w:tabs>
                <w:tab w:val="clear" w:pos="708"/>
                <w:tab w:val="left" w:pos="0" w:leader="none"/>
              </w:tabs>
              <w:suppressAutoHyphens w:val="false"/>
              <w:rPr>
                <w:sz w:val="26"/>
                <w:szCs w:val="26"/>
              </w:rPr>
            </w:pPr>
            <w:r>
              <w:rPr>
                <w:color w:val="000000"/>
                <w:spacing w:val="2"/>
                <w:sz w:val="26"/>
                <w:szCs w:val="26"/>
                <w:lang w:val="uk-UA" w:eastAsia="ru-RU"/>
              </w:rPr>
              <w:t>Сквер біля ДК</w:t>
            </w:r>
          </w:p>
        </w:tc>
        <w:tc>
          <w:tcPr>
            <w:tcW w:w="2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abs>
                <w:tab w:val="clear" w:pos="708"/>
                <w:tab w:val="left" w:pos="0" w:leader="none"/>
              </w:tabs>
              <w:suppressAutoHyphens w:val="false"/>
              <w:rPr>
                <w:sz w:val="26"/>
                <w:szCs w:val="26"/>
              </w:rPr>
            </w:pPr>
            <w:r>
              <w:rPr>
                <w:color w:val="000000"/>
                <w:spacing w:val="2"/>
                <w:sz w:val="26"/>
                <w:szCs w:val="26"/>
                <w:lang w:val="uk-UA" w:eastAsia="ru-RU"/>
              </w:rPr>
              <w:t>Територіальний центр соціального обслуговування (надання соціальних послуг),відділ культури, туризму, національностей і релігій</w:t>
            </w:r>
          </w:p>
        </w:tc>
      </w:tr>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lang w:val="uk-UA"/>
              </w:rPr>
              <w:t>8</w:t>
            </w:r>
          </w:p>
        </w:tc>
        <w:tc>
          <w:tcPr>
            <w:tcW w:w="37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5"/>
              <w:widowControl w:val="false"/>
              <w:rPr>
                <w:rFonts w:ascii="Times New Roman" w:hAnsi="Times New Roman"/>
                <w:color w:val="202124"/>
                <w:sz w:val="28"/>
                <w:szCs w:val="28"/>
              </w:rPr>
            </w:pPr>
            <w:bookmarkStart w:id="4" w:name="tw-target-text"/>
            <w:bookmarkEnd w:id="4"/>
            <w:r>
              <w:rPr>
                <w:rFonts w:ascii="Times New Roman" w:hAnsi="Times New Roman"/>
                <w:color w:val="202124"/>
                <w:sz w:val="28"/>
                <w:szCs w:val="28"/>
              </w:rPr>
              <w:t xml:space="preserve"> </w:t>
            </w:r>
            <w:r>
              <w:rPr>
                <w:rFonts w:ascii="Times New Roman" w:hAnsi="Times New Roman"/>
                <w:color w:val="202124"/>
                <w:sz w:val="28"/>
                <w:szCs w:val="28"/>
                <w:lang w:val="uk-UA"/>
              </w:rPr>
              <w:t xml:space="preserve">Святковий ярмарок </w:t>
            </w:r>
            <w:r>
              <w:rPr>
                <w:rFonts w:ascii="Times New Roman" w:hAnsi="Times New Roman"/>
                <w:color w:val="202124"/>
                <w:sz w:val="28"/>
                <w:szCs w:val="28"/>
              </w:rPr>
              <w:t>“</w:t>
            </w:r>
            <w:r>
              <w:rPr>
                <w:rFonts w:ascii="Times New Roman" w:hAnsi="Times New Roman"/>
                <w:color w:val="202124"/>
                <w:sz w:val="28"/>
                <w:szCs w:val="28"/>
                <w:lang w:val="en-US"/>
              </w:rPr>
              <w:t>Food</w:t>
            </w:r>
            <w:r>
              <w:rPr>
                <w:rFonts w:ascii="Times New Roman" w:hAnsi="Times New Roman"/>
                <w:color w:val="202124"/>
                <w:sz w:val="28"/>
                <w:szCs w:val="28"/>
              </w:rPr>
              <w:t xml:space="preserve"> </w:t>
            </w:r>
            <w:r>
              <w:rPr>
                <w:rFonts w:ascii="Times New Roman" w:hAnsi="Times New Roman"/>
                <w:color w:val="202124"/>
                <w:sz w:val="28"/>
                <w:szCs w:val="28"/>
                <w:lang w:val="en-US"/>
              </w:rPr>
              <w:t>court</w:t>
            </w:r>
            <w:r>
              <w:rPr>
                <w:rFonts w:ascii="Times New Roman" w:hAnsi="Times New Roman"/>
                <w:color w:val="202124"/>
                <w:sz w:val="28"/>
                <w:szCs w:val="28"/>
              </w:rPr>
              <w:t>”</w:t>
            </w:r>
            <w:r>
              <w:rPr>
                <w:rFonts w:ascii="Times New Roman" w:hAnsi="Times New Roman"/>
                <w:color w:val="202124"/>
                <w:sz w:val="28"/>
                <w:szCs w:val="28"/>
                <w:lang w:val="uk-UA"/>
              </w:rPr>
              <w:t>та атракціони</w:t>
            </w:r>
          </w:p>
          <w:p>
            <w:pPr>
              <w:pStyle w:val="Normal"/>
              <w:widowControl w:val="false"/>
              <w:rPr>
                <w:lang w:val="uk-UA"/>
              </w:rPr>
            </w:pPr>
            <w:r>
              <w:rPr>
                <w:lang w:val="uk-UA"/>
              </w:rPr>
            </w:r>
          </w:p>
        </w:tc>
        <w:tc>
          <w:tcPr>
            <w:tcW w:w="14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6"/>
                <w:szCs w:val="26"/>
              </w:rPr>
            </w:pPr>
            <w:r>
              <w:rPr>
                <w:sz w:val="26"/>
                <w:szCs w:val="26"/>
                <w:lang w:val="uk-UA"/>
              </w:rPr>
              <w:t>14</w:t>
            </w:r>
            <w:r>
              <w:rPr>
                <w:sz w:val="26"/>
                <w:szCs w:val="26"/>
              </w:rPr>
              <w:t xml:space="preserve"> </w:t>
            </w:r>
            <w:r>
              <w:rPr>
                <w:sz w:val="26"/>
                <w:szCs w:val="26"/>
                <w:lang w:val="uk-UA"/>
              </w:rPr>
              <w:t>жовтня</w:t>
            </w:r>
          </w:p>
          <w:p>
            <w:pPr>
              <w:pStyle w:val="Normal"/>
              <w:widowControl w:val="false"/>
              <w:rPr>
                <w:sz w:val="26"/>
                <w:szCs w:val="26"/>
              </w:rPr>
            </w:pPr>
            <w:r>
              <w:rPr>
                <w:sz w:val="26"/>
                <w:szCs w:val="26"/>
                <w:lang w:val="uk-UA"/>
              </w:rPr>
              <w:t>2021р.</w:t>
            </w:r>
          </w:p>
          <w:p>
            <w:pPr>
              <w:pStyle w:val="Normal"/>
              <w:widowControl w:val="false"/>
              <w:rPr>
                <w:lang w:val="uk-UA"/>
              </w:rPr>
            </w:pPr>
            <w:r>
              <w:rPr>
                <w:lang w:val="uk-UA"/>
              </w:rPr>
            </w:r>
          </w:p>
        </w:tc>
        <w:tc>
          <w:tcPr>
            <w:tcW w:w="1598" w:type="dxa"/>
            <w:tcBorders>
              <w:top w:val="single" w:sz="4" w:space="0" w:color="000000"/>
              <w:left w:val="single" w:sz="4" w:space="0" w:color="000000"/>
              <w:bottom w:val="single" w:sz="4" w:space="0" w:color="000000"/>
            </w:tcBorders>
            <w:shd w:color="auto" w:fill="auto" w:val="clear"/>
          </w:tcPr>
          <w:p>
            <w:pPr>
              <w:pStyle w:val="Normal"/>
              <w:widowControl w:val="false"/>
              <w:rPr>
                <w:sz w:val="26"/>
                <w:szCs w:val="26"/>
                <w:lang w:val="uk-UA"/>
              </w:rPr>
            </w:pPr>
            <w:r>
              <w:rPr>
                <w:sz w:val="26"/>
                <w:szCs w:val="26"/>
                <w:lang w:val="uk-UA"/>
              </w:rPr>
              <w:t>Площа ім.І.Д.Сірка та вул.Героїв України</w:t>
            </w:r>
          </w:p>
        </w:tc>
        <w:tc>
          <w:tcPr>
            <w:tcW w:w="2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6"/>
                <w:szCs w:val="26"/>
                <w:lang w:val="uk-UA"/>
              </w:rPr>
            </w:pPr>
            <w:r>
              <w:rPr>
                <w:sz w:val="26"/>
                <w:szCs w:val="26"/>
                <w:lang w:val="uk-UA"/>
              </w:rPr>
              <w:t>Відділ економіки</w:t>
            </w:r>
          </w:p>
        </w:tc>
      </w:tr>
      <w:tr>
        <w:trPr/>
        <w:tc>
          <w:tcPr>
            <w:tcW w:w="534" w:type="dxa"/>
            <w:tcBorders>
              <w:left w:val="single" w:sz="4" w:space="0" w:color="000000"/>
              <w:bottom w:val="single" w:sz="4" w:space="0" w:color="000000"/>
              <w:right w:val="single" w:sz="4" w:space="0" w:color="000000"/>
            </w:tcBorders>
            <w:shd w:color="auto" w:fill="auto" w:val="clear"/>
          </w:tcPr>
          <w:p>
            <w:pPr>
              <w:pStyle w:val="Normal"/>
              <w:widowControl w:val="false"/>
              <w:rPr/>
            </w:pPr>
            <w:r>
              <w:rPr>
                <w:sz w:val="28"/>
                <w:szCs w:val="28"/>
                <w:lang w:val="uk-UA"/>
              </w:rPr>
              <w:t>9</w:t>
            </w:r>
          </w:p>
        </w:tc>
        <w:tc>
          <w:tcPr>
            <w:tcW w:w="376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8"/>
                <w:szCs w:val="28"/>
              </w:rPr>
            </w:pPr>
            <w:r>
              <w:rPr>
                <w:sz w:val="28"/>
                <w:szCs w:val="28"/>
                <w:lang w:val="uk-UA"/>
              </w:rPr>
              <w:t>Велоперегони</w:t>
            </w:r>
            <w:r>
              <w:rPr>
                <w:sz w:val="28"/>
                <w:szCs w:val="28"/>
              </w:rPr>
              <w:t xml:space="preserve"> </w:t>
            </w:r>
            <w:r>
              <w:rPr>
                <w:sz w:val="28"/>
                <w:szCs w:val="28"/>
                <w:lang w:val="uk-UA"/>
              </w:rPr>
              <w:t>“Святкую разом з Покровом”</w:t>
            </w:r>
          </w:p>
          <w:p>
            <w:pPr>
              <w:pStyle w:val="Normal"/>
              <w:widowControl w:val="false"/>
              <w:rPr>
                <w:sz w:val="28"/>
                <w:szCs w:val="28"/>
              </w:rPr>
            </w:pPr>
            <w:r>
              <w:rPr>
                <w:sz w:val="28"/>
                <w:szCs w:val="28"/>
              </w:rPr>
            </w:r>
          </w:p>
        </w:tc>
        <w:tc>
          <w:tcPr>
            <w:tcW w:w="1407" w:type="dxa"/>
            <w:tcBorders>
              <w:left w:val="single" w:sz="4" w:space="0" w:color="000000"/>
              <w:bottom w:val="single" w:sz="4" w:space="0" w:color="000000"/>
              <w:right w:val="single" w:sz="4" w:space="0" w:color="000000"/>
            </w:tcBorders>
            <w:shd w:color="auto" w:fill="auto" w:val="clear"/>
          </w:tcPr>
          <w:p>
            <w:pPr>
              <w:pStyle w:val="Normal"/>
              <w:widowControl w:val="false"/>
              <w:rPr>
                <w:sz w:val="26"/>
                <w:szCs w:val="26"/>
              </w:rPr>
            </w:pPr>
            <w:r>
              <w:rPr>
                <w:sz w:val="26"/>
                <w:szCs w:val="26"/>
                <w:lang w:val="uk-UA"/>
              </w:rPr>
              <w:t>14</w:t>
            </w:r>
            <w:r>
              <w:rPr>
                <w:sz w:val="26"/>
                <w:szCs w:val="26"/>
              </w:rPr>
              <w:t xml:space="preserve"> </w:t>
            </w:r>
            <w:r>
              <w:rPr>
                <w:sz w:val="26"/>
                <w:szCs w:val="26"/>
                <w:lang w:val="uk-UA"/>
              </w:rPr>
              <w:t>жовтня</w:t>
            </w:r>
          </w:p>
          <w:p>
            <w:pPr>
              <w:pStyle w:val="Normal"/>
              <w:widowControl w:val="false"/>
              <w:rPr>
                <w:sz w:val="26"/>
                <w:szCs w:val="26"/>
              </w:rPr>
            </w:pPr>
            <w:r>
              <w:rPr>
                <w:sz w:val="26"/>
                <w:szCs w:val="26"/>
                <w:lang w:val="uk-UA"/>
              </w:rPr>
              <w:t>2021р.</w:t>
            </w:r>
          </w:p>
          <w:p>
            <w:pPr>
              <w:pStyle w:val="Normal"/>
              <w:widowControl w:val="false"/>
              <w:rPr>
                <w:lang w:val="uk-UA"/>
              </w:rPr>
            </w:pPr>
            <w:r>
              <w:rPr>
                <w:lang w:val="uk-UA"/>
              </w:rPr>
            </w:r>
          </w:p>
        </w:tc>
        <w:tc>
          <w:tcPr>
            <w:tcW w:w="1598" w:type="dxa"/>
            <w:tcBorders>
              <w:left w:val="single" w:sz="4" w:space="0" w:color="000000"/>
              <w:bottom w:val="single" w:sz="4" w:space="0" w:color="000000"/>
            </w:tcBorders>
            <w:shd w:color="auto" w:fill="auto" w:val="clear"/>
          </w:tcPr>
          <w:p>
            <w:pPr>
              <w:pStyle w:val="Normal"/>
              <w:widowControl w:val="false"/>
              <w:rPr>
                <w:sz w:val="26"/>
                <w:szCs w:val="26"/>
                <w:lang w:val="uk-UA"/>
              </w:rPr>
            </w:pPr>
            <w:r>
              <w:rPr>
                <w:sz w:val="26"/>
                <w:szCs w:val="26"/>
                <w:lang w:val="uk-UA"/>
              </w:rPr>
              <w:t>Площа ім.І.Д.Сірка</w:t>
            </w:r>
          </w:p>
        </w:tc>
        <w:tc>
          <w:tcPr>
            <w:tcW w:w="2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6"/>
                <w:szCs w:val="26"/>
              </w:rPr>
            </w:pPr>
            <w:r>
              <w:rPr>
                <w:sz w:val="26"/>
                <w:szCs w:val="26"/>
                <w:lang w:val="uk-UA"/>
              </w:rPr>
              <w:t>Служба у справах дітей</w:t>
            </w:r>
          </w:p>
          <w:p>
            <w:pPr>
              <w:pStyle w:val="Normal"/>
              <w:widowControl w:val="false"/>
              <w:rPr>
                <w:lang w:val="uk-UA"/>
              </w:rPr>
            </w:pPr>
            <w:r>
              <w:rPr>
                <w:lang w:val="uk-UA"/>
              </w:rPr>
            </w:r>
          </w:p>
        </w:tc>
      </w:tr>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sz w:val="28"/>
                <w:szCs w:val="28"/>
                <w:lang w:val="uk-UA"/>
              </w:rPr>
              <w:t>10</w:t>
            </w:r>
          </w:p>
        </w:tc>
        <w:tc>
          <w:tcPr>
            <w:tcW w:w="37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2"/>
              <w:widowControl w:val="false"/>
              <w:rPr/>
            </w:pPr>
            <w:r>
              <w:rPr>
                <w:sz w:val="28"/>
                <w:szCs w:val="28"/>
                <w:lang w:val="uk-UA"/>
              </w:rPr>
              <w:t>Малюнок на асфальті “Моє місто найкраще!”</w:t>
            </w:r>
          </w:p>
          <w:p>
            <w:pPr>
              <w:pStyle w:val="Style22"/>
              <w:widowControl w:val="false"/>
              <w:rPr>
                <w:sz w:val="28"/>
                <w:szCs w:val="28"/>
                <w:lang w:val="uk-UA"/>
              </w:rPr>
            </w:pPr>
            <w:r>
              <w:rPr>
                <w:sz w:val="28"/>
                <w:szCs w:val="28"/>
                <w:lang w:val="uk-UA"/>
              </w:rPr>
            </w:r>
          </w:p>
        </w:tc>
        <w:tc>
          <w:tcPr>
            <w:tcW w:w="14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6"/>
                <w:szCs w:val="26"/>
              </w:rPr>
            </w:pPr>
            <w:r>
              <w:rPr>
                <w:sz w:val="26"/>
                <w:szCs w:val="26"/>
                <w:lang w:val="uk-UA"/>
              </w:rPr>
              <w:t>14</w:t>
            </w:r>
            <w:r>
              <w:rPr>
                <w:sz w:val="26"/>
                <w:szCs w:val="26"/>
              </w:rPr>
              <w:t xml:space="preserve"> </w:t>
            </w:r>
            <w:r>
              <w:rPr>
                <w:sz w:val="26"/>
                <w:szCs w:val="26"/>
                <w:lang w:val="uk-UA"/>
              </w:rPr>
              <w:t>жовтня</w:t>
            </w:r>
          </w:p>
          <w:p>
            <w:pPr>
              <w:pStyle w:val="Normal"/>
              <w:widowControl w:val="false"/>
              <w:rPr>
                <w:sz w:val="26"/>
                <w:szCs w:val="26"/>
              </w:rPr>
            </w:pPr>
            <w:r>
              <w:rPr>
                <w:sz w:val="26"/>
                <w:szCs w:val="26"/>
                <w:lang w:val="uk-UA"/>
              </w:rPr>
              <w:t>2021р.</w:t>
            </w:r>
          </w:p>
          <w:p>
            <w:pPr>
              <w:pStyle w:val="Normal"/>
              <w:widowControl w:val="false"/>
              <w:rPr>
                <w:lang w:val="uk-UA"/>
              </w:rPr>
            </w:pPr>
            <w:r>
              <w:rPr>
                <w:lang w:val="uk-UA"/>
              </w:rPr>
            </w:r>
          </w:p>
        </w:tc>
        <w:tc>
          <w:tcPr>
            <w:tcW w:w="1598" w:type="dxa"/>
            <w:tcBorders>
              <w:top w:val="single" w:sz="4" w:space="0" w:color="000000"/>
              <w:left w:val="single" w:sz="4" w:space="0" w:color="000000"/>
              <w:bottom w:val="single" w:sz="4" w:space="0" w:color="000000"/>
            </w:tcBorders>
            <w:shd w:color="auto" w:fill="auto" w:val="clear"/>
          </w:tcPr>
          <w:p>
            <w:pPr>
              <w:pStyle w:val="Normal"/>
              <w:widowControl w:val="false"/>
              <w:rPr>
                <w:sz w:val="26"/>
                <w:szCs w:val="26"/>
                <w:lang w:val="uk-UA"/>
              </w:rPr>
            </w:pPr>
            <w:r>
              <w:rPr>
                <w:sz w:val="26"/>
                <w:szCs w:val="26"/>
                <w:lang w:val="uk-UA"/>
              </w:rPr>
              <w:t>Площа ім.І.Д.Сірка</w:t>
            </w:r>
          </w:p>
        </w:tc>
        <w:tc>
          <w:tcPr>
            <w:tcW w:w="2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2"/>
              <w:widowControl w:val="false"/>
              <w:rPr>
                <w:sz w:val="26"/>
                <w:szCs w:val="26"/>
              </w:rPr>
            </w:pPr>
            <w:r>
              <w:rPr>
                <w:sz w:val="26"/>
                <w:szCs w:val="26"/>
                <w:lang w:val="uk-UA"/>
              </w:rPr>
              <w:t>Центр соціальних служб</w:t>
            </w:r>
          </w:p>
        </w:tc>
      </w:tr>
      <w:tr>
        <w:trPr/>
        <w:tc>
          <w:tcPr>
            <w:tcW w:w="534"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sz w:val="28"/>
                <w:szCs w:val="28"/>
                <w:lang w:val="uk-UA"/>
              </w:rPr>
              <w:t>11</w:t>
            </w:r>
          </w:p>
        </w:tc>
        <w:tc>
          <w:tcPr>
            <w:tcW w:w="3764" w:type="dxa"/>
            <w:tcBorders>
              <w:left w:val="single" w:sz="4" w:space="0" w:color="000000"/>
              <w:bottom w:val="single" w:sz="4" w:space="0" w:color="000000"/>
              <w:right w:val="single" w:sz="4" w:space="0" w:color="000000"/>
            </w:tcBorders>
            <w:shd w:color="auto" w:fill="auto" w:val="clear"/>
          </w:tcPr>
          <w:p>
            <w:pPr>
              <w:pStyle w:val="Style22"/>
              <w:widowControl w:val="false"/>
              <w:rPr/>
            </w:pPr>
            <w:r>
              <w:rPr>
                <w:sz w:val="28"/>
                <w:szCs w:val="28"/>
                <w:lang w:val="uk-UA"/>
              </w:rPr>
              <w:t>Святкова година “Покров. У цьому місті я живу, я це місто знаю!”</w:t>
            </w:r>
          </w:p>
        </w:tc>
        <w:tc>
          <w:tcPr>
            <w:tcW w:w="1407" w:type="dxa"/>
            <w:tcBorders>
              <w:left w:val="single" w:sz="4" w:space="0" w:color="000000"/>
              <w:bottom w:val="single" w:sz="4" w:space="0" w:color="000000"/>
              <w:right w:val="single" w:sz="4" w:space="0" w:color="000000"/>
            </w:tcBorders>
            <w:shd w:color="auto" w:fill="auto" w:val="clear"/>
          </w:tcPr>
          <w:p>
            <w:pPr>
              <w:pStyle w:val="Style22"/>
              <w:widowControl w:val="false"/>
              <w:rPr>
                <w:sz w:val="26"/>
                <w:szCs w:val="26"/>
              </w:rPr>
            </w:pPr>
            <w:r>
              <w:rPr>
                <w:sz w:val="26"/>
                <w:szCs w:val="26"/>
                <w:lang w:val="uk-UA"/>
              </w:rPr>
              <w:t>13 жовтня</w:t>
            </w:r>
          </w:p>
          <w:p>
            <w:pPr>
              <w:pStyle w:val="Style22"/>
              <w:widowControl w:val="false"/>
              <w:rPr>
                <w:sz w:val="28"/>
                <w:szCs w:val="28"/>
                <w:lang w:val="uk-UA"/>
              </w:rPr>
            </w:pPr>
            <w:r>
              <w:rPr>
                <w:sz w:val="26"/>
                <w:szCs w:val="26"/>
                <w:lang w:val="uk-UA"/>
              </w:rPr>
              <w:t>2021р.</w:t>
            </w:r>
          </w:p>
        </w:tc>
        <w:tc>
          <w:tcPr>
            <w:tcW w:w="1598" w:type="dxa"/>
            <w:tcBorders>
              <w:left w:val="single" w:sz="4" w:space="0" w:color="000000"/>
              <w:bottom w:val="single" w:sz="4" w:space="0" w:color="000000"/>
            </w:tcBorders>
            <w:shd w:color="auto" w:fill="auto" w:val="clear"/>
          </w:tcPr>
          <w:p>
            <w:pPr>
              <w:pStyle w:val="Style22"/>
              <w:widowControl w:val="false"/>
              <w:rPr>
                <w:sz w:val="26"/>
                <w:szCs w:val="26"/>
              </w:rPr>
            </w:pPr>
            <w:r>
              <w:rPr>
                <w:sz w:val="26"/>
                <w:szCs w:val="26"/>
              </w:rPr>
              <w:t>Громадська приймальня  ГО</w:t>
            </w:r>
          </w:p>
        </w:tc>
        <w:tc>
          <w:tcPr>
            <w:tcW w:w="2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abs>
                <w:tab w:val="clear" w:pos="708"/>
                <w:tab w:val="left" w:pos="675" w:leader="none"/>
                <w:tab w:val="left" w:pos="1843" w:leader="none"/>
              </w:tabs>
              <w:suppressAutoHyphens w:val="false"/>
              <w:jc w:val="both"/>
              <w:rPr>
                <w:sz w:val="26"/>
                <w:szCs w:val="26"/>
              </w:rPr>
            </w:pPr>
            <w:r>
              <w:rPr>
                <w:color w:val="000000"/>
                <w:spacing w:val="2"/>
                <w:sz w:val="26"/>
                <w:szCs w:val="26"/>
                <w:lang w:val="uk-UA" w:eastAsia="ru-RU"/>
              </w:rPr>
              <w:t>Громадська організація інвалідів, ліквідаторів   та   постраждалих від наслідків аварії на ЧАЕС  “Союз Чорнобиль” міста Покров (за згодою)</w:t>
            </w:r>
          </w:p>
        </w:tc>
      </w:tr>
      <w:tr>
        <w:trPr/>
        <w:tc>
          <w:tcPr>
            <w:tcW w:w="534"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sz w:val="28"/>
                <w:szCs w:val="28"/>
                <w:lang w:val="uk-UA"/>
              </w:rPr>
              <w:t>12</w:t>
            </w:r>
          </w:p>
        </w:tc>
        <w:tc>
          <w:tcPr>
            <w:tcW w:w="376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pPr>
            <w:r>
              <w:rPr>
                <w:sz w:val="28"/>
                <w:szCs w:val="28"/>
                <w:lang w:val="uk-UA"/>
              </w:rPr>
              <w:t>Простір дитячих мрій “Святкуй!Грай! Відпочивай!” (анімаційна програма, живі статуї )</w:t>
            </w:r>
          </w:p>
          <w:p>
            <w:pPr>
              <w:pStyle w:val="Normal"/>
              <w:widowControl w:val="false"/>
              <w:rPr>
                <w:sz w:val="28"/>
                <w:szCs w:val="28"/>
                <w:lang w:val="uk-UA"/>
              </w:rPr>
            </w:pPr>
            <w:r>
              <w:rPr>
                <w:sz w:val="28"/>
                <w:szCs w:val="28"/>
                <w:lang w:val="uk-UA"/>
              </w:rPr>
            </w:r>
          </w:p>
          <w:p>
            <w:pPr>
              <w:pStyle w:val="Normal"/>
              <w:widowControl w:val="false"/>
              <w:rPr>
                <w:sz w:val="28"/>
                <w:szCs w:val="28"/>
                <w:lang w:val="uk-UA"/>
              </w:rPr>
            </w:pPr>
            <w:r>
              <w:rPr>
                <w:sz w:val="28"/>
                <w:szCs w:val="28"/>
                <w:lang w:val="uk-UA"/>
              </w:rPr>
            </w:r>
          </w:p>
        </w:tc>
        <w:tc>
          <w:tcPr>
            <w:tcW w:w="1407" w:type="dxa"/>
            <w:tcBorders>
              <w:left w:val="single" w:sz="4" w:space="0" w:color="000000"/>
              <w:bottom w:val="single" w:sz="4" w:space="0" w:color="000000"/>
              <w:right w:val="single" w:sz="4" w:space="0" w:color="000000"/>
            </w:tcBorders>
            <w:shd w:color="auto" w:fill="auto" w:val="clear"/>
          </w:tcPr>
          <w:p>
            <w:pPr>
              <w:pStyle w:val="Normal"/>
              <w:widowControl w:val="false"/>
              <w:rPr>
                <w:sz w:val="26"/>
                <w:szCs w:val="26"/>
              </w:rPr>
            </w:pPr>
            <w:r>
              <w:rPr>
                <w:sz w:val="26"/>
                <w:szCs w:val="26"/>
                <w:lang w:val="uk-UA"/>
              </w:rPr>
              <w:t>14</w:t>
            </w:r>
            <w:r>
              <w:rPr>
                <w:sz w:val="26"/>
                <w:szCs w:val="26"/>
              </w:rPr>
              <w:t xml:space="preserve"> </w:t>
            </w:r>
            <w:r>
              <w:rPr>
                <w:sz w:val="26"/>
                <w:szCs w:val="26"/>
                <w:lang w:val="uk-UA"/>
              </w:rPr>
              <w:t>жовтня</w:t>
            </w:r>
          </w:p>
          <w:p>
            <w:pPr>
              <w:pStyle w:val="Normal"/>
              <w:widowControl w:val="false"/>
              <w:rPr>
                <w:sz w:val="26"/>
                <w:szCs w:val="26"/>
              </w:rPr>
            </w:pPr>
            <w:r>
              <w:rPr>
                <w:sz w:val="26"/>
                <w:szCs w:val="26"/>
                <w:lang w:val="uk-UA"/>
              </w:rPr>
              <w:t>2021р.</w:t>
            </w:r>
          </w:p>
          <w:p>
            <w:pPr>
              <w:pStyle w:val="Normal"/>
              <w:widowControl w:val="false"/>
              <w:rPr>
                <w:lang w:val="uk-UA"/>
              </w:rPr>
            </w:pPr>
            <w:r>
              <w:rPr>
                <w:lang w:val="uk-UA"/>
              </w:rPr>
            </w:r>
          </w:p>
        </w:tc>
        <w:tc>
          <w:tcPr>
            <w:tcW w:w="1598" w:type="dxa"/>
            <w:tcBorders>
              <w:left w:val="single" w:sz="4" w:space="0" w:color="000000"/>
              <w:bottom w:val="single" w:sz="4" w:space="0" w:color="000000"/>
            </w:tcBorders>
            <w:shd w:color="auto" w:fill="auto" w:val="clear"/>
          </w:tcPr>
          <w:p>
            <w:pPr>
              <w:pStyle w:val="Normal"/>
              <w:widowControl w:val="false"/>
              <w:rPr>
                <w:sz w:val="26"/>
                <w:szCs w:val="26"/>
                <w:lang w:val="uk-UA"/>
              </w:rPr>
            </w:pPr>
            <w:r>
              <w:rPr>
                <w:sz w:val="26"/>
                <w:szCs w:val="26"/>
                <w:lang w:val="uk-UA"/>
              </w:rPr>
              <w:t>Площа ім.І.Д.Сірка</w:t>
            </w:r>
          </w:p>
        </w:tc>
        <w:tc>
          <w:tcPr>
            <w:tcW w:w="2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6"/>
                <w:szCs w:val="26"/>
                <w:lang w:val="uk-UA"/>
              </w:rPr>
            </w:pPr>
            <w:bookmarkStart w:id="5" w:name="__DdeLink__654_2274626777"/>
            <w:r>
              <w:rPr>
                <w:sz w:val="26"/>
                <w:szCs w:val="26"/>
                <w:lang w:val="uk-UA"/>
              </w:rPr>
              <w:t>Відділ культури, туризму, національностей і релігій</w:t>
            </w:r>
            <w:bookmarkEnd w:id="5"/>
          </w:p>
        </w:tc>
      </w:tr>
      <w:tr>
        <w:trPr/>
        <w:tc>
          <w:tcPr>
            <w:tcW w:w="534" w:type="dxa"/>
            <w:tcBorders>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lang w:val="uk-UA"/>
              </w:rPr>
              <w:t>13</w:t>
            </w:r>
          </w:p>
        </w:tc>
        <w:tc>
          <w:tcPr>
            <w:tcW w:w="3764" w:type="dxa"/>
            <w:tcBorders>
              <w:left w:val="single" w:sz="4" w:space="0" w:color="000000"/>
              <w:bottom w:val="single" w:sz="4" w:space="0" w:color="000000"/>
              <w:right w:val="single" w:sz="4" w:space="0" w:color="000000"/>
            </w:tcBorders>
            <w:shd w:color="auto" w:fill="auto" w:val="clear"/>
          </w:tcPr>
          <w:p>
            <w:pPr>
              <w:pStyle w:val="Normal"/>
              <w:widowControl w:val="false"/>
              <w:rPr/>
            </w:pPr>
            <w:r>
              <w:rPr>
                <w:sz w:val="28"/>
                <w:szCs w:val="28"/>
                <w:lang w:val="uk-UA"/>
              </w:rPr>
              <w:t>Концертна програма “Мікс святкових привітань Покрову”</w:t>
            </w:r>
          </w:p>
        </w:tc>
        <w:tc>
          <w:tcPr>
            <w:tcW w:w="1407" w:type="dxa"/>
            <w:tcBorders>
              <w:left w:val="single" w:sz="4" w:space="0" w:color="000000"/>
              <w:bottom w:val="single" w:sz="4" w:space="0" w:color="000000"/>
              <w:right w:val="single" w:sz="4" w:space="0" w:color="000000"/>
            </w:tcBorders>
            <w:shd w:color="auto" w:fill="auto" w:val="clear"/>
          </w:tcPr>
          <w:p>
            <w:pPr>
              <w:pStyle w:val="Normal"/>
              <w:widowControl w:val="false"/>
              <w:rPr>
                <w:sz w:val="26"/>
                <w:szCs w:val="26"/>
              </w:rPr>
            </w:pPr>
            <w:r>
              <w:rPr>
                <w:sz w:val="26"/>
                <w:szCs w:val="26"/>
                <w:lang w:val="uk-UA"/>
              </w:rPr>
              <w:t>14</w:t>
            </w:r>
            <w:r>
              <w:rPr>
                <w:sz w:val="26"/>
                <w:szCs w:val="26"/>
              </w:rPr>
              <w:t xml:space="preserve"> </w:t>
            </w:r>
            <w:r>
              <w:rPr>
                <w:sz w:val="26"/>
                <w:szCs w:val="26"/>
                <w:lang w:val="uk-UA"/>
              </w:rPr>
              <w:t>жовтня</w:t>
            </w:r>
          </w:p>
          <w:p>
            <w:pPr>
              <w:pStyle w:val="Normal"/>
              <w:widowControl w:val="false"/>
              <w:rPr>
                <w:sz w:val="26"/>
                <w:szCs w:val="26"/>
              </w:rPr>
            </w:pPr>
            <w:r>
              <w:rPr>
                <w:sz w:val="26"/>
                <w:szCs w:val="26"/>
                <w:lang w:val="uk-UA"/>
              </w:rPr>
              <w:t>2021р.</w:t>
            </w:r>
          </w:p>
          <w:p>
            <w:pPr>
              <w:pStyle w:val="Normal"/>
              <w:widowControl w:val="false"/>
              <w:rPr>
                <w:lang w:val="uk-UA"/>
              </w:rPr>
            </w:pPr>
            <w:r>
              <w:rPr>
                <w:lang w:val="uk-UA"/>
              </w:rPr>
            </w:r>
          </w:p>
        </w:tc>
        <w:tc>
          <w:tcPr>
            <w:tcW w:w="1598" w:type="dxa"/>
            <w:tcBorders>
              <w:left w:val="single" w:sz="4" w:space="0" w:color="000000"/>
              <w:bottom w:val="single" w:sz="4" w:space="0" w:color="000000"/>
            </w:tcBorders>
            <w:shd w:color="auto" w:fill="auto" w:val="clear"/>
          </w:tcPr>
          <w:p>
            <w:pPr>
              <w:pStyle w:val="Normal"/>
              <w:widowControl w:val="false"/>
              <w:rPr>
                <w:sz w:val="26"/>
                <w:szCs w:val="26"/>
                <w:lang w:val="uk-UA"/>
              </w:rPr>
            </w:pPr>
            <w:r>
              <w:rPr>
                <w:sz w:val="26"/>
                <w:szCs w:val="26"/>
                <w:lang w:val="uk-UA"/>
              </w:rPr>
              <w:t>Площа ім.І.Д.Сірка</w:t>
            </w:r>
          </w:p>
        </w:tc>
        <w:tc>
          <w:tcPr>
            <w:tcW w:w="2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6"/>
                <w:szCs w:val="26"/>
              </w:rPr>
            </w:pPr>
            <w:r>
              <w:rPr>
                <w:sz w:val="26"/>
                <w:szCs w:val="26"/>
                <w:lang w:val="uk-UA"/>
              </w:rPr>
              <w:t>Відділ культури, туризму, національностей і релігій</w:t>
            </w:r>
          </w:p>
        </w:tc>
      </w:tr>
      <w:tr>
        <w:trPr/>
        <w:tc>
          <w:tcPr>
            <w:tcW w:w="534" w:type="dxa"/>
            <w:tcBorders>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lang w:val="uk-UA"/>
              </w:rPr>
              <w:t>14</w:t>
            </w:r>
          </w:p>
        </w:tc>
        <w:tc>
          <w:tcPr>
            <w:tcW w:w="3764" w:type="dxa"/>
            <w:tcBorders>
              <w:left w:val="single" w:sz="4" w:space="0" w:color="000000"/>
              <w:bottom w:val="single" w:sz="4" w:space="0" w:color="000000"/>
              <w:right w:val="single" w:sz="4" w:space="0" w:color="000000"/>
            </w:tcBorders>
            <w:shd w:color="auto" w:fill="auto" w:val="clear"/>
          </w:tcPr>
          <w:p>
            <w:pPr>
              <w:pStyle w:val="Normal"/>
              <w:widowControl w:val="false"/>
              <w:rPr/>
            </w:pPr>
            <w:r>
              <w:rPr>
                <w:rFonts w:eastAsia="NSimSun" w:cs="Arial"/>
                <w:color w:val="000000"/>
                <w:kern w:val="2"/>
                <w:sz w:val="28"/>
                <w:szCs w:val="28"/>
                <w:lang w:bidi="hi-IN"/>
              </w:rPr>
              <w:t>Святковий концерт за участю зірок української естради. Святковий фейєрверк.</w:t>
            </w:r>
          </w:p>
        </w:tc>
        <w:tc>
          <w:tcPr>
            <w:tcW w:w="1407" w:type="dxa"/>
            <w:tcBorders>
              <w:left w:val="single" w:sz="4" w:space="0" w:color="000000"/>
              <w:bottom w:val="single" w:sz="4" w:space="0" w:color="000000"/>
              <w:right w:val="single" w:sz="4" w:space="0" w:color="000000"/>
            </w:tcBorders>
            <w:shd w:color="auto" w:fill="auto" w:val="clear"/>
          </w:tcPr>
          <w:p>
            <w:pPr>
              <w:pStyle w:val="Normal"/>
              <w:widowControl w:val="false"/>
              <w:rPr>
                <w:sz w:val="26"/>
                <w:szCs w:val="26"/>
              </w:rPr>
            </w:pPr>
            <w:r>
              <w:rPr>
                <w:sz w:val="26"/>
                <w:szCs w:val="26"/>
                <w:lang w:val="uk-UA"/>
              </w:rPr>
              <w:t>14</w:t>
            </w:r>
            <w:r>
              <w:rPr>
                <w:sz w:val="26"/>
                <w:szCs w:val="26"/>
              </w:rPr>
              <w:t xml:space="preserve"> </w:t>
            </w:r>
            <w:r>
              <w:rPr>
                <w:sz w:val="26"/>
                <w:szCs w:val="26"/>
                <w:lang w:val="uk-UA"/>
              </w:rPr>
              <w:t>жовтня</w:t>
            </w:r>
          </w:p>
          <w:p>
            <w:pPr>
              <w:pStyle w:val="Normal"/>
              <w:widowControl w:val="false"/>
              <w:rPr>
                <w:sz w:val="26"/>
                <w:szCs w:val="26"/>
              </w:rPr>
            </w:pPr>
            <w:r>
              <w:rPr>
                <w:sz w:val="26"/>
                <w:szCs w:val="26"/>
                <w:lang w:val="uk-UA"/>
              </w:rPr>
              <w:t>2021р.</w:t>
            </w:r>
          </w:p>
          <w:p>
            <w:pPr>
              <w:pStyle w:val="Normal"/>
              <w:widowControl w:val="false"/>
              <w:rPr>
                <w:lang w:val="uk-UA"/>
              </w:rPr>
            </w:pPr>
            <w:r>
              <w:rPr>
                <w:lang w:val="uk-UA"/>
              </w:rPr>
            </w:r>
          </w:p>
        </w:tc>
        <w:tc>
          <w:tcPr>
            <w:tcW w:w="1598" w:type="dxa"/>
            <w:tcBorders>
              <w:left w:val="single" w:sz="4" w:space="0" w:color="000000"/>
              <w:bottom w:val="single" w:sz="4" w:space="0" w:color="000000"/>
            </w:tcBorders>
            <w:shd w:color="auto" w:fill="auto" w:val="clear"/>
          </w:tcPr>
          <w:p>
            <w:pPr>
              <w:pStyle w:val="Normal"/>
              <w:widowControl w:val="false"/>
              <w:rPr>
                <w:sz w:val="26"/>
                <w:szCs w:val="26"/>
                <w:lang w:val="uk-UA"/>
              </w:rPr>
            </w:pPr>
            <w:r>
              <w:rPr>
                <w:sz w:val="26"/>
                <w:szCs w:val="26"/>
                <w:lang w:val="uk-UA"/>
              </w:rPr>
              <w:t>Площа ім.І.Д.Сірка</w:t>
            </w:r>
          </w:p>
        </w:tc>
        <w:tc>
          <w:tcPr>
            <w:tcW w:w="2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6"/>
                <w:szCs w:val="26"/>
              </w:rPr>
            </w:pPr>
            <w:r>
              <w:rPr>
                <w:sz w:val="26"/>
                <w:szCs w:val="26"/>
                <w:lang w:val="uk-UA"/>
              </w:rPr>
              <w:t>Відділ культури, туризму, національностей і релігій</w:t>
            </w:r>
          </w:p>
        </w:tc>
      </w:tr>
    </w:tbl>
    <w:p>
      <w:pPr>
        <w:pStyle w:val="Normal"/>
        <w:rPr>
          <w:bCs/>
          <w:lang w:val="uk-UA"/>
        </w:rPr>
      </w:pPr>
      <w:r>
        <w:rPr>
          <w:bCs/>
          <w:lang w:val="uk-UA"/>
        </w:rPr>
      </w:r>
    </w:p>
    <w:p>
      <w:pPr>
        <w:pStyle w:val="Normal"/>
        <w:rPr>
          <w:bCs/>
          <w:lang w:val="uk-UA"/>
        </w:rPr>
      </w:pPr>
      <w:r>
        <w:rPr>
          <w:bCs/>
          <w:lang w:val="uk-UA"/>
        </w:rPr>
      </w:r>
    </w:p>
    <w:p>
      <w:pPr>
        <w:pStyle w:val="Normal"/>
        <w:rPr>
          <w:bCs/>
          <w:lang w:val="uk-UA"/>
        </w:rPr>
      </w:pPr>
      <w:r>
        <w:rPr>
          <w:bCs/>
          <w:lang w:val="uk-UA"/>
        </w:rPr>
      </w:r>
    </w:p>
    <w:p>
      <w:pPr>
        <w:pStyle w:val="Normal"/>
        <w:rPr>
          <w:bCs/>
          <w:lang w:val="uk-UA"/>
        </w:rPr>
      </w:pPr>
      <w:r>
        <w:rPr>
          <w:bCs/>
          <w:lang w:val="uk-UA"/>
        </w:rPr>
      </w:r>
    </w:p>
    <w:p>
      <w:pPr>
        <w:pStyle w:val="Normal"/>
        <w:rPr>
          <w:bCs/>
          <w:lang w:val="uk-UA"/>
        </w:rPr>
      </w:pPr>
      <w:r>
        <w:rPr>
          <w:bCs/>
          <w:lang w:val="uk-UA"/>
        </w:rPr>
      </w:r>
    </w:p>
    <w:p>
      <w:pPr>
        <w:pStyle w:val="Normal"/>
        <w:rPr>
          <w:sz w:val="28"/>
          <w:szCs w:val="28"/>
        </w:rPr>
      </w:pPr>
      <w:r>
        <w:rPr>
          <w:bCs/>
          <w:sz w:val="28"/>
          <w:szCs w:val="28"/>
          <w:lang w:val="uk-UA"/>
        </w:rPr>
        <w:t xml:space="preserve">Начальник ВКТНР ВК ПМР ДО                                                         Т.М.Сударєва </w:t>
      </w:r>
    </w:p>
    <w:p>
      <w:pPr>
        <w:pStyle w:val="Normal"/>
        <w:rPr>
          <w:bCs/>
          <w:sz w:val="28"/>
          <w:szCs w:val="28"/>
          <w:lang w:val="uk-UA"/>
        </w:rPr>
      </w:pPr>
      <w:r>
        <w:rPr>
          <w:bCs/>
          <w:sz w:val="28"/>
          <w:szCs w:val="28"/>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t xml:space="preserve">                   </w:t>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Liberation Sans">
    <w:altName w:val="Arial"/>
    <w:charset w:val="cc"/>
    <w:family w:val="roman"/>
    <w:pitch w:val="variable"/>
  </w:font>
  <w:font w:name="Tahoma">
    <w:charset w:val="cc"/>
    <w:family w:val="roman"/>
    <w:pitch w:val="variable"/>
  </w:font>
  <w:font w:name="Calibri">
    <w:charset w:val="cc"/>
    <w:family w:val="roman"/>
    <w:pitch w:val="variable"/>
  </w:font>
  <w:font w:name="Bookman Old Style">
    <w:charset w:val="cc"/>
    <w:family w:val="roman"/>
    <w:pitch w:val="variable"/>
  </w:font>
  <w:font w:name="Liberation Mono">
    <w:altName w:val="Courier New"/>
    <w:charset w:val="cc"/>
    <w:family w:val="roman"/>
    <w:pitch w:val="variable"/>
  </w:font>
</w:fonts>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uk-UA"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ru-RU" w:bidi="ar-SA" w:eastAsia="zh-CN"/>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Times New Roman" w:hAnsi="Times New Roman" w:eastAsia="Times New Roman" w:cs="Times New Roman"/>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Times New Roman" w:hAnsi="Times New Roman" w:eastAsia="Times New Roman" w:cs="Times New Roman"/>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7z3" w:customStyle="1">
    <w:name w:val="WW8Num7z3"/>
    <w:qFormat/>
    <w:rPr>
      <w:rFonts w:ascii="Symbol" w:hAnsi="Symbol" w:cs="Symbol"/>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9z1" w:customStyle="1">
    <w:name w:val="WW8Num9z1"/>
    <w:qFormat/>
    <w:rPr>
      <w:rFonts w:ascii="Times New Roman" w:hAnsi="Times New Roman" w:eastAsia="Times New Roman" w:cs="Times New Roman"/>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Rvts70" w:customStyle="1">
    <w:name w:val="rvts70"/>
    <w:basedOn w:val="DefaultParagraphFont"/>
    <w:qFormat/>
    <w:rPr/>
  </w:style>
  <w:style w:type="character" w:styleId="Appleconvertedspace" w:customStyle="1">
    <w:name w:val="apple-converted-space"/>
    <w:basedOn w:val="DefaultParagraphFont"/>
    <w:qFormat/>
    <w:rPr/>
  </w:style>
  <w:style w:type="character" w:styleId="Rvts66" w:customStyle="1">
    <w:name w:val="rvts66"/>
    <w:basedOn w:val="DefaultParagraphFont"/>
    <w:qFormat/>
    <w:rPr/>
  </w:style>
  <w:style w:type="character" w:styleId="Rvts23" w:customStyle="1">
    <w:name w:val="rvts23"/>
    <w:basedOn w:val="DefaultParagraphFont"/>
    <w:qFormat/>
    <w:rPr/>
  </w:style>
  <w:style w:type="character" w:styleId="Style14" w:customStyle="1">
    <w:name w:val="Гіперпосилання"/>
    <w:rPr>
      <w:color w:val="0000FF"/>
      <w:u w:val="single"/>
    </w:rPr>
  </w:style>
  <w:style w:type="character" w:styleId="Style15" w:customStyle="1">
    <w:name w:val="Виділення жирним"/>
    <w:qFormat/>
    <w:rPr>
      <w:b/>
      <w:bCs/>
    </w:rPr>
  </w:style>
  <w:style w:type="character" w:styleId="Style16" w:customStyle="1">
    <w:name w:val="Символ нумерації"/>
    <w:qFormat/>
    <w:rPr/>
  </w:style>
  <w:style w:type="paragraph" w:styleId="Style17" w:customStyle="1">
    <w:name w:val="Заголовок"/>
    <w:basedOn w:val="Normal"/>
    <w:next w:val="Style18"/>
    <w:qFormat/>
    <w:pPr>
      <w:keepNext w:val="true"/>
      <w:spacing w:before="240" w:after="120"/>
    </w:pPr>
    <w:rPr>
      <w:rFonts w:ascii="Liberation Sans;Arial" w:hAnsi="Liberation Sans;Arial" w:eastAsia="Microsoft YaHei" w:cs="Ari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customStyle="1">
    <w:name w:val="Покажчик"/>
    <w:basedOn w:val="Normal"/>
    <w:qFormat/>
    <w:pPr>
      <w:suppressLineNumbers/>
    </w:pPr>
    <w:rPr>
      <w:rFonts w:cs="Arial"/>
    </w:rPr>
  </w:style>
  <w:style w:type="paragraph" w:styleId="Caption">
    <w:name w:val="caption"/>
    <w:basedOn w:val="Normal"/>
    <w:next w:val="Normal"/>
    <w:qFormat/>
    <w:pPr>
      <w:jc w:val="center"/>
    </w:pPr>
    <w:rPr>
      <w:b/>
      <w:bCs/>
      <w:lang w:val="uk-UA"/>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lineRule="auto" w:line="276" w:before="0" w:after="200"/>
      <w:ind w:left="720" w:hanging="0"/>
      <w:contextualSpacing/>
    </w:pPr>
    <w:rPr>
      <w:rFonts w:ascii="Calibri" w:hAnsi="Calibri" w:cs="Calibri"/>
      <w:sz w:val="22"/>
      <w:szCs w:val="22"/>
    </w:rPr>
  </w:style>
  <w:style w:type="paragraph" w:styleId="Rvps17" w:customStyle="1">
    <w:name w:val="rvps17"/>
    <w:basedOn w:val="Normal"/>
    <w:qFormat/>
    <w:pPr>
      <w:spacing w:before="280" w:after="280"/>
    </w:pPr>
    <w:rPr/>
  </w:style>
  <w:style w:type="paragraph" w:styleId="Rvps6" w:customStyle="1">
    <w:name w:val="rvps6"/>
    <w:basedOn w:val="Normal"/>
    <w:qFormat/>
    <w:pPr>
      <w:spacing w:before="280" w:after="280"/>
    </w:pPr>
    <w:rPr/>
  </w:style>
  <w:style w:type="paragraph" w:styleId="NoSpacing">
    <w:name w:val="No Spacing"/>
    <w:qFormat/>
    <w:pPr>
      <w:widowControl/>
      <w:bidi w:val="0"/>
      <w:spacing w:before="0" w:after="0"/>
      <w:jc w:val="left"/>
    </w:pPr>
    <w:rPr>
      <w:rFonts w:ascii="Liberation Serif" w:hAnsi="Liberation Serif" w:eastAsia="NSimSun" w:cs="Arial"/>
      <w:color w:val="auto"/>
      <w:kern w:val="0"/>
      <w:sz w:val="24"/>
      <w:szCs w:val="24"/>
      <w:lang w:val="uk-UA" w:eastAsia="zh-CN" w:bidi="hi-IN"/>
    </w:rPr>
  </w:style>
  <w:style w:type="paragraph" w:styleId="Style22" w:customStyle="1">
    <w:name w:val="Вміст таблиці"/>
    <w:basedOn w:val="Normal"/>
    <w:qFormat/>
    <w:pPr>
      <w:suppressLineNumbers/>
    </w:pPr>
    <w:rPr/>
  </w:style>
  <w:style w:type="paragraph" w:styleId="Style23" w:customStyle="1">
    <w:name w:val="Заголовок таблиці"/>
    <w:basedOn w:val="Style22"/>
    <w:qFormat/>
    <w:pPr>
      <w:jc w:val="center"/>
    </w:pPr>
    <w:rPr>
      <w:b/>
      <w:bCs/>
    </w:rPr>
  </w:style>
  <w:style w:type="paragraph" w:styleId="BodyText2">
    <w:name w:val="Body Text 2"/>
    <w:basedOn w:val="Normal"/>
    <w:qFormat/>
    <w:pPr>
      <w:widowControl w:val="false"/>
      <w:ind w:firstLine="720"/>
      <w:jc w:val="center"/>
    </w:pPr>
    <w:rPr>
      <w:rFonts w:eastAsia="Andale Sans UI;Arial Unicode MS"/>
      <w:kern w:val="2"/>
      <w:szCs w:val="20"/>
    </w:rPr>
  </w:style>
  <w:style w:type="paragraph" w:styleId="Style24">
    <w:name w:val="Body Text Indent"/>
    <w:basedOn w:val="Normal"/>
    <w:pPr>
      <w:spacing w:lineRule="auto" w:line="228"/>
      <w:ind w:firstLine="851"/>
      <w:jc w:val="both"/>
    </w:pPr>
    <w:rPr>
      <w:rFonts w:ascii="Bookman Old Style" w:hAnsi="Bookman Old Style" w:cs="Bookman Old Style"/>
      <w:sz w:val="26"/>
      <w:szCs w:val="20"/>
      <w:lang w:val="uk-UA"/>
    </w:rPr>
  </w:style>
  <w:style w:type="paragraph" w:styleId="Style25" w:customStyle="1">
    <w:name w:val="Текст у вказаному форматі"/>
    <w:basedOn w:val="Normal"/>
    <w:qFormat/>
    <w:pPr/>
    <w:rPr>
      <w:rFonts w:ascii="Liberation Mono" w:hAnsi="Liberation Mono" w:eastAsia="NSimSun" w:cs="Liberation Mono"/>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Application>LibreOffice/7.1.3.2$Windows_X86_64 LibreOffice_project/47f78053abe362b9384784d31a6e56f8511eb1c1</Application>
  <AppVersion>15.0000</AppVersion>
  <Pages>5</Pages>
  <Words>1081</Words>
  <Characters>7473</Characters>
  <CharactersWithSpaces>9503</CharactersWithSpaces>
  <Paragraphs>140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2019-01-17T16:16:00Z</dcterms:created>
  <dc:creator>Відділ культури</dc:creator>
  <dc:description/>
  <dc:language>uk-UA</dc:language>
  <cp:lastModifiedBy/>
  <cp:lastPrinted>2021-09-16T11:47:00Z</cp:lastPrinted>
  <dcterms:modified xsi:type="dcterms:W3CDTF">2021-09-16T17:10:56Z</dcterms:modified>
  <cp:revision>86</cp:revision>
  <dc:subject/>
  <dc:title>  </dc:title>
</cp:coreProperties>
</file>

<file path=docProps/custom.xml><?xml version="1.0" encoding="utf-8"?>
<Properties xmlns="http://schemas.openxmlformats.org/officeDocument/2006/custom-properties" xmlns:vt="http://schemas.openxmlformats.org/officeDocument/2006/docPropsVTypes"/>
</file>