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5925" cy="5962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23.07.2025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м. Покров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№ </w:t>
      </w:r>
      <w:r>
        <w:rPr>
          <w:rFonts w:eastAsia="Times New Roman" w:cs="Times New Roman"/>
          <w:sz w:val="28"/>
          <w:szCs w:val="28"/>
          <w:lang w:val="uk-UA" w:eastAsia="ru-RU"/>
        </w:rPr>
        <w:t>276/06-53-25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Про припинення дії дозвільних документів на розміщення рекламної конструкції - білборду в районі будинку №30 на вул. Мозолевського ФОП Лукашенку Е. Ю.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фізичної особи-підприємця Лукашенка Едуарда Юрійовича щодо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дострокового припинення дії дозвільних документів на розміщення рекламної конструкції - білборду в районі будинку №30 на вул. Мозолевського у зв’язку з продажем встановленої рекламної конструкції,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  <w:lang w:val="uk-UA"/>
        </w:rPr>
        <w:t xml:space="preserve">29.12.2003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6"/>
          <w:szCs w:val="26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1. Рішення виконавчого комітету від 11.12.2023 за № 812/06-53-23 «Про продовження дії дозволу на розміщення рекламної конструкції - білборду в районі будинку № 30 на вул. Мозолевського Бориса ФОП Лукашенку Е.Ю.»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2. Відділу архітектури та інспекції ДАБК анулювати дозвіл на розміщення зовнішньої реклами від 02.03.2018 та </w:t>
      </w:r>
      <w:r>
        <w:rPr>
          <w:rFonts w:cs="Times New Roman" w:ascii="Times New Roman" w:hAnsi="Times New Roman"/>
          <w:sz w:val="26"/>
          <w:szCs w:val="26"/>
          <w:lang w:val="uk-UA"/>
        </w:rPr>
        <w:t>розірвати договір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про місце розміщення зовнішньої реклами в м. Покров  від 28.02.2018 № 35.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11"/>
        <w:tabs>
          <w:tab w:val="clear" w:pos="708"/>
          <w:tab w:val="left" w:pos="709" w:leader="none"/>
        </w:tabs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cs="Times New Roman"/>
          <w:color w:val="000000"/>
          <w:sz w:val="24"/>
          <w:szCs w:val="24"/>
          <w:lang w:val="uk-UA" w:eastAsia="uk-UA" w:bidi="uk-UA"/>
        </w:rPr>
        <w:t>С</w:t>
      </w:r>
      <w:r>
        <w:rPr>
          <w:color w:val="000000"/>
          <w:sz w:val="24"/>
          <w:szCs w:val="24"/>
          <w:lang w:val="uk-UA" w:eastAsia="uk-UA" w:bidi="uk-UA"/>
        </w:rPr>
        <w:t xml:space="preserve">екретар міської ради </w:t>
        <w:tab/>
        <w:tab/>
        <w:tab/>
        <w:tab/>
        <w:tab/>
        <w:tab/>
        <w:tab/>
        <w:t xml:space="preserve">       Сергій КУРАСОВ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6">
    <w:name w:val="Другое_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17">
    <w:name w:val="Основной текст_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Rvps2">
    <w:name w:val="rvps2"/>
    <w:basedOn w:val="Normal"/>
    <w:qFormat/>
    <w:pPr>
      <w:suppressAutoHyphens w:val="false"/>
      <w:spacing w:lineRule="exact" w:line="240" w:before="280" w:after="280"/>
    </w:pPr>
    <w:rPr>
      <w:rFonts w:ascii="Times New Roman" w:hAnsi="Times New Roman" w:eastAsia="Times New Roman" w:cs="Times New Roman"/>
      <w:lang w:eastAsia="uk-UA"/>
    </w:rPr>
  </w:style>
  <w:style w:type="paragraph" w:styleId="ListParagraph">
    <w:name w:val="List Paragraph"/>
    <w:basedOn w:val="Normal"/>
    <w:qFormat/>
    <w:pPr>
      <w:suppressAutoHyphens w:val="false"/>
      <w:spacing w:lineRule="exact" w:line="240" w:before="0" w:after="0"/>
      <w:ind w:left="720" w:hanging="0"/>
      <w:contextualSpacing/>
    </w:pPr>
    <w:rPr>
      <w:rFonts w:ascii="Calibri" w:hAnsi="Calibri" w:cs="Calibri"/>
      <w:lang w:val="en-US" w:eastAsia="en-US" w:bidi="en-US"/>
    </w:rPr>
  </w:style>
  <w:style w:type="paragraph" w:styleId="Style23">
    <w:name w:val="Другое"/>
    <w:basedOn w:val="Normal"/>
    <w:qFormat/>
    <w:pPr>
      <w:widowControl w:val="false"/>
      <w:suppressAutoHyphens w:val="false"/>
      <w:spacing w:lineRule="exact" w:line="240" w:before="0" w:after="260"/>
      <w:ind w:firstLine="400"/>
    </w:pPr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11">
    <w:name w:val="Основной текст1"/>
    <w:basedOn w:val="Normal"/>
    <w:qFormat/>
    <w:pPr>
      <w:widowControl w:val="false"/>
      <w:suppressAutoHyphens w:val="false"/>
      <w:spacing w:lineRule="exact" w:line="240" w:before="0" w:after="260"/>
      <w:ind w:firstLine="400"/>
    </w:pPr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2">
    <w:name w:val="Основной текст 2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NormalWeb">
    <w:name w:val="Normal (Web)"/>
    <w:basedOn w:val="Normal"/>
    <w:qFormat/>
    <w:pPr>
      <w:widowControl w:val="false"/>
      <w:spacing w:lineRule="exact" w:line="240" w:before="280" w:after="280"/>
    </w:pPr>
    <w:rPr>
      <w:rFonts w:ascii="Times New Roman" w:hAnsi="Times New Roman" w:eastAsia="Andale Sans UI" w:cs="Times New Roman"/>
      <w:kern w:val="2"/>
      <w:lang w:eastAsia="uk-UA"/>
    </w:rPr>
  </w:style>
  <w:style w:type="paragraph" w:styleId="21">
    <w:name w:val="Основно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12">
    <w:name w:val="Указатель1"/>
    <w:basedOn w:val="Normal"/>
    <w:qFormat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Application>LibreOffice/7.4.3.2$Windows_X86_64 LibreOffice_project/1048a8393ae2eeec98dff31b5c133c5f1d08b890</Application>
  <AppVersion>15.0000</AppVersion>
  <Pages>1</Pages>
  <Words>218</Words>
  <Characters>1440</Characters>
  <CharactersWithSpaces>1732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dc:description/>
  <dc:language>uk-UA</dc:language>
  <cp:lastModifiedBy/>
  <dcterms:modified xsi:type="dcterms:W3CDTF">2025-07-24T15:41:17Z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