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color w:val="2F2F2F"/>
          <w:sz w:val="24"/>
          <w:szCs w:val="24"/>
          <w:lang w:val="uk-UA" w:eastAsia="ru-RU"/>
        </w:rPr>
        <w:tab/>
        <w:tab/>
        <w:tab/>
        <w:tab/>
        <w:tab/>
        <w:tab/>
        <w:tab/>
        <w:t xml:space="preserve">         ЗАТВЕРДЖЕНО </w:t>
      </w:r>
    </w:p>
    <w:p>
      <w:pPr>
        <w:pStyle w:val="Normal"/>
        <w:ind w:left="0" w:right="0" w:hanging="0"/>
        <w:jc w:val="left"/>
        <w:rPr/>
      </w:pPr>
      <w:r>
        <w:rPr>
          <w:color w:val="2F2F2F"/>
          <w:sz w:val="24"/>
          <w:szCs w:val="24"/>
        </w:rPr>
        <w:tab/>
        <w:tab/>
        <w:tab/>
        <w:tab/>
        <w:tab/>
        <w:tab/>
        <w:tab/>
        <w:t xml:space="preserve">         Р</w:t>
      </w:r>
      <w:r>
        <w:rPr>
          <w:color w:val="2F2F2F"/>
          <w:sz w:val="24"/>
          <w:szCs w:val="24"/>
          <w:lang w:val="uk-UA"/>
        </w:rPr>
        <w:t>ішення виконавчого комітету</w:t>
      </w:r>
    </w:p>
    <w:p>
      <w:pPr>
        <w:pStyle w:val="Normal"/>
        <w:ind w:left="5529" w:right="0" w:hanging="0"/>
        <w:jc w:val="left"/>
        <w:rPr>
          <w:color w:val="2F2F2F"/>
          <w:sz w:val="24"/>
          <w:szCs w:val="24"/>
          <w:lang w:val="uk-UA"/>
        </w:rPr>
      </w:pPr>
      <w:r>
        <w:rPr>
          <w:color w:val="2F2F2F"/>
          <w:sz w:val="24"/>
          <w:szCs w:val="24"/>
          <w:lang w:val="uk-UA"/>
        </w:rPr>
        <w:t>Покровської міської ради</w:t>
      </w:r>
    </w:p>
    <w:p>
      <w:pPr>
        <w:pStyle w:val="NoSpacing"/>
        <w:tabs>
          <w:tab w:val="clear" w:pos="708"/>
          <w:tab w:val="left" w:pos="0" w:leader="none"/>
        </w:tabs>
        <w:jc w:val="center"/>
        <w:rPr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color w:val="2F2F2F"/>
          <w:sz w:val="24"/>
          <w:szCs w:val="24"/>
          <w:lang w:val="uk-UA" w:eastAsia="ru-RU"/>
        </w:rPr>
        <w:t xml:space="preserve">                                                  </w:t>
      </w:r>
      <w:r>
        <w:rPr>
          <w:rFonts w:cs="Times New Roman" w:ascii="Times New Roman" w:hAnsi="Times New Roman"/>
          <w:color w:val="2F2F2F"/>
          <w:sz w:val="24"/>
          <w:szCs w:val="24"/>
          <w:lang w:val="uk-UA" w:eastAsia="ru-RU"/>
        </w:rPr>
        <w:t>23.06.2021 №281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  <w:t>ТЕХНОЛОГІЧНА КАРТКА АДМІНІСТРАТИВНОЇ ПОСЛУГИ № 01-1.2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color w:val="000000"/>
          <w:lang w:val="uk-UA"/>
        </w:rPr>
        <w:t>Надання містобудівних умов та обмежень забудови земельної ділянки</w:t>
      </w:r>
      <w:r>
        <w:rPr>
          <w:b/>
          <w:lang w:val="uk-UA"/>
        </w:rPr>
        <w:t xml:space="preserve"> </w:t>
      </w:r>
    </w:p>
    <w:p>
      <w:pPr>
        <w:pStyle w:val="Normal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  <w:t>та внесення змін до них</w:t>
      </w:r>
    </w:p>
    <w:p>
      <w:pPr>
        <w:pStyle w:val="Normal"/>
        <w:jc w:val="center"/>
        <w:rPr>
          <w:b/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16"/>
          <w:szCs w:val="16"/>
          <w:lang w:val="uk-UA"/>
        </w:rPr>
      </w:r>
    </w:p>
    <w:p>
      <w:pPr>
        <w:pStyle w:val="Normal"/>
        <w:jc w:val="center"/>
        <w:rPr/>
      </w:pPr>
      <w:r>
        <w:rPr>
          <w:bCs/>
        </w:rPr>
        <w:t>Виконавчий комітет Покровської міської ради</w:t>
      </w:r>
    </w:p>
    <w:tbl>
      <w:tblPr>
        <w:tblW w:w="932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10"/>
        <w:gridCol w:w="2638"/>
        <w:gridCol w:w="3173"/>
        <w:gridCol w:w="958"/>
        <w:gridCol w:w="1843"/>
      </w:tblGrid>
      <w:tr>
        <w:trPr>
          <w:trHeight w:val="146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Розгляд заяви з пакетом документів виконавцем, рішення про скасування містобудівних умов та обмежень забудови земельної ділянки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2-5-ий</w:t>
            </w:r>
          </w:p>
        </w:tc>
      </w:tr>
      <w:tr>
        <w:trPr>
          <w:trHeight w:val="27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рішення про скасування містобудівних умов та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обмежень, 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5-6-ий</w:t>
            </w:r>
          </w:p>
        </w:tc>
      </w:tr>
      <w:tr>
        <w:trPr>
          <w:trHeight w:val="41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в журналі рішення про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скасування містобудівних умов та обмежень 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8-9-ий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рішення про скасування містобудівних умов і обмежень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або обґрунтованої відмови з пакетом документів в ЦНАП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9-10-ий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рішення про скасування містобудівних умов та обмежень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або  обґрунтованої відмови з пакетом документів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7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7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</w:r>
      <w:bookmarkStart w:id="0" w:name="_GoBack"/>
      <w:bookmarkEnd w:id="0"/>
      <w:r>
        <w:rPr>
          <w:lang w:val="uk-UA"/>
        </w:rPr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e571d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e571d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Верхній і нижній колонтитули"/>
    <w:basedOn w:val="Normal"/>
    <w:qFormat/>
    <w:pPr/>
    <w:rPr/>
  </w:style>
  <w:style w:type="paragraph" w:styleId="Style22">
    <w:name w:val="Header"/>
    <w:basedOn w:val="Normal"/>
    <w:link w:val="a6"/>
    <w:uiPriority w:val="99"/>
    <w:unhideWhenUsed/>
    <w:rsid w:val="00e571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a8"/>
    <w:uiPriority w:val="99"/>
    <w:unhideWhenUsed/>
    <w:rsid w:val="00e571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LibreOffice/7.1.3.2$Windows_X86_64 LibreOffice_project/47f78053abe362b9384784d31a6e56f8511eb1c1</Application>
  <AppVersion>15.0000</AppVersion>
  <Pages>2</Pages>
  <Words>332</Words>
  <Characters>2279</Characters>
  <CharactersWithSpaces>2630</CharactersWithSpaces>
  <Paragraphs>77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2021-06-30T11:54:50Z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