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pPr>
      <w:r>
        <w:rPr>
          <w:b/>
          <w:bCs/>
          <w:sz w:val="28"/>
          <w:szCs w:val="28"/>
        </w:rPr>
        <w:t xml:space="preserve"> </w:t>
      </w: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1640" cy="60198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РІШЕННЯ</w:t>
      </w:r>
    </w:p>
    <w:p>
      <w:pPr>
        <w:pStyle w:val="22"/>
        <w:ind w:hanging="0"/>
        <w:jc w:val="left"/>
        <w:rPr/>
      </w:pPr>
      <w:r>
        <w:rPr>
          <w:b/>
          <w:bCs/>
          <w:sz w:val="28"/>
          <w:szCs w:val="28"/>
        </w:rPr>
        <w:t xml:space="preserve">13.08.20256                   </w:t>
      </w:r>
      <w:r>
        <w:rPr>
          <w:b/>
          <w:bCs/>
          <w:sz w:val="28"/>
          <w:szCs w:val="28"/>
        </w:rPr>
        <w:t xml:space="preserve">                     </w:t>
      </w:r>
      <w:r>
        <w:rPr>
          <w:sz w:val="28"/>
          <w:szCs w:val="28"/>
        </w:rPr>
        <w:t xml:space="preserve"> </w:t>
      </w:r>
      <w:r>
        <w:rPr>
          <w:sz w:val="20"/>
        </w:rPr>
        <w:t xml:space="preserve">м.Покров  </w:t>
      </w:r>
      <w:r>
        <w:rPr>
          <w:b/>
          <w:bCs/>
          <w:sz w:val="28"/>
          <w:szCs w:val="28"/>
        </w:rPr>
        <w:t xml:space="preserve">                               </w:t>
      </w:r>
      <w:r>
        <w:rPr>
          <w:sz w:val="28"/>
          <w:szCs w:val="28"/>
        </w:rPr>
        <w:t xml:space="preserve">  №</w:t>
      </w:r>
      <w:r>
        <w:rPr>
          <w:b/>
          <w:bCs/>
          <w:sz w:val="28"/>
          <w:szCs w:val="28"/>
        </w:rPr>
        <w:t xml:space="preserve"> </w:t>
      </w:r>
      <w:r>
        <w:rPr>
          <w:b/>
          <w:bCs/>
          <w:sz w:val="28"/>
          <w:szCs w:val="28"/>
        </w:rPr>
        <w:t>344/06-53-25</w:t>
      </w:r>
    </w:p>
    <w:p>
      <w:pPr>
        <w:pStyle w:val="Style17"/>
        <w:spacing w:before="0" w:after="0"/>
        <w:rPr>
          <w:b/>
          <w:b/>
          <w:bCs/>
          <w:sz w:val="28"/>
          <w:szCs w:val="28"/>
        </w:rPr>
      </w:pPr>
      <w:r>
        <w:rPr>
          <w:b/>
          <w:bCs/>
          <w:sz w:val="28"/>
          <w:szCs w:val="28"/>
        </w:rPr>
      </w:r>
    </w:p>
    <w:p>
      <w:pPr>
        <w:pStyle w:val="Normal"/>
        <w:spacing w:lineRule="auto" w:line="240" w:before="0" w:after="0"/>
        <w:jc w:val="both"/>
        <w:rPr>
          <w:sz w:val="28"/>
          <w:szCs w:val="28"/>
        </w:rPr>
      </w:pPr>
      <w:r>
        <w:rPr/>
      </w:r>
    </w:p>
    <w:p>
      <w:pPr>
        <w:pStyle w:val="Normal"/>
        <w:spacing w:lineRule="auto" w:line="240" w:before="0" w:after="0"/>
        <w:jc w:val="both"/>
        <w:rPr>
          <w:sz w:val="28"/>
          <w:szCs w:val="28"/>
        </w:rPr>
      </w:pPr>
      <w:r>
        <w:rPr>
          <w:rFonts w:eastAsia="Times New Roman" w:ascii="Times New Roman" w:hAnsi="Times New Roman"/>
          <w:sz w:val="28"/>
          <w:szCs w:val="28"/>
          <w:lang w:eastAsia="ru-RU"/>
        </w:rPr>
        <w:t xml:space="preserve">Про виведення неповнолітньої ХХХ ХХ ХХ, хх.хх.хххх </w:t>
      </w:r>
      <w:r>
        <w:rPr>
          <w:rFonts w:eastAsia="Times New Roman" w:ascii="Times New Roman" w:hAnsi="Times New Roman"/>
          <w:color w:val="000000"/>
          <w:sz w:val="28"/>
          <w:szCs w:val="28"/>
          <w:lang w:eastAsia="ru-RU"/>
        </w:rPr>
        <w:t xml:space="preserve">року народження </w:t>
      </w:r>
      <w:r>
        <w:rPr>
          <w:rFonts w:eastAsia="Times New Roman" w:ascii="Times New Roman" w:hAnsi="Times New Roman"/>
          <w:sz w:val="28"/>
          <w:szCs w:val="28"/>
          <w:lang w:eastAsia="ru-RU"/>
        </w:rPr>
        <w:t>з числа вихованців комунального закладу «Малий груповий будинок «Надія» Покровської міської ради Дніпропетровської області»</w:t>
      </w:r>
    </w:p>
    <w:p>
      <w:pPr>
        <w:pStyle w:val="Normal"/>
        <w:spacing w:lineRule="auto" w:line="240"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Виконавчим комітетом Покровської міської ради Дніпропетровської області встановлено.</w:t>
      </w:r>
    </w:p>
    <w:p>
      <w:pPr>
        <w:pStyle w:val="Normal"/>
        <w:spacing w:lineRule="auto" w:line="240"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На первинному обліку служби у справах дітей виконавчого комітету Покровської міської ради Дніпропетровської області перебуває неповнолітня ХХХ ХХ ХХ, хх.хх.хххх року народження як дитина, позбавлена батьківського піклування (рішення виконавчого комітету Покровської міської ради Дніпропетровської області від 25.03.2010 №85).</w:t>
      </w:r>
    </w:p>
    <w:p>
      <w:pPr>
        <w:pStyle w:val="Rvps2"/>
        <w:shd w:val="clear" w:color="auto" w:fill="FFFFFF"/>
        <w:spacing w:lineRule="auto" w:line="240" w:before="0" w:after="0"/>
        <w:ind w:firstLine="708"/>
        <w:jc w:val="both"/>
        <w:rPr>
          <w:rFonts w:ascii="Times New Roman" w:hAnsi="Times New Roman" w:eastAsia="Times New Roman"/>
          <w:color w:val="000000"/>
          <w:sz w:val="28"/>
          <w:szCs w:val="28"/>
          <w:lang w:val="uk-UA" w:eastAsia="ru-RU"/>
        </w:rPr>
      </w:pPr>
      <w:r>
        <w:rPr>
          <w:rFonts w:eastAsia="Times New Roman" w:ascii="Times New Roman" w:hAnsi="Times New Roman"/>
          <w:color w:val="000000"/>
          <w:sz w:val="28"/>
          <w:szCs w:val="28"/>
          <w:lang w:val="uk-UA" w:eastAsia="ru-RU"/>
        </w:rPr>
        <w:t xml:space="preserve">За рішенням виконавчого комітету Покровської міської ради Дніпропетровської області від 22.01.2025 №28/06-53-25 </w:t>
      </w:r>
      <w:r>
        <w:rPr>
          <w:rFonts w:eastAsia="Times New Roman" w:ascii="Times New Roman" w:hAnsi="Times New Roman"/>
          <w:sz w:val="28"/>
          <w:szCs w:val="28"/>
          <w:lang w:val="uk-UA" w:eastAsia="ru-RU"/>
        </w:rPr>
        <w:t xml:space="preserve">неповнолітню </w:t>
      </w:r>
      <w:r>
        <w:rPr>
          <w:rFonts w:eastAsia="Times New Roman" w:ascii="Times New Roman" w:hAnsi="Times New Roman"/>
          <w:color w:val="000000"/>
          <w:sz w:val="28"/>
          <w:szCs w:val="28"/>
          <w:lang w:val="uk-UA" w:eastAsia="ru-RU"/>
        </w:rPr>
        <w:t>Х</w:t>
      </w:r>
      <w:r>
        <w:rPr>
          <w:rFonts w:eastAsia="Times New Roman" w:ascii="Times New Roman" w:hAnsi="Times New Roman"/>
          <w:sz w:val="28"/>
          <w:szCs w:val="28"/>
          <w:lang w:eastAsia="ru-RU"/>
        </w:rPr>
        <w:t>ХХ ХХ ХХ, хх.хх.хххх</w:t>
      </w:r>
      <w:r>
        <w:rPr>
          <w:rFonts w:eastAsia="Times New Roman" w:ascii="Times New Roman" w:hAnsi="Times New Roman"/>
          <w:color w:val="000000"/>
          <w:sz w:val="28"/>
          <w:szCs w:val="28"/>
          <w:lang w:val="uk-UA" w:eastAsia="ru-RU"/>
        </w:rPr>
        <w:t xml:space="preserve"> </w:t>
      </w:r>
      <w:r>
        <w:rPr>
          <w:rFonts w:eastAsia="Times New Roman" w:ascii="Times New Roman" w:hAnsi="Times New Roman"/>
          <w:sz w:val="28"/>
          <w:szCs w:val="28"/>
          <w:lang w:val="uk-UA" w:eastAsia="ru-RU"/>
        </w:rPr>
        <w:t xml:space="preserve">року народження </w:t>
      </w:r>
      <w:r>
        <w:rPr>
          <w:rFonts w:eastAsia="Times New Roman" w:ascii="Times New Roman" w:hAnsi="Times New Roman"/>
          <w:color w:val="000000"/>
          <w:sz w:val="28"/>
          <w:szCs w:val="28"/>
          <w:lang w:val="uk-UA" w:eastAsia="ru-RU"/>
        </w:rPr>
        <w:t xml:space="preserve">влаштовано до комунального закладу «Малий груповий будинок «Надія» Покровської міської ради Дніпропетровської області». </w:t>
      </w:r>
    </w:p>
    <w:p>
      <w:pPr>
        <w:pStyle w:val="Rvps2"/>
        <w:shd w:val="clear" w:color="auto" w:fill="FFFFFF"/>
        <w:spacing w:lineRule="auto" w:line="240" w:before="0" w:after="0"/>
        <w:ind w:firstLine="708"/>
        <w:jc w:val="both"/>
        <w:rPr>
          <w:sz w:val="28"/>
          <w:szCs w:val="28"/>
          <w:lang w:val="uk-UA"/>
        </w:rPr>
      </w:pPr>
      <w:r>
        <w:rPr>
          <w:rFonts w:eastAsia="Times New Roman" w:ascii="Times New Roman" w:hAnsi="Times New Roman"/>
          <w:color w:val="000000"/>
          <w:sz w:val="28"/>
          <w:szCs w:val="28"/>
          <w:lang w:val="uk-UA" w:eastAsia="ru-RU"/>
        </w:rPr>
        <w:t>За рішенням виконавчого комітету Покровської міської ради Дніпропетровської області від 30.05.2025 №214/06-53-25 внесено зміни до рішення виконавчого комітету Покровської міської ради Дніпропетровської області від 22.01.2025 №28/06-53-25 щодо призначення законного представника вищезазначеної дитини.</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Відповідно до клопотання </w:t>
      </w:r>
      <w:r>
        <w:rPr>
          <w:rFonts w:eastAsia="Times New Roman" w:ascii="Times New Roman" w:hAnsi="Times New Roman"/>
          <w:color w:val="000000"/>
          <w:sz w:val="28"/>
          <w:szCs w:val="28"/>
          <w:lang w:eastAsia="ru-RU"/>
        </w:rPr>
        <w:t xml:space="preserve">комунального закладу «Малий груповий будинок «Надія» Покровської міської ради Дніпропетровської області» </w:t>
      </w:r>
      <w:r>
        <w:rPr>
          <w:rFonts w:eastAsia="Times New Roman" w:ascii="Times New Roman" w:hAnsi="Times New Roman"/>
          <w:sz w:val="28"/>
          <w:szCs w:val="28"/>
          <w:lang w:eastAsia="ru-RU"/>
        </w:rPr>
        <w:t>від 02.07.2025 №59 та повідомлення</w:t>
      </w:r>
      <w:r>
        <w:rPr>
          <w:rStyle w:val="1840"/>
          <w:rFonts w:eastAsia="Times New Roman" w:ascii="Times New Roman" w:hAnsi="Times New Roman"/>
          <w:color w:val="000000"/>
          <w:sz w:val="28"/>
          <w:szCs w:val="28"/>
          <w:highlight w:val="white"/>
          <w:shd w:fill="FFFFFF" w:val="clear"/>
          <w:lang w:eastAsia="ru-RU"/>
        </w:rPr>
        <w:t xml:space="preserve"> державного професійно-технічного навчального закладу «Криворізький навчально-виробничий центр» від 24.06.2025 №01-19/301,  неповнолітня</w:t>
      </w:r>
      <w:r>
        <w:rPr>
          <w:rStyle w:val="4"/>
          <w:rFonts w:eastAsia="Times New Roman" w:ascii="Times New Roman" w:hAnsi="Times New Roman"/>
          <w:color w:val="000000"/>
          <w:sz w:val="28"/>
          <w:szCs w:val="28"/>
          <w:highlight w:val="white"/>
          <w:shd w:fill="FFFFFF" w:val="clear"/>
          <w:lang w:eastAsia="ru-RU"/>
        </w:rPr>
        <w:t xml:space="preserve"> Х</w:t>
      </w:r>
      <w:r>
        <w:rPr>
          <w:rFonts w:eastAsia="Times New Roman" w:ascii="Times New Roman" w:hAnsi="Times New Roman"/>
          <w:sz w:val="28"/>
          <w:szCs w:val="28"/>
          <w:lang w:eastAsia="ru-RU"/>
        </w:rPr>
        <w:t>ХХ ХХ ХХ, хх.хх.хххх</w:t>
      </w:r>
      <w:r>
        <w:rPr>
          <w:rStyle w:val="1840"/>
          <w:rFonts w:eastAsia="Times New Roman" w:ascii="Times New Roman" w:hAnsi="Times New Roman"/>
          <w:color w:val="000000"/>
          <w:sz w:val="28"/>
          <w:szCs w:val="28"/>
          <w:highlight w:val="white"/>
          <w:shd w:fill="FFFFFF" w:val="clear"/>
          <w:lang w:eastAsia="ru-RU"/>
        </w:rPr>
        <w:t xml:space="preserve"> року народження буде зарахована до ДПТНЗ «КНВЦ» з 01.09.2025 (форма навчання денна, навчання за кошти регіонального замовлення) та переведена на повне державне забезпечення за умови надання оригіналів всіх необхідних для видання відповідного наказу документів.</w:t>
      </w:r>
      <w:r>
        <w:rPr>
          <w:rStyle w:val="1840"/>
          <w:rFonts w:eastAsia="Times New Roman" w:ascii="Times New Roman" w:hAnsi="Times New Roman"/>
          <w:color w:val="000000"/>
          <w:sz w:val="28"/>
          <w:szCs w:val="28"/>
          <w:shd w:fill="FFFFFF" w:val="clear"/>
          <w:lang w:eastAsia="ru-RU"/>
        </w:rPr>
        <w:t xml:space="preserve"> </w:t>
      </w:r>
      <w:r>
        <w:rPr>
          <w:rFonts w:eastAsia="Times New Roman" w:ascii="Times New Roman" w:hAnsi="Times New Roman"/>
          <w:sz w:val="28"/>
          <w:szCs w:val="28"/>
          <w:lang w:eastAsia="ru-RU"/>
        </w:rPr>
        <w:t xml:space="preserve"> </w:t>
      </w:r>
    </w:p>
    <w:p>
      <w:pPr>
        <w:pStyle w:val="Normal"/>
        <w:spacing w:lineRule="auto" w:line="240" w:before="0" w:after="0"/>
        <w:ind w:firstLine="709"/>
        <w:jc w:val="both"/>
        <w:rPr>
          <w:sz w:val="28"/>
          <w:szCs w:val="28"/>
        </w:rPr>
      </w:pPr>
      <w:r>
        <w:rPr>
          <w:rFonts w:eastAsia="Times New Roman" w:ascii="Times New Roman" w:hAnsi="Times New Roman"/>
          <w:sz w:val="28"/>
          <w:szCs w:val="28"/>
          <w:lang w:eastAsia="ru-RU"/>
        </w:rPr>
        <w:t xml:space="preserve">Враховуючи вищевикладене, керуючись підпунктом 4 пункту «б» ст.34 Закону України «Про місцеве самоврядування в Україні», </w:t>
      </w:r>
      <w:r>
        <w:rPr>
          <w:rFonts w:eastAsia="Times New Roman" w:ascii="Times New Roman" w:hAnsi="Times New Roman"/>
          <w:color w:val="000000"/>
          <w:sz w:val="28"/>
          <w:szCs w:val="28"/>
          <w:lang w:eastAsia="ru-RU"/>
        </w:rPr>
        <w:t>постановами Кабінету Міністрів України від 31.10.2018 №926 «Про затвердження Примірного положення про малий груповий будинок»</w:t>
      </w:r>
      <w:r>
        <w:rPr>
          <w:rFonts w:eastAsia="Times New Roman" w:ascii="Times New Roman" w:hAnsi="Times New Roman"/>
          <w:sz w:val="28"/>
          <w:szCs w:val="28"/>
          <w:lang w:eastAsia="ru-RU"/>
        </w:rPr>
        <w:t xml:space="preserve">, від 24.09.2008 №866 «Питання діяльності органів опіки та піклування, пов’язаної із захистом прав дитини», рішенням 13 сесії Покровської міської ради Дніпропетровської області 8 скликання від 28.10.2021 №34 «Про затвердження Положення про комунальний заклад «Малий груповий будинок «Надія» Покровської міської ради Дніпропетровської області у новій редакції», на підставі клопотання </w:t>
      </w:r>
      <w:r>
        <w:rPr>
          <w:rFonts w:eastAsia="Times New Roman" w:ascii="Times New Roman" w:hAnsi="Times New Roman"/>
          <w:color w:val="000000"/>
          <w:sz w:val="28"/>
          <w:szCs w:val="28"/>
          <w:lang w:eastAsia="ru-RU"/>
        </w:rPr>
        <w:t xml:space="preserve">комунального закладу «Малий груповий будинок «Надія» Покровської міської ради Дніпропетровської області» </w:t>
      </w:r>
      <w:r>
        <w:rPr>
          <w:rFonts w:eastAsia="Times New Roman" w:ascii="Times New Roman" w:hAnsi="Times New Roman"/>
          <w:sz w:val="28"/>
          <w:szCs w:val="28"/>
          <w:lang w:eastAsia="ru-RU"/>
        </w:rPr>
        <w:t>від 02.07.2025 №59 та повідомлення</w:t>
      </w:r>
      <w:r>
        <w:rPr>
          <w:rStyle w:val="1840"/>
          <w:rFonts w:eastAsia="Times New Roman" w:ascii="Times New Roman" w:hAnsi="Times New Roman"/>
          <w:color w:val="000000"/>
          <w:sz w:val="28"/>
          <w:szCs w:val="28"/>
          <w:highlight w:val="white"/>
          <w:shd w:fill="FFFFFF" w:val="clear"/>
          <w:lang w:eastAsia="ru-RU"/>
        </w:rPr>
        <w:t xml:space="preserve"> державного професійно-технічного навчального закладу «Криворізький навчально-виробничий центр» від 24.06.2025 №01-19/301</w:t>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Times New Roman" w:ascii="Times New Roman" w:hAnsi="Times New Roman"/>
          <w:b/>
          <w:sz w:val="28"/>
          <w:szCs w:val="28"/>
          <w:lang w:eastAsia="ru-RU"/>
        </w:rPr>
        <w:t>ВИРІШИВ:</w:t>
      </w:r>
    </w:p>
    <w:p>
      <w:pPr>
        <w:pStyle w:val="Normal"/>
        <w:spacing w:lineRule="auto" w:line="240"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1.</w:t>
      </w:r>
      <w:r>
        <w:rPr>
          <w:rFonts w:ascii="Times New Roman" w:hAnsi="Times New Roman"/>
          <w:sz w:val="28"/>
          <w:szCs w:val="28"/>
        </w:rPr>
        <w:t xml:space="preserve">Вивести </w:t>
      </w:r>
      <w:r>
        <w:rPr>
          <w:rFonts w:eastAsia="Times New Roman" w:ascii="Times New Roman" w:hAnsi="Times New Roman"/>
          <w:sz w:val="28"/>
          <w:szCs w:val="28"/>
          <w:lang w:eastAsia="ru-RU"/>
        </w:rPr>
        <w:t xml:space="preserve">неповнолітню ХХХ ХХ ХХ, хх.хх.хххх року народження </w:t>
      </w:r>
      <w:r>
        <w:rPr>
          <w:rFonts w:ascii="Times New Roman" w:hAnsi="Times New Roman"/>
          <w:sz w:val="28"/>
          <w:szCs w:val="28"/>
        </w:rPr>
        <w:t>з числа вихованців</w:t>
      </w:r>
      <w:r>
        <w:rPr>
          <w:rFonts w:eastAsia="Times New Roman" w:ascii="Times New Roman" w:hAnsi="Times New Roman"/>
          <w:sz w:val="28"/>
          <w:szCs w:val="28"/>
          <w:lang w:eastAsia="ru-RU"/>
        </w:rPr>
        <w:t xml:space="preserve"> комунального закладу «Малий груповий будинок «Надія» Покровської міської ради Дніпропетровської області» з </w:t>
      </w:r>
      <w:r>
        <w:rPr>
          <w:rFonts w:eastAsia="Times New Roman" w:ascii="Times New Roman" w:hAnsi="Times New Roman"/>
          <w:b/>
          <w:bCs/>
          <w:sz w:val="28"/>
          <w:szCs w:val="28"/>
          <w:lang w:eastAsia="ru-RU"/>
        </w:rPr>
        <w:t>01.09.2025</w:t>
      </w:r>
      <w:r>
        <w:rPr>
          <w:rFonts w:eastAsia="Times New Roman" w:ascii="Times New Roman" w:hAnsi="Times New Roman"/>
          <w:sz w:val="28"/>
          <w:szCs w:val="28"/>
          <w:lang w:eastAsia="ru-RU"/>
        </w:rPr>
        <w:t>.</w:t>
      </w:r>
    </w:p>
    <w:p>
      <w:pPr>
        <w:pStyle w:val="Normal"/>
        <w:spacing w:lineRule="auto" w:line="240"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2.Визнати такими, що втратили чинність рішення виконавчого комітету Покровської міської ради Дніпропетровської області:</w:t>
      </w:r>
    </w:p>
    <w:p>
      <w:pPr>
        <w:pStyle w:val="Normal"/>
        <w:spacing w:lineRule="auto" w:line="240" w:before="0" w:after="0"/>
        <w:ind w:firstLine="708"/>
        <w:jc w:val="both"/>
        <w:rPr>
          <w:rFonts w:ascii="Times New Roman" w:hAnsi="Times New Roman" w:eastAsia="Times New Roman"/>
          <w:bCs/>
          <w:sz w:val="28"/>
          <w:szCs w:val="28"/>
          <w:lang w:eastAsia="ru-RU"/>
        </w:rPr>
      </w:pPr>
      <w:r>
        <w:rPr>
          <w:rFonts w:eastAsia="Times New Roman" w:ascii="Times New Roman" w:hAnsi="Times New Roman"/>
          <w:sz w:val="28"/>
          <w:szCs w:val="28"/>
          <w:lang w:eastAsia="ru-RU"/>
        </w:rPr>
        <w:t xml:space="preserve">- від </w:t>
      </w:r>
      <w:r>
        <w:rPr>
          <w:rFonts w:eastAsia="Times New Roman" w:ascii="Times New Roman" w:hAnsi="Times New Roman"/>
          <w:color w:val="000000"/>
          <w:sz w:val="28"/>
          <w:szCs w:val="28"/>
          <w:lang w:eastAsia="ru-RU"/>
        </w:rPr>
        <w:t xml:space="preserve">22.01.2025 №28/06-53-25 </w:t>
      </w:r>
      <w:r>
        <w:rPr>
          <w:rFonts w:eastAsia="Times New Roman" w:ascii="Times New Roman" w:hAnsi="Times New Roman"/>
          <w:bCs/>
          <w:sz w:val="28"/>
          <w:szCs w:val="28"/>
          <w:lang w:eastAsia="ru-RU"/>
        </w:rPr>
        <w:t xml:space="preserve">«Про влаштування </w:t>
      </w:r>
      <w:r>
        <w:rPr>
          <w:rFonts w:eastAsia="Times New Roman" w:ascii="Times New Roman" w:hAnsi="Times New Roman"/>
          <w:sz w:val="28"/>
          <w:szCs w:val="28"/>
          <w:lang w:eastAsia="ru-RU"/>
        </w:rPr>
        <w:t xml:space="preserve">неповнолітньої ХХХ ХХ ХХ, хх.хх.хххх </w:t>
      </w:r>
      <w:r>
        <w:rPr>
          <w:rFonts w:eastAsia="Times New Roman" w:ascii="Times New Roman" w:hAnsi="Times New Roman"/>
          <w:bCs/>
          <w:sz w:val="28"/>
          <w:szCs w:val="28"/>
          <w:lang w:eastAsia="ru-RU"/>
        </w:rPr>
        <w:t xml:space="preserve">року народження до комунального закладу «Малий груповий будинок «Надія» Покровської міської ради Дніпропетровської області»; </w:t>
      </w:r>
    </w:p>
    <w:p>
      <w:pPr>
        <w:pStyle w:val="Normal"/>
        <w:spacing w:lineRule="auto" w:line="240" w:before="0" w:after="0"/>
        <w:ind w:firstLine="708"/>
        <w:jc w:val="both"/>
        <w:rPr>
          <w:rFonts w:ascii="Times New Roman" w:hAnsi="Times New Roman" w:eastAsia="Times New Roman"/>
          <w:sz w:val="28"/>
          <w:szCs w:val="28"/>
          <w:lang w:eastAsia="ru-RU"/>
        </w:rPr>
      </w:pPr>
      <w:r>
        <w:rPr>
          <w:rFonts w:eastAsia="Times New Roman" w:ascii="Times New Roman" w:hAnsi="Times New Roman"/>
          <w:bCs/>
          <w:sz w:val="28"/>
          <w:szCs w:val="28"/>
          <w:lang w:eastAsia="ru-RU"/>
        </w:rPr>
        <w:t xml:space="preserve">- від </w:t>
      </w:r>
      <w:r>
        <w:rPr>
          <w:rFonts w:eastAsia="Times New Roman" w:ascii="Times New Roman" w:hAnsi="Times New Roman"/>
          <w:color w:val="000000"/>
          <w:sz w:val="28"/>
          <w:szCs w:val="28"/>
          <w:lang w:eastAsia="ru-RU"/>
        </w:rPr>
        <w:t xml:space="preserve">30.05.2025 №214/06-53-25 </w:t>
      </w:r>
      <w:r>
        <w:rPr>
          <w:rFonts w:eastAsia="Times New Roman" w:ascii="Times New Roman" w:hAnsi="Times New Roman"/>
          <w:bCs/>
          <w:sz w:val="28"/>
          <w:szCs w:val="28"/>
          <w:lang w:eastAsia="ru-RU"/>
        </w:rPr>
        <w:t xml:space="preserve">«Про внесення змін до рішення виконавчого комітету Покровської міської ради Дніпропетровської області від </w:t>
      </w:r>
      <w:r>
        <w:rPr>
          <w:rFonts w:eastAsia="Times New Roman" w:ascii="Times New Roman" w:hAnsi="Times New Roman"/>
          <w:color w:val="000000"/>
          <w:sz w:val="28"/>
          <w:szCs w:val="28"/>
          <w:lang w:eastAsia="ru-RU"/>
        </w:rPr>
        <w:t xml:space="preserve">22.01.2025 №28/06-53-25 </w:t>
      </w:r>
      <w:r>
        <w:rPr>
          <w:rFonts w:eastAsia="Times New Roman" w:ascii="Times New Roman" w:hAnsi="Times New Roman"/>
          <w:bCs/>
          <w:sz w:val="28"/>
          <w:szCs w:val="28"/>
          <w:lang w:eastAsia="ru-RU"/>
        </w:rPr>
        <w:t xml:space="preserve">«Про влаштування </w:t>
      </w:r>
      <w:r>
        <w:rPr>
          <w:rFonts w:eastAsia="Times New Roman" w:ascii="Times New Roman" w:hAnsi="Times New Roman"/>
          <w:sz w:val="28"/>
          <w:szCs w:val="28"/>
          <w:lang w:eastAsia="ru-RU"/>
        </w:rPr>
        <w:t xml:space="preserve">неповнолітньої ХХХ ХХ ХХ, хх.хх.хххх </w:t>
      </w:r>
      <w:r>
        <w:rPr>
          <w:rFonts w:eastAsia="Times New Roman" w:ascii="Times New Roman" w:hAnsi="Times New Roman"/>
          <w:bCs/>
          <w:sz w:val="28"/>
          <w:szCs w:val="28"/>
          <w:lang w:eastAsia="ru-RU"/>
        </w:rPr>
        <w:t>року народження до комунального закладу «Малий груповий будинок «Надія» Покровської міської ради Дніпропетровської області».</w:t>
      </w:r>
    </w:p>
    <w:p>
      <w:pPr>
        <w:pStyle w:val="Normal"/>
        <w:spacing w:lineRule="auto" w:line="240" w:before="0" w:after="0"/>
        <w:jc w:val="both"/>
        <w:rPr>
          <w:rStyle w:val="1"/>
          <w:rFonts w:ascii="Times New Roman" w:hAnsi="Times New Roman" w:eastAsia="Times New Roman"/>
          <w:color w:val="000000"/>
          <w:sz w:val="28"/>
          <w:szCs w:val="28"/>
          <w:lang w:eastAsia="ru-RU"/>
        </w:rPr>
      </w:pPr>
      <w:r>
        <w:rPr>
          <w:rFonts w:eastAsia="Times New Roman" w:ascii="Times New Roman" w:hAnsi="Times New Roman"/>
          <w:bCs/>
          <w:sz w:val="28"/>
          <w:szCs w:val="28"/>
          <w:lang w:eastAsia="ru-RU"/>
        </w:rPr>
        <w:t xml:space="preserve"> </w:t>
      </w:r>
      <w:r>
        <w:rPr>
          <w:rStyle w:val="1"/>
          <w:rFonts w:eastAsia="Times New Roman" w:ascii="Times New Roman" w:hAnsi="Times New Roman"/>
          <w:color w:val="000000"/>
          <w:sz w:val="28"/>
          <w:szCs w:val="28"/>
          <w:lang w:eastAsia="ru-RU"/>
        </w:rPr>
        <w:tab/>
        <w:t>3.Координацію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контроль - на заступника міського голови з виконавчої роботи Ганну ВІДЯЄВУ.</w:t>
      </w:r>
    </w:p>
    <w:p>
      <w:pPr>
        <w:pStyle w:val="Normal"/>
        <w:spacing w:lineRule="auto" w:line="240" w:before="0" w:after="0"/>
        <w:jc w:val="both"/>
        <w:rPr>
          <w:rStyle w:val="1"/>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8"/>
          <w:tab w:val="left" w:pos="390" w:leader="none"/>
          <w:tab w:val="left" w:pos="735" w:leader="none"/>
        </w:tabs>
        <w:spacing w:before="0" w:after="0"/>
        <w:jc w:val="both"/>
        <w:rPr>
          <w:sz w:val="28"/>
          <w:szCs w:val="28"/>
        </w:rPr>
      </w:pPr>
      <w:r>
        <w:rPr>
          <w:rFonts w:ascii="Times New Roman" w:hAnsi="Times New Roman"/>
          <w:bCs/>
          <w:sz w:val="28"/>
          <w:szCs w:val="28"/>
        </w:rPr>
        <w:t>Міський голова</w:t>
        <w:tab/>
        <w:tab/>
        <w:tab/>
        <w:tab/>
        <w:tab/>
        <w:tab/>
        <w:tab/>
        <w:t xml:space="preserve">      Олександр ШАПОВАЛ</w:t>
      </w:r>
    </w:p>
    <w:p>
      <w:pPr>
        <w:pStyle w:val="Normal"/>
        <w:tabs>
          <w:tab w:val="clear" w:pos="708"/>
          <w:tab w:val="left" w:pos="390" w:leader="none"/>
          <w:tab w:val="left" w:pos="735" w:leader="none"/>
        </w:tabs>
        <w:spacing w:before="0" w:after="0"/>
        <w:jc w:val="both"/>
        <w:rPr>
          <w:sz w:val="26"/>
          <w:szCs w:val="26"/>
        </w:rPr>
      </w:pPr>
      <w:r>
        <w:rPr>
          <w:sz w:val="26"/>
          <w:szCs w:val="26"/>
        </w:rPr>
      </w:r>
    </w:p>
    <w:p>
      <w:pPr>
        <w:pStyle w:val="Normal"/>
        <w:tabs>
          <w:tab w:val="clear" w:pos="708"/>
          <w:tab w:val="left" w:pos="390" w:leader="none"/>
          <w:tab w:val="left" w:pos="735" w:leader="none"/>
        </w:tabs>
        <w:spacing w:lineRule="auto" w:line="240" w:before="0" w:after="0"/>
        <w:jc w:val="both"/>
        <w:rPr>
          <w:sz w:val="26"/>
          <w:szCs w:val="26"/>
        </w:rPr>
      </w:pPr>
      <w:r>
        <w:rPr>
          <w:sz w:val="26"/>
          <w:szCs w:val="26"/>
        </w:rPr>
      </w:r>
    </w:p>
    <w:p>
      <w:pPr>
        <w:pStyle w:val="Normal"/>
        <w:tabs>
          <w:tab w:val="clear" w:pos="708"/>
          <w:tab w:val="left" w:pos="390" w:leader="none"/>
          <w:tab w:val="left" w:pos="735" w:leader="none"/>
        </w:tabs>
        <w:spacing w:lineRule="auto" w:line="240" w:before="0" w:after="0"/>
        <w:jc w:val="both"/>
        <w:rPr>
          <w:sz w:val="26"/>
          <w:szCs w:val="26"/>
          <w:lang w:val="ru-RU"/>
        </w:rPr>
      </w:pPr>
      <w:r>
        <w:rPr>
          <w:sz w:val="26"/>
          <w:szCs w:val="26"/>
          <w:lang w:val="ru-RU"/>
        </w:rPr>
        <w:t xml:space="preserve"> </w:t>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character" w:styleId="1840" w:customStyle="1">
    <w:name w:val="1840"/>
    <w:qFormat/>
    <w:rsid w:val="00aa33fc"/>
    <w:rPr>
      <w:rFonts w:cs="Times New Roman"/>
    </w:rPr>
  </w:style>
  <w:style w:type="character" w:styleId="4" w:customStyle="1">
    <w:name w:val="Основной шрифт абзаца4"/>
    <w:qFormat/>
    <w:rsid w:val="00aa33fc"/>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1" w:customStyle="1">
    <w:name w:val="Звичайний (веб)1"/>
    <w:basedOn w:val="Normal"/>
    <w:qFormat/>
    <w:pPr>
      <w:spacing w:lineRule="auto" w:line="240" w:before="280" w:after="119"/>
    </w:pPr>
    <w:rPr>
      <w:rFonts w:ascii="Times New Roman" w:hAnsi="Times New Roman" w:eastAsia="Times New Roman"/>
      <w:sz w:val="24"/>
      <w:szCs w:val="24"/>
    </w:rPr>
  </w:style>
  <w:style w:type="paragraph" w:styleId="Rvps2" w:customStyle="1">
    <w:name w:val="rvps2"/>
    <w:basedOn w:val="Normal"/>
    <w:qFormat/>
    <w:pPr>
      <w:spacing w:before="280" w:after="280"/>
    </w:pPr>
    <w:rPr>
      <w:lang w:val="ru-RU"/>
    </w:rPr>
  </w:style>
  <w:style w:type="paragraph" w:styleId="22" w:customStyle="1">
    <w:name w:val="Основний текст 22"/>
    <w:basedOn w:val="Normal"/>
    <w:qFormat/>
    <w:rsid w:val="0059092d"/>
    <w:pPr>
      <w:spacing w:lineRule="auto" w:line="240" w:before="0" w:after="0"/>
      <w:ind w:firstLine="720"/>
      <w:jc w:val="center"/>
    </w:pPr>
    <w:rPr>
      <w:rFonts w:ascii="Times New Roman" w:hAnsi="Times New Roman" w:eastAsia="Times New Roman"/>
      <w:sz w:val="24"/>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Application>LibreOffice/7.4.3.2$Windows_X86_64 LibreOffice_project/1048a8393ae2eeec98dff31b5c133c5f1d08b890</Application>
  <AppVersion>15.0000</AppVersion>
  <Pages>2</Pages>
  <Words>456</Words>
  <Characters>3481</Characters>
  <CharactersWithSpaces>4015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Покров Виконком</dc:creator>
  <dc:description/>
  <dc:language>uk-UA</dc:language>
  <cp:lastModifiedBy/>
  <dcterms:modified xsi:type="dcterms:W3CDTF">2025-08-14T14:33:50Z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