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-488315</wp:posOffset>
            </wp:positionV>
            <wp:extent cx="392430" cy="57277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/>
          <w:bCs/>
          <w:sz w:val="27"/>
          <w:szCs w:val="27"/>
        </w:rPr>
        <w:t xml:space="preserve">13.08.2025                                          </w:t>
      </w:r>
      <w:r>
        <w:rPr>
          <w:sz w:val="27"/>
          <w:szCs w:val="27"/>
        </w:rPr>
        <w:t xml:space="preserve">    </w:t>
      </w:r>
      <w:r>
        <w:rPr>
          <w:sz w:val="20"/>
        </w:rPr>
        <w:t>м.Покров</w:t>
      </w:r>
      <w:r>
        <w:rPr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   №</w:t>
      </w:r>
      <w:r>
        <w:rPr>
          <w:b/>
          <w:bCs/>
          <w:sz w:val="27"/>
          <w:szCs w:val="27"/>
        </w:rPr>
        <w:t xml:space="preserve"> 346/06-53-25</w:t>
      </w:r>
    </w:p>
    <w:p>
      <w:pPr>
        <w:pStyle w:val="Style17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Про внесення змін до рішення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виконавчого комітету Покровської міської ради Дніпропетровської області від 09.07.2024 №529/06-53-24 «Про надання малолітньому 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року народження статусу дитини, позбавленої батьківського піклування»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"/>
        <w:shd w:val="clear" w:color="auto" w:fill="FFFFFF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Керуючись підпунктом 4 пункту «б» ст.34 Закону України «Про місцеве самоврядування в Україні», на підставі рішення Покровського міського суду Дніпропетровської області від 01.07.2025 (справа №184/2306/24), яке набрало законної сили 01.08.2025, виконавчий комітет Покровської міської ради Дніпропетровської області</w:t>
      </w:r>
    </w:p>
    <w:p>
      <w:pPr>
        <w:pStyle w:val="Style2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rPr/>
      </w:pPr>
      <w:r>
        <w:rPr>
          <w:b/>
          <w:sz w:val="28"/>
          <w:szCs w:val="28"/>
        </w:rPr>
        <w:t>ВИРІШИВ:</w:t>
      </w:r>
    </w:p>
    <w:p>
      <w:pPr>
        <w:pStyle w:val="Style25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1.Внести зміни до рішення виконавчого комітету Покровської міської ради Дніпропетровської області від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09.07.2024 №529/06-53-24 «Про надання малолітньому 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року народження статусу дитини, позбавленої батьківського піклування»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а саме: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доповнити преамбулу тексту рішення від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09.07.2024 №529/06-53-24 «Про надання малолітньому 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року народження статусу дитини, позбавленої батьківського піклування»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третім абзацом, який викласти у наступній редакції: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«Відповідно до рішення Покровського міського суду Дніпропетровської області від 01.07.2025 за цивільною справою №184/2306/24 (набрало законної сили 01.08.2025), 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позбавлено батьківських прав відносно малолітнього 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року народження».</w:t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4">
    <w:name w:val="Основной шрифт абзаца4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HTML" w:customStyle="1">
    <w:name w:val="Стандартный HTML"/>
    <w:basedOn w:val="Style25"/>
    <w:qFormat/>
    <w:pPr/>
    <w:rPr>
      <w:rFonts w:ascii="Consolas" w:hAnsi="Consolas" w:cs="Mangal"/>
      <w:sz w:val="20"/>
      <w:szCs w:val="18"/>
    </w:rPr>
  </w:style>
  <w:style w:type="paragraph" w:styleId="22">
    <w:name w:val="Основний текст 22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/>
      <w:szCs w:val="20"/>
    </w:rPr>
  </w:style>
  <w:style w:type="paragraph" w:styleId="Rvps2">
    <w:name w:val="rvps2"/>
    <w:basedOn w:val="Normal"/>
    <w:qFormat/>
    <w:pPr>
      <w:spacing w:before="280" w:after="280"/>
    </w:pPr>
    <w:rPr>
      <w:lang w:val="ru-RU"/>
    </w:rPr>
  </w:style>
  <w:style w:type="paragraph" w:styleId="13">
    <w:name w:val="Звичайний (веб)1"/>
    <w:basedOn w:val="Normal"/>
    <w:qFormat/>
    <w:pPr>
      <w:spacing w:lineRule="exact" w:line="240" w:before="280" w:after="119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LibreOffice/7.4.3.2$Windows_X86_64 LibreOffice_project/1048a8393ae2eeec98dff31b5c133c5f1d08b890</Application>
  <AppVersion>15.0000</AppVersion>
  <Pages>1</Pages>
  <Words>208</Words>
  <Characters>1540</Characters>
  <CharactersWithSpaces>1888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2025-08-14T14:35:45Z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