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-488315</wp:posOffset>
            </wp:positionV>
            <wp:extent cx="393700" cy="57404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211"/>
        <w:ind w:hanging="0"/>
        <w:jc w:val="left"/>
        <w:rPr/>
      </w:pPr>
      <w:r>
        <w:rPr>
          <w:b/>
          <w:bCs/>
          <w:sz w:val="28"/>
          <w:szCs w:val="28"/>
        </w:rPr>
        <w:t xml:space="preserve">13.08.2025          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>350/06-53-25</w:t>
      </w:r>
    </w:p>
    <w:p>
      <w:pPr>
        <w:pStyle w:val="Style16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виведення особи з числа </w:t>
      </w:r>
      <w:r>
        <w:rPr>
          <w:rFonts w:ascii="Times New Roman" w:hAnsi="Times New Roman"/>
          <w:sz w:val="28"/>
          <w:szCs w:val="28"/>
          <w:lang w:eastAsia="ru-RU"/>
        </w:rPr>
        <w:t>дітей, позбавлених батьківського піклування, з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прийомної сім’ї  та припинення функціонування прийомної сім’ї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napToGrid w:val="fals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Розглянувши письмові заяви ХХХ ХХ ХХ, хх.хх.хххх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 ХХ ХХ, хх.хх.хххх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 ХХ ХХ, хх.хх.хххх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 (від 06.08.2025 №Вх4793/06-19-25, від 06.08.2025 №Вх4794/06-19-25, від 06.08.2025 №Вх4795/06-19-25) виконавчий комітет Покровської міської ради Дніпропетровської області встановив.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  території  Покровської  міської  територіальної  громади  за адресою: Дніпропетровська область, Нікопольський район, м.Покров, вул.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>, буд.</w:t>
      </w:r>
      <w:r>
        <w:rPr>
          <w:rFonts w:ascii="Times New Roman" w:hAnsi="Times New Roman"/>
          <w:sz w:val="28"/>
          <w:szCs w:val="28"/>
          <w:lang w:eastAsia="ru-RU"/>
        </w:rPr>
        <w:t>хх</w:t>
      </w:r>
      <w:r>
        <w:rPr>
          <w:rFonts w:ascii="Times New Roman" w:hAnsi="Times New Roman"/>
          <w:sz w:val="28"/>
          <w:szCs w:val="28"/>
          <w:lang w:eastAsia="ru-RU"/>
        </w:rPr>
        <w:t>, кв.</w:t>
      </w:r>
      <w:r>
        <w:rPr>
          <w:rFonts w:ascii="Times New Roman" w:hAnsi="Times New Roman"/>
          <w:sz w:val="28"/>
          <w:szCs w:val="28"/>
          <w:lang w:eastAsia="ru-RU"/>
        </w:rPr>
        <w:t>хх</w:t>
      </w:r>
      <w:r>
        <w:rPr>
          <w:rFonts w:ascii="Times New Roman" w:hAnsi="Times New Roman"/>
          <w:sz w:val="28"/>
          <w:szCs w:val="28"/>
          <w:lang w:eastAsia="ru-RU"/>
        </w:rPr>
        <w:t xml:space="preserve"> функціонує прийомна сім’я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 ХХ ХХ, хх.хх.хххх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 ХХ ХХ, хх.хх.хххх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народження, створена за рішенням виконавчого комітету Покровської міської ради Дніпропетровської області від 22.07.2020 №281.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 прийомній сім’ї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 ХХ ХХ, хх.хх.хххх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 ХХ ХХ, хх.хх.хххх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 на вихованні перебуває особа з числа дітей, позбавлених батьківського піклування,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 ХХ ХХ, хх.хх.хххх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народження, влаштований за рішенням виконавчого комітету Покровської міської ради Дніпропетровської області від 22.07.2020 №281.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ХХХ ХХ ХХ, хх.хх.хххх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 ХХ ХХ, хх.хх.хххх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 року народження просять вивести особу з числа дітей, позбавлених батьківського піклування,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 ХХ ХХ, хх.хх.хххх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 з прийомної сім’ї </w:t>
      </w:r>
      <w:r>
        <w:rPr>
          <w:rFonts w:ascii="Times New Roman" w:hAnsi="Times New Roman"/>
          <w:sz w:val="28"/>
          <w:szCs w:val="28"/>
          <w:lang w:eastAsia="en-US"/>
        </w:rPr>
        <w:t xml:space="preserve">у зв’язку з досягненням останнім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23-річного віку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та припинити функціонування прийомної сім’ї за згодою сторін (письмові заяви від 06.08.2025 №Вх4793/06-19-25, від 06.08.2025 №Вх4794/06-19-25, від 06.08.2025 №Вх4795/06-19-25). 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Враховуючи вищевикладене, керуючись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постановами Кабінету Міністрів України від 24.09.2008 №866 «Питання діяльності органів опіки та піклування, пов’язаної із захистом прав дитини», від 26.04.2002 №565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Про затвердження Положення про прийомну сім’ю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», виконавчий комітет Покровської міської ради Дніпропетровської області</w:t>
      </w:r>
    </w:p>
    <w:p>
      <w:pPr>
        <w:pStyle w:val="Style16"/>
        <w:spacing w:before="240" w:after="6"/>
        <w:rPr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Style16"/>
        <w:spacing w:before="240" w:after="0"/>
        <w:jc w:val="both"/>
        <w:rPr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ab/>
      </w:r>
      <w:r>
        <w:rPr>
          <w:rFonts w:eastAsia="Times New Roman"/>
          <w:kern w:val="0"/>
          <w:sz w:val="28"/>
          <w:szCs w:val="28"/>
          <w:lang w:eastAsia="ru-RU"/>
        </w:rPr>
        <w:t xml:space="preserve">1.Вивести </w:t>
      </w:r>
      <w:r>
        <w:rPr>
          <w:sz w:val="28"/>
          <w:szCs w:val="28"/>
          <w:lang w:eastAsia="ru-RU"/>
        </w:rPr>
        <w:t xml:space="preserve">особу з числа дітей, позбавлених батьківського піклування, </w:t>
      </w:r>
      <w:r>
        <w:rPr>
          <w:rFonts w:eastAsia="Times New Roman"/>
          <w:sz w:val="28"/>
          <w:szCs w:val="28"/>
          <w:lang w:eastAsia="ru-RU"/>
        </w:rPr>
        <w:t>ХХХ ХХ ХХ, хх.хх.хххх</w:t>
      </w:r>
      <w:r>
        <w:rPr>
          <w:sz w:val="28"/>
          <w:szCs w:val="28"/>
          <w:lang w:eastAsia="ru-RU"/>
        </w:rPr>
        <w:t xml:space="preserve">  </w:t>
      </w:r>
      <w:r>
        <w:rPr>
          <w:rFonts w:eastAsia="Calibri"/>
          <w:kern w:val="0"/>
          <w:sz w:val="28"/>
          <w:szCs w:val="28"/>
          <w:lang w:eastAsia="ru-RU"/>
        </w:rPr>
        <w:t xml:space="preserve">року народження з </w:t>
      </w:r>
      <w:r>
        <w:rPr>
          <w:sz w:val="28"/>
          <w:szCs w:val="28"/>
          <w:lang w:eastAsia="ru-RU"/>
        </w:rPr>
        <w:t xml:space="preserve">прийомної сім’ї </w:t>
      </w:r>
      <w:r>
        <w:rPr>
          <w:rFonts w:eastAsia="Times New Roman"/>
          <w:sz w:val="28"/>
          <w:szCs w:val="28"/>
          <w:lang w:eastAsia="ru-RU"/>
        </w:rPr>
        <w:t>ХХХ ХХ ХХ, хх.хх.хххх</w:t>
      </w:r>
      <w:r>
        <w:rPr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/>
          <w:sz w:val="28"/>
          <w:szCs w:val="28"/>
          <w:lang w:eastAsia="ru-RU"/>
        </w:rPr>
        <w:t>ХХХ ХХ ХХ, хх.хх.хххх</w:t>
      </w:r>
      <w:r>
        <w:rPr>
          <w:sz w:val="28"/>
          <w:szCs w:val="28"/>
          <w:lang w:eastAsia="ru-RU"/>
        </w:rPr>
        <w:t xml:space="preserve">  року народження</w:t>
      </w:r>
      <w:r>
        <w:rPr>
          <w:rStyle w:val="21"/>
          <w:rFonts w:eastAsia="Times New Roman"/>
          <w:b/>
          <w:bCs/>
          <w:sz w:val="28"/>
          <w:szCs w:val="28"/>
          <w:lang w:eastAsia="ru-RU"/>
        </w:rPr>
        <w:t xml:space="preserve"> з 09.09.2025</w:t>
      </w:r>
      <w:r>
        <w:rPr>
          <w:rStyle w:val="21"/>
          <w:rFonts w:eastAsia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2.Припинити функціонування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прийомної сім’ї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 ХХ ХХ, хх.хх.хххх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 ХХ ХХ, хх.хх.хххх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 з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09.09.2025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37"/>
        <w:jc w:val="both"/>
        <w:rPr>
          <w:rStyle w:val="21"/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>3.Визнати такими, що втратили чинність:</w:t>
      </w:r>
    </w:p>
    <w:p>
      <w:pPr>
        <w:pStyle w:val="Normal"/>
        <w:spacing w:lineRule="auto" w:line="240" w:before="0" w:after="0"/>
        <w:ind w:firstLine="737"/>
        <w:jc w:val="both"/>
        <w:rPr>
          <w:rStyle w:val="21"/>
          <w:rFonts w:ascii="Times New Roman" w:hAnsi="Times New Roman" w:eastAsia="Times New Roman"/>
          <w:sz w:val="28"/>
          <w:szCs w:val="28"/>
          <w:lang w:eastAsia="ru-RU"/>
        </w:rPr>
      </w:pP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>- рішення виконавчого комітету Покровської міської ради Дніпропетровської області від 22.07</w:t>
      </w:r>
      <w:r>
        <w:rPr>
          <w:rFonts w:ascii="Times New Roman" w:hAnsi="Times New Roman"/>
          <w:sz w:val="28"/>
          <w:szCs w:val="28"/>
          <w:lang w:eastAsia="ru-RU"/>
        </w:rPr>
        <w:t>.2020 №281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 «Про виведення осіб з числа вихованців дитячого будинку сімейного типу 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>ХХХ ХХ 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>ХХХ ХХ ХХ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 та створення прийомної сім’ї на базі дитячого будинку сімейного типу»; </w:t>
      </w:r>
    </w:p>
    <w:p>
      <w:pPr>
        <w:pStyle w:val="Normal"/>
        <w:spacing w:lineRule="auto" w:line="240" w:before="0" w:after="0"/>
        <w:ind w:firstLine="737"/>
        <w:jc w:val="both"/>
        <w:rPr>
          <w:sz w:val="28"/>
          <w:szCs w:val="28"/>
        </w:rPr>
      </w:pPr>
      <w:r>
        <w:rPr>
          <w:rStyle w:val="21"/>
          <w:rFonts w:eastAsia="Times New Roman" w:ascii="Times New Roman" w:hAnsi="Times New Roman"/>
          <w:sz w:val="28"/>
          <w:szCs w:val="28"/>
          <w:lang w:val="ru-RU" w:eastAsia="ru-RU"/>
        </w:rPr>
        <w:t>- договір про влаштування дітей на виховання та спільне проживання у прийомній сім’ї від 27.07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.2020 №1.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>4.Центру соціальних служб Покровської міської ради Дніпропетровської області (Ксенія МАЛЬЦЕВА): подати інформацію про ефективність функціонування прийомної сім’ї 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 ХХ ХХ, хх.хх.хххх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 ХХ ХХ, хх.хх.хххх</w:t>
      </w:r>
      <w:r>
        <w:rPr>
          <w:sz w:val="28"/>
          <w:szCs w:val="28"/>
          <w:lang w:eastAsia="ru-RU"/>
        </w:rPr>
        <w:t xml:space="preserve">  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року народження та копію наказу про припинення соціального супроводження до служби у справах дітей виконавчого комітету Покровської міської ради Дніпропетровської області </w:t>
      </w:r>
      <w:r>
        <w:rPr>
          <w:rStyle w:val="21"/>
          <w:rFonts w:eastAsia="Times New Roman" w:ascii="Times New Roman" w:hAnsi="Times New Roman"/>
          <w:b/>
          <w:bCs/>
          <w:sz w:val="28"/>
          <w:szCs w:val="28"/>
          <w:lang w:eastAsia="ru-RU"/>
        </w:rPr>
        <w:t>до 15.09.2025</w:t>
      </w:r>
      <w:r>
        <w:rPr>
          <w:rStyle w:val="21"/>
          <w:rFonts w:eastAsia="Times New Roman"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5.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gutter="0" w:header="0" w:top="1134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13" w:customStyle="1">
    <w:name w:val="Основной шрифт абзаца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21" w:customStyle="1">
    <w:name w:val="Основной шрифт абзаца2"/>
    <w:qFormat/>
    <w:rPr/>
  </w:style>
  <w:style w:type="character" w:styleId="4">
    <w:name w:val="Основной шрифт абзаца4"/>
    <w:qFormat/>
    <w:rPr/>
  </w:style>
  <w:style w:type="character" w:styleId="1840">
    <w:name w:val="1840"/>
    <w:qFormat/>
    <w:rPr>
      <w:rFonts w:cs="Times New Roman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HTML1" w:customStyle="1">
    <w:name w:val="Стандартний HTML1"/>
    <w:basedOn w:val="Normal"/>
    <w:qFormat/>
    <w:pPr/>
    <w:rPr>
      <w:rFonts w:ascii="Consolas" w:hAnsi="Consolas" w:cs="Consolas"/>
      <w:sz w:val="20"/>
      <w:szCs w:val="20"/>
    </w:rPr>
  </w:style>
  <w:style w:type="paragraph" w:styleId="Style24" w:customStyle="1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22">
    <w:name w:val="Основний текст 22"/>
    <w:basedOn w:val="Normal"/>
    <w:qFormat/>
    <w:pPr>
      <w:spacing w:lineRule="exact" w:line="240" w:before="0" w:after="0"/>
      <w:ind w:firstLine="720"/>
      <w:jc w:val="center"/>
    </w:pPr>
    <w:rPr>
      <w:rFonts w:ascii="Times New Roman" w:hAnsi="Times New Roman" w:eastAsia="Times New Roman"/>
      <w:szCs w:val="20"/>
    </w:rPr>
  </w:style>
  <w:style w:type="paragraph" w:styleId="Rvps2">
    <w:name w:val="rvps2"/>
    <w:basedOn w:val="Normal"/>
    <w:qFormat/>
    <w:pPr>
      <w:spacing w:before="280" w:after="280"/>
    </w:pPr>
    <w:rPr>
      <w:lang w:val="ru-RU"/>
    </w:rPr>
  </w:style>
  <w:style w:type="paragraph" w:styleId="12">
    <w:name w:val="Звичайний (веб)1"/>
    <w:basedOn w:val="Normal"/>
    <w:qFormat/>
    <w:pPr>
      <w:spacing w:lineRule="exact" w:line="240" w:before="280" w:after="119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Application>LibreOffice/7.4.3.2$Windows_X86_64 LibreOffice_project/1048a8393ae2eeec98dff31b5c133c5f1d08b890</Application>
  <AppVersion>15.0000</AppVersion>
  <Pages>2</Pages>
  <Words>454</Words>
  <Characters>3117</Characters>
  <CharactersWithSpaces>3668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2025-08-14T14:56:39Z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