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 w:before="0" w:after="0"/>
        <w:jc w:val="center"/>
        <w:rPr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2797175</wp:posOffset>
            </wp:positionH>
            <wp:positionV relativeFrom="paragraph">
              <wp:posOffset>-526415</wp:posOffset>
            </wp:positionV>
            <wp:extent cx="422275" cy="60261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6" t="-79" r="-106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6026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>
      <w:pPr>
        <w:pStyle w:val="BodyText"/>
        <w:spacing w:lineRule="auto" w:line="240"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lineRule="auto" w:line="240" w:before="0" w:after="0"/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sz w:val="6"/>
          <w:szCs w:val="6"/>
          <w:lang w:val="uk-UA"/>
        </w:rPr>
      </w:r>
    </w:p>
    <w:p>
      <w:pPr>
        <w:pStyle w:val="Normal"/>
        <w:spacing w:lineRule="auto" w:line="240" w:before="0" w:after="0"/>
        <w:jc w:val="center"/>
        <w:rPr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РІШЕННЯ</w:t>
      </w:r>
    </w:p>
    <w:p>
      <w:pPr>
        <w:pStyle w:val="21"/>
        <w:spacing w:lineRule="auto" w:line="240"/>
        <w:ind w:hanging="0"/>
        <w:jc w:val="left"/>
        <w:rPr>
          <w:lang w:val="uk-UA"/>
        </w:rPr>
      </w:pPr>
      <w:r>
        <w:rPr>
          <w:rFonts w:eastAsia="" w:eastAsiaTheme="minorEastAsia"/>
          <w:b/>
          <w:bCs/>
          <w:color w:val="000000"/>
          <w:sz w:val="28"/>
          <w:szCs w:val="28"/>
          <w:lang w:val="uk-UA" w:eastAsia="ru-RU"/>
        </w:rPr>
        <w:t>07.10.2026</w:t>
      </w:r>
      <w:r>
        <w:rPr>
          <w:rFonts w:eastAsia="" w:eastAsiaTheme="minorEastAsia"/>
          <w:b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eastAsia="" w:eastAsiaTheme="minorEastAsia"/>
          <w:color w:val="000000"/>
          <w:sz w:val="28"/>
          <w:szCs w:val="28"/>
          <w:lang w:val="uk-UA" w:eastAsia="ru-RU"/>
        </w:rPr>
        <w:t xml:space="preserve">   </w:t>
      </w:r>
      <w:r>
        <w:rPr>
          <w:rFonts w:eastAsia="" w:eastAsiaTheme="minorEastAsia"/>
          <w:color w:val="000000"/>
          <w:sz w:val="20"/>
          <w:lang w:val="uk-UA" w:eastAsia="ru-RU"/>
        </w:rPr>
        <w:t xml:space="preserve">                                                      </w:t>
      </w:r>
      <w:r>
        <w:rPr>
          <w:sz w:val="20"/>
          <w:lang w:val="uk-UA"/>
        </w:rPr>
        <w:t>м.Покров</w:t>
      </w:r>
      <w:r>
        <w:rPr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>№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rFonts w:eastAsia="" w:eastAsiaTheme="minorEastAsia"/>
          <w:b/>
          <w:bCs/>
          <w:color w:val="000000"/>
          <w:sz w:val="28"/>
          <w:szCs w:val="28"/>
          <w:lang w:val="uk-UA" w:eastAsia="ru-RU"/>
        </w:rPr>
        <w:t>434/06-53-26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Про затвердження проектно-кошторисної документації по об’єкту: </w:t>
      </w:r>
      <w:bookmarkStart w:id="0" w:name="_Hlk235082154"/>
      <w:r>
        <w:rPr>
          <w:sz w:val="28"/>
          <w:szCs w:val="28"/>
          <w:lang w:val="uk-UA" w:eastAsia="zh-CN"/>
        </w:rPr>
        <w:t>«Капітальний ремонт магістрального трубопроводу Ду 500мм (ділянка від Насосної станції ІІ-го підйому МКП «Покровводоканал» до камери обслуговування що розташована на перехресті вул. Тикви/Героїв України) в м.Покров Нікопольського району Дніпропетровської області»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</w:r>
      <w:bookmarkEnd w:id="0"/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Style w:val="fontstyle01"/>
          <w:rFonts w:cs="Times New Roman"/>
          <w:sz w:val="28"/>
          <w:szCs w:val="28"/>
          <w:lang w:val="uk-UA" w:eastAsia="zh-CN"/>
        </w:rPr>
        <w:tab/>
        <w:t xml:space="preserve">Керуючись статтею 31 Закону України «Про місцеве самоврядування в Україні» на підставі службової записки директора МКП «Покровводоканал» Віталія ГЛУЩЕНКА №ВХ1497/34 від 05.10.2026 року, стосовно </w:t>
      </w:r>
      <w:r>
        <w:rPr>
          <w:rFonts w:cs="Times New Roman"/>
          <w:sz w:val="28"/>
          <w:szCs w:val="28"/>
          <w:lang w:val="uk-UA" w:eastAsia="zh-CN"/>
        </w:rPr>
        <w:t xml:space="preserve">затвердження проектно-кошторисної документації по об’єкту: «Капітальний ремонт магістрального трубопроводу Ду 500мм (ділянка від Насосної станції ІІ-го підйому МКП «Покровводоканал» до камери обслуговування що розташована на перехресті вул. Тикви/Героїв України) в м.Покров Нікопольського району Дніпропетровської області», </w:t>
      </w:r>
      <w:r>
        <w:rPr>
          <w:rStyle w:val="fontstyle01"/>
          <w:rFonts w:cs="Times New Roman"/>
          <w:sz w:val="28"/>
          <w:szCs w:val="28"/>
          <w:lang w:val="uk-UA" w:eastAsia="zh-CN"/>
        </w:rPr>
        <w:t>виконавчий комітет міської ради</w:t>
      </w:r>
    </w:p>
    <w:p>
      <w:pPr>
        <w:pStyle w:val="BodyText"/>
        <w:spacing w:lineRule="auto" w:line="240" w:before="0" w:after="0"/>
        <w:jc w:val="both"/>
        <w:rPr>
          <w:rStyle w:val="fontstyle01"/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b/>
          <w:bCs/>
          <w:sz w:val="28"/>
          <w:szCs w:val="28"/>
          <w:lang w:val="uk-UA" w:eastAsia="zh-CN"/>
        </w:rPr>
        <w:t>ВИРІШИВ: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  <w:t xml:space="preserve">1.Затвердити МКП «Покровводоканал» проєктно-кошторисну документа-цію по об’єкту: 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  <w:t>- «Капітальний ремонт магістрального трубопроводу Ду 500мм (ділянка від Насосної станції ІІ-го підйому МКП «Покровводоканал» до камери обслуговування що розташована на перехресті вул. Тикви/Героїв України) в м.Покров Нікопольського району Дніпропетровської області».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  <w:t xml:space="preserve">Загальна кошторисна вартість будівництва складає 30 883,272 тис. грн.,    у тому числі: 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ab/>
        <w:t>будівельні роботи – 23 886,891 тис. грн.;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</w:t>
      </w:r>
      <w:r>
        <w:rPr>
          <w:sz w:val="28"/>
          <w:szCs w:val="28"/>
          <w:lang w:val="uk-UA" w:eastAsia="zh-CN"/>
        </w:rPr>
        <w:t xml:space="preserve">устаткування, меблі, інвентар – 446,513 тис.грн.; 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</w:t>
      </w:r>
      <w:r>
        <w:rPr>
          <w:sz w:val="28"/>
          <w:szCs w:val="28"/>
          <w:lang w:val="uk-UA" w:eastAsia="zh-CN"/>
        </w:rPr>
        <w:t>інші витрати – 6 549,868 тис. грн.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cs="Times New Roman"/>
          <w:sz w:val="28"/>
          <w:szCs w:val="28"/>
          <w:lang w:val="uk-UA" w:eastAsia="zh-CN"/>
        </w:rPr>
        <w:tab/>
        <w:t xml:space="preserve">2.Координацію роботи щодо виконання цього рішення покласти на </w:t>
      </w:r>
      <w:r>
        <w:rPr>
          <w:rFonts w:cs="Times New Roman"/>
          <w:bCs/>
          <w:sz w:val="28"/>
          <w:szCs w:val="28"/>
          <w:lang w:val="uk-UA" w:eastAsia="zh-CN"/>
        </w:rPr>
        <w:t>УЖКГ та будівництва (Віктор РЕБЕНОК)</w:t>
      </w:r>
      <w:r>
        <w:rPr>
          <w:rFonts w:cs="Times New Roman"/>
          <w:sz w:val="28"/>
          <w:szCs w:val="28"/>
          <w:lang w:val="uk-UA" w:eastAsia="zh-CN"/>
        </w:rPr>
        <w:t>, контроль за виконання цього рішення залишаю за собою.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Заступник міського голови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з виконавчої роботи</w:t>
        <w:tab/>
        <w:tab/>
        <w:tab/>
        <w:tab/>
        <w:t xml:space="preserve">                                Віталій СОЛЯНКО</w:t>
      </w:r>
    </w:p>
    <w:sectPr>
      <w:type w:val="nextPage"/>
      <w:pgSz w:w="11906" w:h="16838"/>
      <w:pgMar w:left="1701" w:right="567" w:gutter="0" w:header="0" w:top="113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imesNewRomanPSMT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4cb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2">
    <w:name w:val="heading 2"/>
    <w:basedOn w:val="Normal"/>
    <w:link w:val="2"/>
    <w:uiPriority w:val="9"/>
    <w:qFormat/>
    <w:rsid w:val="00e9369e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e9369e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e9369e"/>
    <w:rPr>
      <w:color w:val="0000FF"/>
      <w:u w:val="single"/>
    </w:rPr>
  </w:style>
  <w:style w:type="character" w:styleId="adr" w:customStyle="1">
    <w:name w:val="adr"/>
    <w:basedOn w:val="DefaultParagraphFont"/>
    <w:qFormat/>
    <w:rsid w:val="00e9369e"/>
    <w:rPr/>
  </w:style>
  <w:style w:type="character" w:styleId="text-nowrap" w:customStyle="1">
    <w:name w:val="text-nowrap"/>
    <w:basedOn w:val="DefaultParagraphFont"/>
    <w:qFormat/>
    <w:rsid w:val="00e9369e"/>
    <w:rPr/>
  </w:style>
  <w:style w:type="character" w:styleId="inner" w:customStyle="1">
    <w:name w:val="inner"/>
    <w:basedOn w:val="DefaultParagraphFont"/>
    <w:qFormat/>
    <w:rsid w:val="00e9369e"/>
    <w:rPr/>
  </w:style>
  <w:style w:type="character" w:styleId="Style13" w:customStyle="1">
    <w:name w:val="Основний текст Знак"/>
    <w:basedOn w:val="DefaultParagraphFont"/>
    <w:qFormat/>
    <w:rsid w:val="000872b6"/>
    <w:rPr>
      <w:rFonts w:ascii="Times New Roman" w:hAnsi="Times New Roman" w:eastAsia="Andale Sans UI" w:cs="Times New Roman"/>
      <w:kern w:val="2"/>
      <w:sz w:val="24"/>
      <w:szCs w:val="24"/>
      <w:lang w:eastAsia="zh-CN"/>
    </w:rPr>
  </w:style>
  <w:style w:type="character" w:styleId="fontstyle01" w:customStyle="1">
    <w:name w:val="fontstyle01"/>
    <w:basedOn w:val="DefaultParagraphFont"/>
    <w:qFormat/>
    <w:rsid w:val="009e3b0d"/>
    <w:rPr>
      <w:rFonts w:ascii="TimesNewRomanPSMT" w:hAnsi="TimesNewRomanPSMT"/>
      <w:b w:val="false"/>
      <w:bCs w:val="false"/>
      <w:i w:val="false"/>
      <w:iCs w:val="false"/>
      <w:color w:val="000000"/>
      <w:sz w:val="28"/>
      <w:szCs w:val="2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rsid w:val="000872b6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  <w:lang w:eastAsia="zh-C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21" w:customStyle="1">
    <w:name w:val="Основной текст 21"/>
    <w:basedOn w:val="Normal"/>
    <w:qFormat/>
    <w:rsid w:val="000872b6"/>
    <w:pPr>
      <w:suppressAutoHyphens w:val="true"/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  <w:lang w:val="uk-UA" w:eastAsia="zh-CN"/>
    </w:rPr>
  </w:style>
  <w:style w:type="paragraph" w:styleId="NormalWeb">
    <w:name w:val="Normal (Web)"/>
    <w:basedOn w:val="Normal"/>
    <w:qFormat/>
    <w:rsid w:val="000872b6"/>
    <w:pPr>
      <w:widowControl w:val="false"/>
      <w:suppressAutoHyphens w:val="true"/>
      <w:spacing w:lineRule="auto" w:line="240" w:before="280" w:after="280"/>
    </w:pPr>
    <w:rPr>
      <w:rFonts w:ascii="Times New Roman" w:hAnsi="Times New Roman" w:eastAsia="Andale Sans UI" w:cs="Times New Roman"/>
      <w:kern w:val="2"/>
      <w:sz w:val="24"/>
      <w:szCs w:val="24"/>
      <w:lang w:val="uk-UA" w:eastAsia="uk-UA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Application>LibreOffice/26.2.1.2$Windows_X86_64 LibreOffice_project/620$Build-2</Application>
  <AppVersion>15.0000</AppVersion>
  <Pages>1</Pages>
  <Words>208</Words>
  <Characters>1565</Characters>
  <CharactersWithSpaces>1915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2023-06-23T04:55:00Z</dcterms:created>
  <dc:creator>Пользователь Windows</dc:creator>
  <dc:description/>
  <dc:language>uk-UA</dc:language>
  <cp:lastModifiedBy/>
  <cp:lastPrinted>2023-06-21T10:53:00Z</cp:lastPrinted>
  <dcterms:modified xsi:type="dcterms:W3CDTF">2026-10-07T17:01:43Z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