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Style14"/>
        <w:spacing w:before="0" w:after="0"/>
        <w:jc w:val="center"/>
        <w:rPr>
          <w:lang w:val="ru-RU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3">
                <wp:simplePos x="0" y="0"/>
                <wp:positionH relativeFrom="column">
                  <wp:posOffset>5318760</wp:posOffset>
                </wp:positionH>
                <wp:positionV relativeFrom="paragraph">
                  <wp:posOffset>-467360</wp:posOffset>
                </wp:positionV>
                <wp:extent cx="770890" cy="294005"/>
                <wp:effectExtent l="0" t="0" r="0" b="0"/>
                <wp:wrapNone/>
                <wp:docPr id="1" name="Текстова рамка 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0760" cy="294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Theme="minorHAnsi" w:eastAsiaTheme="minorEastAsia" w:hAnsiTheme="minorHAnsi"/>
                              </w:rPr>
                              <w:t>копія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l21600,21600l21600,xe">
                <v:stroke joinstyle="miter"/>
                <v:path gradientshapeok="t" o:connecttype="rect"/>
              </v:shapetype>
              <v:shape id="shape_0" ID="Текстова рамка 1" stroked="f" o:allowincell="f" style="position:absolute;margin-left:418.8pt;margin-top:-36.8pt;width:60.65pt;height:23.1pt;mso-wrap-style:square;v-text-anchor:top" type="_x0000_t202">
                <v:textbox>
                  <w:txbxContent>
                    <w:p>
                      <w:pPr>
                        <w:overflowPunct w:val="false"/>
                        <w:rPr/>
                      </w:pPr>
                      <w:r>
                        <w:rPr>
                          <w:sz w:val="22"/>
                          <w:szCs w:val="22"/>
                          <w:rFonts w:asciiTheme="minorHAnsi" w:eastAsiaTheme="minorEastAsia" w:hAnsiTheme="minorHAnsi"/>
                        </w:rPr>
                        <w:t>копія</w:t>
                      </w:r>
                    </w:p>
                  </w:txbxContent>
                </v:textbox>
                <v:fill o:detectmouseclick="t" on="false"/>
                <v:stroke color="black" joinstyle="round" endcap="flat"/>
                <w10:wrap type="none"/>
              </v:shape>
            </w:pict>
          </mc:Fallback>
        </mc:AlternateContent>
        <w:drawing>
          <wp:anchor behindDoc="0" distT="0" distB="0" distL="114935" distR="114935" simplePos="0" locked="0" layoutInCell="0" allowOverlap="1" relativeHeight="2">
            <wp:simplePos x="0" y="0"/>
            <wp:positionH relativeFrom="column">
              <wp:posOffset>2889250</wp:posOffset>
            </wp:positionH>
            <wp:positionV relativeFrom="paragraph">
              <wp:posOffset>-470535</wp:posOffset>
            </wp:positionV>
            <wp:extent cx="418465" cy="586105"/>
            <wp:effectExtent l="0" t="0" r="0" b="0"/>
            <wp:wrapTopAndBottom/>
            <wp:docPr id="2" name="Рисунок 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5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465" cy="586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  <w:lang w:val="uk-UA"/>
        </w:rPr>
        <w:t>ПОКРОВСЬКА МІСЬКА РАДА</w:t>
      </w:r>
    </w:p>
    <w:p>
      <w:pPr>
        <w:pStyle w:val="Style14"/>
        <w:spacing w:before="0" w:after="0"/>
        <w:jc w:val="center"/>
        <w:rPr>
          <w:lang w:val="ru-RU"/>
        </w:rPr>
      </w:pPr>
      <w:r>
        <w:rPr>
          <w:b/>
          <w:bCs/>
          <w:sz w:val="28"/>
          <w:szCs w:val="28"/>
          <w:lang w:val="uk-UA"/>
        </w:rPr>
        <w:t>ДНІПРОПЕТРОВСЬКОЇ ОБЛАСТІ</w:t>
      </w:r>
    </w:p>
    <w:p>
      <w:pPr>
        <w:pStyle w:val="Style14"/>
        <w:spacing w:before="0" w:after="0"/>
        <w:jc w:val="center"/>
        <w:rPr>
          <w:sz w:val="12"/>
          <w:szCs w:val="12"/>
          <w:lang w:val="ru-RU"/>
        </w:rPr>
      </w:pPr>
      <w:r>
        <w:rPr>
          <w:sz w:val="12"/>
          <w:szCs w:val="12"/>
          <w:lang w:val="ru-RU"/>
        </w:rPr>
      </w:r>
    </w:p>
    <w:p>
      <w:pPr>
        <w:pStyle w:val="Style14"/>
        <w:spacing w:before="0" w:after="0"/>
        <w:jc w:val="center"/>
        <w:rPr>
          <w:lang w:val="ru-RU"/>
        </w:rPr>
      </w:pPr>
      <w:r>
        <w:rPr>
          <w:b/>
          <w:sz w:val="28"/>
          <w:szCs w:val="28"/>
          <w:lang w:val="uk-UA"/>
        </w:rPr>
        <w:t>Р</w:t>
      </w:r>
      <w:r>
        <w:rPr>
          <w:b/>
          <w:sz w:val="28"/>
          <w:szCs w:val="28"/>
          <w:lang w:val="ru-RU"/>
        </w:rPr>
        <w:t>ОЗПОРЯДЖЕННЯ МІСЬКОГО ГОЛОВИ</w:t>
      </w:r>
    </w:p>
    <w:p>
      <w:pPr>
        <w:pStyle w:val="221"/>
        <w:ind w:hanging="0"/>
        <w:rPr>
          <w:b/>
          <w:b/>
          <w:sz w:val="6"/>
          <w:szCs w:val="6"/>
        </w:rPr>
      </w:pPr>
      <w:r>
        <w:rPr>
          <w:b/>
          <w:sz w:val="6"/>
          <w:szCs w:val="6"/>
        </w:rPr>
      </w:r>
    </w:p>
    <w:p>
      <w:pPr>
        <w:pStyle w:val="221"/>
        <w:ind w:hanging="0"/>
        <w:jc w:val="both"/>
        <w:rPr/>
      </w:pPr>
      <w:r>
        <w:rPr>
          <w:bCs/>
          <w:sz w:val="28"/>
          <w:szCs w:val="28"/>
          <w:lang w:val="uk-UA"/>
        </w:rPr>
        <w:t xml:space="preserve">24.03.2023                       </w:t>
      </w:r>
      <w:r>
        <w:rPr>
          <w:bCs/>
          <w:sz w:val="28"/>
          <w:szCs w:val="28"/>
          <w:lang w:val="uk-UA"/>
        </w:rPr>
        <w:t xml:space="preserve">                       </w:t>
      </w:r>
      <w:r>
        <w:rPr>
          <w:bCs/>
          <w:sz w:val="20"/>
          <w:lang w:val="uk-UA"/>
        </w:rPr>
        <w:t xml:space="preserve">м. Покров </w:t>
      </w:r>
      <w:r>
        <w:rPr>
          <w:bCs/>
          <w:szCs w:val="24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                              №</w:t>
      </w:r>
      <w:r>
        <w:rPr>
          <w:bCs/>
          <w:sz w:val="28"/>
          <w:szCs w:val="28"/>
          <w:lang w:val="uk-UA"/>
        </w:rPr>
        <w:t>Р-44/06-34-23</w:t>
      </w:r>
      <w:r>
        <w:rPr>
          <w:bCs/>
          <w:sz w:val="28"/>
          <w:szCs w:val="28"/>
          <w:lang w:val="uk-UA"/>
        </w:rPr>
        <w:t xml:space="preserve"> </w:t>
      </w:r>
    </w:p>
    <w:p>
      <w:pPr>
        <w:pStyle w:val="211"/>
        <w:tabs>
          <w:tab w:val="clear" w:pos="708"/>
          <w:tab w:val="left" w:pos="284" w:leader="none"/>
        </w:tabs>
        <w:ind w:hanging="0"/>
        <w:jc w:val="left"/>
        <w:rPr>
          <w:lang w:val="ru-RU"/>
        </w:rPr>
      </w:pPr>
      <w:r>
        <w:rPr>
          <w:lang w:val="ru-RU"/>
        </w:rPr>
        <w:t xml:space="preserve"> </w:t>
      </w:r>
    </w:p>
    <w:p>
      <w:pPr>
        <w:pStyle w:val="Normal"/>
        <w:tabs>
          <w:tab w:val="clear" w:pos="708"/>
          <w:tab w:val="left" w:pos="0" w:leader="none"/>
        </w:tabs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Про підготовку дитячих та </w:t>
      </w:r>
    </w:p>
    <w:p>
      <w:pPr>
        <w:pStyle w:val="Normal"/>
        <w:tabs>
          <w:tab w:val="clear" w:pos="708"/>
          <w:tab w:val="left" w:pos="0" w:leader="none"/>
        </w:tabs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спортивних майданчиків, фонтанів міста </w:t>
      </w:r>
    </w:p>
    <w:p>
      <w:pPr>
        <w:pStyle w:val="Normal"/>
        <w:tabs>
          <w:tab w:val="clear" w:pos="708"/>
          <w:tab w:val="left" w:pos="0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14"/>
        <w:spacing w:before="0" w:after="0"/>
        <w:ind w:right="-1" w:firstLine="708"/>
        <w:jc w:val="both"/>
        <w:rPr>
          <w:lang w:val="uk-UA"/>
        </w:rPr>
      </w:pPr>
      <w:r>
        <w:rPr>
          <w:sz w:val="28"/>
          <w:szCs w:val="28"/>
          <w:lang w:val="uk-UA"/>
        </w:rPr>
        <w:t>З метою сприяння сімейного відпочинку та організації дитячого дозвілля, здорового способу життя мешканців громади, належного утримання дитячих та спортивних майданчиків, фонтанів, малих архітектурних споруд міста</w:t>
      </w:r>
      <w:r>
        <w:rPr>
          <w:bCs/>
          <w:iCs/>
          <w:sz w:val="28"/>
          <w:szCs w:val="28"/>
          <w:lang w:val="uk-UA"/>
        </w:rPr>
        <w:t xml:space="preserve"> в рамках виконання </w:t>
      </w:r>
      <w:r>
        <w:rPr>
          <w:sz w:val="28"/>
          <w:szCs w:val="28"/>
          <w:lang w:val="uk-UA"/>
        </w:rPr>
        <w:t xml:space="preserve">«Програми </w:t>
      </w:r>
      <w:r>
        <w:rPr>
          <w:bCs/>
          <w:iCs/>
          <w:sz w:val="28"/>
          <w:szCs w:val="28"/>
          <w:lang w:val="uk-UA"/>
        </w:rPr>
        <w:t xml:space="preserve">реформування, розвитку житлово-комунального господарства та благоустрою міста Покров на 2018–2023 роки», </w:t>
      </w:r>
      <w:r>
        <w:rPr>
          <w:sz w:val="28"/>
          <w:szCs w:val="28"/>
          <w:lang w:val="uk-UA"/>
        </w:rPr>
        <w:t xml:space="preserve">Методичних рекомендацій з прибирання території об’єктів благоустрою населених пунктів, затверджених наказом Міністерства з питань житлово-комунального господарства України від 07.07.2008 № 213, відповідно до Закону України від 06.09.2005 №2807-IV «Про благоустрій населених пунктів» (із змінами), Закону України «Про місцеве самоврядування в Україні», керуючись Порядком проведення ремонту та утримання об’єктів благоустрою населених пунктів, затвердженого наказом Державного комітету України з питань житлово-комунального господарства від 23.09.2003 № 154 (із змінами), рішенням 34 сесії 8 скликання від </w:t>
      </w:r>
      <w:r>
        <w:rPr>
          <w:bCs/>
          <w:sz w:val="28"/>
          <w:szCs w:val="28"/>
          <w:lang w:val="uk-UA"/>
        </w:rPr>
        <w:t>23.12.2022</w:t>
      </w:r>
      <w:r>
        <w:rPr>
          <w:b/>
          <w:b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№ 14 «</w:t>
      </w:r>
      <w:r>
        <w:rPr>
          <w:sz w:val="28"/>
          <w:szCs w:val="28"/>
          <w:lang w:val="uk-UA" w:eastAsia="ar-SA"/>
        </w:rPr>
        <w:t xml:space="preserve">Про затвердження </w:t>
      </w:r>
      <w:r>
        <w:rPr>
          <w:sz w:val="28"/>
          <w:szCs w:val="28"/>
          <w:lang w:val="uk-UA"/>
        </w:rPr>
        <w:t xml:space="preserve">Порядку фінансування заходів з ремонту та утримання об’єктів та елементів благоустрою </w:t>
      </w:r>
      <w:r>
        <w:rPr>
          <w:bCs/>
          <w:iCs/>
          <w:sz w:val="28"/>
          <w:szCs w:val="28"/>
          <w:lang w:val="uk-UA"/>
        </w:rPr>
        <w:t>Покровської міської територіальної громади</w:t>
      </w:r>
      <w:r>
        <w:rPr>
          <w:sz w:val="28"/>
          <w:szCs w:val="28"/>
          <w:lang w:val="uk-UA"/>
        </w:rPr>
        <w:t xml:space="preserve"> </w:t>
      </w:r>
      <w:r>
        <w:rPr>
          <w:bCs/>
          <w:iCs/>
          <w:sz w:val="28"/>
          <w:szCs w:val="28"/>
          <w:lang w:val="uk-UA"/>
        </w:rPr>
        <w:t xml:space="preserve">Дніпропетровської області </w:t>
      </w:r>
      <w:r>
        <w:rPr>
          <w:sz w:val="28"/>
          <w:szCs w:val="28"/>
          <w:lang w:val="uk-UA"/>
        </w:rPr>
        <w:t>на 2023 рік»</w:t>
      </w:r>
    </w:p>
    <w:p>
      <w:pPr>
        <w:pStyle w:val="Normal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rPr>
          <w:rFonts w:ascii="Times New Roman" w:hAnsi="Times New Roman"/>
          <w:b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ЗОБОВ`ЯЗУЮ: </w:t>
      </w:r>
    </w:p>
    <w:p>
      <w:pPr>
        <w:pStyle w:val="ListParagraph"/>
        <w:tabs>
          <w:tab w:val="clear" w:pos="708"/>
          <w:tab w:val="left" w:pos="180" w:leader="none"/>
        </w:tabs>
        <w:ind w:left="0" w:hanging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180" w:leader="none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ab/>
        <w:t>1. Директору Покровського міського комунального підприємства «Добробут» Руслану СЕРГЄЄВУ:</w:t>
      </w:r>
    </w:p>
    <w:p>
      <w:pPr>
        <w:pStyle w:val="Normal"/>
        <w:tabs>
          <w:tab w:val="clear" w:pos="708"/>
          <w:tab w:val="left" w:pos="180" w:leader="none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ab/>
        <w:t>1.1. Провести інвентаризацію дитячих та спортивних майданчиків, фонтанів, малих архітектурних споруд, які знаходяться в підпорядкуванні та розташованих на території міста Покров. Результати інвентаризації оформити актами.</w:t>
      </w:r>
    </w:p>
    <w:p>
      <w:pPr>
        <w:pStyle w:val="Normal"/>
        <w:tabs>
          <w:tab w:val="clear" w:pos="708"/>
          <w:tab w:val="left" w:pos="180" w:leader="none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ab/>
      </w:r>
      <w:r>
        <w:rPr>
          <w:rFonts w:ascii="Times New Roman" w:hAnsi="Times New Roman"/>
          <w:b/>
          <w:sz w:val="28"/>
          <w:szCs w:val="28"/>
          <w:lang w:val="uk-UA"/>
        </w:rPr>
        <w:t>Термін виконання: до 12.04.2023</w:t>
      </w:r>
    </w:p>
    <w:p>
      <w:pPr>
        <w:pStyle w:val="ListParagraph"/>
        <w:tabs>
          <w:tab w:val="clear" w:pos="708"/>
          <w:tab w:val="left" w:pos="180" w:leader="none"/>
        </w:tabs>
        <w:ind w:left="1080" w:hanging="0"/>
        <w:jc w:val="both"/>
        <w:rPr>
          <w:rFonts w:ascii="Times New Roman" w:hAnsi="Times New Roman"/>
          <w:b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180" w:leader="none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ab/>
        <w:t>1.2. Виконати:</w:t>
      </w:r>
    </w:p>
    <w:p>
      <w:pPr>
        <w:pStyle w:val="Normal"/>
        <w:tabs>
          <w:tab w:val="clear" w:pos="708"/>
          <w:tab w:val="left" w:pos="180" w:leader="none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ab/>
        <w:t>1.2.1. Ревізію технічного стану елементів, конструкцій розважального та спортивного обладнання на дитячих та спортивних майданчиків, фонтанів, малих архітектурних споруд;</w:t>
      </w:r>
    </w:p>
    <w:p>
      <w:pPr>
        <w:pStyle w:val="Normal"/>
        <w:tabs>
          <w:tab w:val="clear" w:pos="708"/>
          <w:tab w:val="left" w:pos="180" w:leader="none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ab/>
        <w:t xml:space="preserve">1.2.2. Роботи з приведення в робочий стан та безпечну експлуатацію обладнання дитячих та спортивних майданчиків, малих архітектурних споруд. </w:t>
      </w:r>
    </w:p>
    <w:p>
      <w:pPr>
        <w:pStyle w:val="Normal"/>
        <w:tabs>
          <w:tab w:val="clear" w:pos="708"/>
          <w:tab w:val="left" w:pos="180" w:leader="none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ab/>
        <w:t xml:space="preserve">1.3. Розпочати роботу міських фонтанів в парку ім. Бориса Мозолевського, «Кам’яна квітка» на площі ім. Сірка Івана та дитячого майданчика на бульварі ім. Шевченка Тараса. </w:t>
      </w:r>
    </w:p>
    <w:p>
      <w:pPr>
        <w:pStyle w:val="Normal"/>
        <w:tabs>
          <w:tab w:val="clear" w:pos="708"/>
          <w:tab w:val="left" w:pos="180" w:leader="none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ab/>
      </w:r>
      <w:r>
        <w:rPr>
          <w:rFonts w:ascii="Times New Roman" w:hAnsi="Times New Roman"/>
          <w:b/>
          <w:sz w:val="28"/>
          <w:szCs w:val="28"/>
          <w:lang w:val="uk-UA"/>
        </w:rPr>
        <w:t>Термін виконання: з 14.04.2023</w:t>
      </w:r>
    </w:p>
    <w:p>
      <w:pPr>
        <w:pStyle w:val="Normal"/>
        <w:tabs>
          <w:tab w:val="clear" w:pos="708"/>
          <w:tab w:val="left" w:pos="180" w:leader="none"/>
        </w:tabs>
        <w:jc w:val="both"/>
        <w:rPr>
          <w:rFonts w:ascii="Times New Roman" w:hAnsi="Times New Roman"/>
          <w:b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180" w:leader="none"/>
        </w:tabs>
        <w:jc w:val="both"/>
        <w:rPr>
          <w:rFonts w:ascii="Times New Roman" w:hAnsi="Times New Roman"/>
          <w:b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ab/>
        <w:t>1.4. Проводити обов’язкові заходи щодо забезпечення безпечного та робочого стану обладнання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дитячих та спортивних майданчиків, малих архітектурних споруд на території міста.</w:t>
      </w:r>
    </w:p>
    <w:p>
      <w:pPr>
        <w:pStyle w:val="Normal"/>
        <w:tabs>
          <w:tab w:val="clear" w:pos="708"/>
          <w:tab w:val="left" w:pos="180" w:leader="none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ab/>
      </w:r>
    </w:p>
    <w:p>
      <w:pPr>
        <w:pStyle w:val="Normal"/>
        <w:tabs>
          <w:tab w:val="clear" w:pos="708"/>
          <w:tab w:val="left" w:pos="180" w:leader="none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ab/>
        <w:t xml:space="preserve">2. Встановити графік роботи дитячого майданчика на бульварі                       </w:t>
      </w:r>
      <w:r>
        <w:rPr>
          <w:rFonts w:ascii="Times New Roman" w:hAnsi="Times New Roman"/>
          <w:sz w:val="28"/>
          <w:szCs w:val="28"/>
          <w:lang w:val="uk-UA"/>
        </w:rPr>
        <w:t>б</w:t>
      </w:r>
      <w:r>
        <w:rPr>
          <w:rFonts w:ascii="Times New Roman" w:hAnsi="Times New Roman"/>
          <w:sz w:val="28"/>
          <w:szCs w:val="28"/>
          <w:lang w:val="uk-UA"/>
        </w:rPr>
        <w:t>ім. Шевченка Тараса:</w:t>
      </w:r>
    </w:p>
    <w:p>
      <w:pPr>
        <w:pStyle w:val="Normal"/>
        <w:tabs>
          <w:tab w:val="clear" w:pos="708"/>
          <w:tab w:val="left" w:pos="180" w:leader="none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ab/>
        <w:t>- квітень 2023 року – травень 2023року  – з 9:00 до 20:00;</w:t>
      </w:r>
    </w:p>
    <w:p>
      <w:pPr>
        <w:pStyle w:val="Normal"/>
        <w:tabs>
          <w:tab w:val="clear" w:pos="708"/>
          <w:tab w:val="left" w:pos="180" w:leader="none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ab/>
        <w:t>- червень 2023 року – вересень 2023 року – з 9:00 до 21:00.</w:t>
      </w:r>
    </w:p>
    <w:p>
      <w:pPr>
        <w:pStyle w:val="Normal"/>
        <w:tabs>
          <w:tab w:val="clear" w:pos="708"/>
          <w:tab w:val="left" w:pos="180" w:leader="none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180" w:leader="none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ab/>
        <w:t>3. Начальнику прес-служби міського голови виконавчого комітету Покровської міської ради Оксані СІЗОВІЙ висвітлити інформацію про графік роботи дитячого майданчика на бульварі ім. Шевченка Тараса.</w:t>
      </w:r>
    </w:p>
    <w:p>
      <w:pPr>
        <w:pStyle w:val="Normal"/>
        <w:tabs>
          <w:tab w:val="clear" w:pos="708"/>
          <w:tab w:val="left" w:pos="180" w:leader="none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>
      <w:pPr>
        <w:pStyle w:val="Normal"/>
        <w:tabs>
          <w:tab w:val="clear" w:pos="708"/>
          <w:tab w:val="left" w:pos="180" w:leader="none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ab/>
        <w:t>4. Координацію роботи за виконанням розпорядження покласти на начальника УЖКГ та будівництва виконавчого комітету Покровської міської ради Віктора РЕБЕНОК, контроль – на заступника міського голови Віталія СОЛЯНКО.</w:t>
      </w:r>
    </w:p>
    <w:p>
      <w:pPr>
        <w:pStyle w:val="ListParagraph"/>
        <w:tabs>
          <w:tab w:val="clear" w:pos="708"/>
          <w:tab w:val="left" w:pos="180" w:leader="none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ListParagraph"/>
        <w:tabs>
          <w:tab w:val="clear" w:pos="708"/>
          <w:tab w:val="left" w:pos="180" w:leader="none"/>
        </w:tabs>
        <w:ind w:left="0" w:hanging="0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Міський голова                                                                   Олександр ШАПОВАЛ</w:t>
      </w:r>
    </w:p>
    <w:sectPr>
      <w:type w:val="nextPage"/>
      <w:pgSz w:w="11906" w:h="16838"/>
      <w:pgMar w:left="1701" w:right="567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Times New Roman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isplayBackgroundShape/>
  <w:embedSystemFonts/>
  <w:defaultTabStop w:val="708"/>
  <w:autoHyphenation w:val="true"/>
  <w:compat>
    <w:compatSetting w:name="compatibilityMode" w:uri="http://schemas.microsoft.com/office/word" w:val="12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Times New Roman" w:asciiTheme="minorHAnsi" w:eastAsiaTheme="minorEastAsia" w:hAnsiTheme="minorHAnsi"/>
        <w:sz w:val="22"/>
        <w:szCs w:val="22"/>
        <w:lang w:val="en-US" w:eastAsia="en-US" w:bidi="en-US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23efd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" w:cs="Times New Roman" w:asciiTheme="minorHAnsi" w:eastAsiaTheme="minorEastAsia" w:hAnsiTheme="minorHAnsi"/>
      <w:color w:val="auto"/>
      <w:kern w:val="0"/>
      <w:sz w:val="24"/>
      <w:szCs w:val="24"/>
      <w:lang w:val="en-US" w:eastAsia="en-US" w:bidi="en-US"/>
    </w:rPr>
  </w:style>
  <w:style w:type="paragraph" w:styleId="1">
    <w:name w:val="Heading 1"/>
    <w:basedOn w:val="Normal"/>
    <w:next w:val="Normal"/>
    <w:link w:val="12"/>
    <w:uiPriority w:val="9"/>
    <w:qFormat/>
    <w:rsid w:val="00d23efd"/>
    <w:pPr>
      <w:keepNext w:val="true"/>
      <w:spacing w:before="240" w:after="60"/>
      <w:outlineLvl w:val="0"/>
    </w:pPr>
    <w:rPr>
      <w:rFonts w:ascii="Cambria" w:hAnsi="Cambria" w:eastAsia="" w:asciiTheme="majorHAnsi" w:eastAsiaTheme="majorEastAsia" w:hAnsiTheme="majorHAnsi"/>
      <w:b/>
      <w:bCs/>
      <w:kern w:val="2"/>
      <w:sz w:val="32"/>
      <w:szCs w:val="32"/>
    </w:rPr>
  </w:style>
  <w:style w:type="paragraph" w:styleId="2">
    <w:name w:val="Heading 2"/>
    <w:basedOn w:val="Normal"/>
    <w:next w:val="Normal"/>
    <w:link w:val="21"/>
    <w:uiPriority w:val="9"/>
    <w:semiHidden/>
    <w:unhideWhenUsed/>
    <w:qFormat/>
    <w:rsid w:val="00d23efd"/>
    <w:pPr>
      <w:keepNext w:val="true"/>
      <w:spacing w:before="240" w:after="60"/>
      <w:outlineLvl w:val="1"/>
    </w:pPr>
    <w:rPr>
      <w:rFonts w:ascii="Cambria" w:hAnsi="Cambria" w:eastAsia=""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Normal"/>
    <w:next w:val="Normal"/>
    <w:link w:val="31"/>
    <w:uiPriority w:val="9"/>
    <w:semiHidden/>
    <w:unhideWhenUsed/>
    <w:qFormat/>
    <w:rsid w:val="00d23efd"/>
    <w:pPr>
      <w:keepNext w:val="true"/>
      <w:spacing w:before="240" w:after="60"/>
      <w:outlineLvl w:val="2"/>
    </w:pPr>
    <w:rPr>
      <w:rFonts w:ascii="Cambria" w:hAnsi="Cambria" w:eastAsia=""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Normal"/>
    <w:next w:val="Normal"/>
    <w:link w:val="41"/>
    <w:uiPriority w:val="9"/>
    <w:semiHidden/>
    <w:unhideWhenUsed/>
    <w:qFormat/>
    <w:rsid w:val="00d23efd"/>
    <w:pPr>
      <w:keepNext w:val="true"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Normal"/>
    <w:next w:val="Normal"/>
    <w:link w:val="51"/>
    <w:uiPriority w:val="9"/>
    <w:semiHidden/>
    <w:unhideWhenUsed/>
    <w:qFormat/>
    <w:rsid w:val="00d23ef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Normal"/>
    <w:next w:val="Normal"/>
    <w:link w:val="61"/>
    <w:uiPriority w:val="9"/>
    <w:semiHidden/>
    <w:unhideWhenUsed/>
    <w:qFormat/>
    <w:rsid w:val="00d23ef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Normal"/>
    <w:next w:val="Normal"/>
    <w:link w:val="71"/>
    <w:uiPriority w:val="9"/>
    <w:semiHidden/>
    <w:unhideWhenUsed/>
    <w:qFormat/>
    <w:rsid w:val="00d23efd"/>
    <w:pPr>
      <w:spacing w:before="240" w:after="60"/>
      <w:outlineLvl w:val="6"/>
    </w:pPr>
    <w:rPr/>
  </w:style>
  <w:style w:type="paragraph" w:styleId="8">
    <w:name w:val="Heading 8"/>
    <w:basedOn w:val="Normal"/>
    <w:next w:val="Normal"/>
    <w:link w:val="81"/>
    <w:uiPriority w:val="9"/>
    <w:semiHidden/>
    <w:unhideWhenUsed/>
    <w:qFormat/>
    <w:rsid w:val="00d23efd"/>
    <w:pPr>
      <w:spacing w:before="240" w:after="60"/>
      <w:outlineLvl w:val="7"/>
    </w:pPr>
    <w:rPr>
      <w:i/>
      <w:iCs/>
    </w:rPr>
  </w:style>
  <w:style w:type="paragraph" w:styleId="9">
    <w:name w:val="Heading 9"/>
    <w:basedOn w:val="Normal"/>
    <w:next w:val="Normal"/>
    <w:link w:val="91"/>
    <w:uiPriority w:val="9"/>
    <w:semiHidden/>
    <w:unhideWhenUsed/>
    <w:qFormat/>
    <w:rsid w:val="00d23efd"/>
    <w:pPr>
      <w:spacing w:before="240" w:after="60"/>
      <w:outlineLvl w:val="8"/>
    </w:pPr>
    <w:rPr>
      <w:rFonts w:ascii="Cambria" w:hAnsi="Cambria" w:eastAsia="" w:asciiTheme="majorHAnsi" w:eastAsiaTheme="majorEastAsia" w:hAnsiTheme="majorHAnsi"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Основной шрифт абзаца1"/>
    <w:qFormat/>
    <w:rsid w:val="006758ee"/>
    <w:rPr/>
  </w:style>
  <w:style w:type="character" w:styleId="Style5" w:customStyle="1">
    <w:name w:val="Основной текст Знак"/>
    <w:qFormat/>
    <w:rsid w:val="006758ee"/>
    <w:rPr>
      <w:rFonts w:ascii="Times New Roman" w:hAnsi="Times New Roman" w:eastAsia="Andale Sans UI" w:cs="Times New Roman"/>
      <w:kern w:val="2"/>
      <w:sz w:val="24"/>
      <w:szCs w:val="24"/>
    </w:rPr>
  </w:style>
  <w:style w:type="character" w:styleId="Style6" w:customStyle="1">
    <w:name w:val="Маркеры списка"/>
    <w:qFormat/>
    <w:rsid w:val="006758ee"/>
    <w:rPr>
      <w:rFonts w:ascii="OpenSymbol" w:hAnsi="OpenSymbol" w:eastAsia="OpenSymbol" w:cs="OpenSymbol"/>
    </w:rPr>
  </w:style>
  <w:style w:type="character" w:styleId="Style7" w:customStyle="1">
    <w:name w:val="Название Знак"/>
    <w:basedOn w:val="DefaultParagraphFont"/>
    <w:uiPriority w:val="10"/>
    <w:qFormat/>
    <w:rsid w:val="00d23efd"/>
    <w:rPr>
      <w:rFonts w:ascii="Cambria" w:hAnsi="Cambria" w:eastAsia="" w:cs="" w:asciiTheme="majorHAnsi" w:cstheme="majorBidi" w:eastAsiaTheme="majorEastAsia" w:hAnsiTheme="majorHAnsi"/>
      <w:b/>
      <w:bCs/>
      <w:kern w:val="2"/>
      <w:sz w:val="32"/>
      <w:szCs w:val="32"/>
    </w:rPr>
  </w:style>
  <w:style w:type="character" w:styleId="12" w:customStyle="1">
    <w:name w:val="Заголовок 1 Знак"/>
    <w:basedOn w:val="DefaultParagraphFont"/>
    <w:uiPriority w:val="9"/>
    <w:qFormat/>
    <w:rsid w:val="00d23efd"/>
    <w:rPr>
      <w:rFonts w:ascii="Cambria" w:hAnsi="Cambria" w:eastAsia="" w:asciiTheme="majorHAnsi" w:eastAsiaTheme="majorEastAsia" w:hAnsiTheme="majorHAnsi"/>
      <w:b/>
      <w:bCs/>
      <w:kern w:val="2"/>
      <w:sz w:val="32"/>
      <w:szCs w:val="32"/>
    </w:rPr>
  </w:style>
  <w:style w:type="character" w:styleId="21" w:customStyle="1">
    <w:name w:val="Заголовок 2 Знак"/>
    <w:basedOn w:val="DefaultParagraphFont"/>
    <w:uiPriority w:val="9"/>
    <w:semiHidden/>
    <w:qFormat/>
    <w:rsid w:val="00d23efd"/>
    <w:rPr>
      <w:rFonts w:ascii="Cambria" w:hAnsi="Cambria" w:eastAsia="" w:asciiTheme="majorHAnsi" w:eastAsiaTheme="majorEastAsia" w:hAnsiTheme="majorHAnsi"/>
      <w:b/>
      <w:bCs/>
      <w:i/>
      <w:iCs/>
      <w:sz w:val="28"/>
      <w:szCs w:val="28"/>
    </w:rPr>
  </w:style>
  <w:style w:type="character" w:styleId="31" w:customStyle="1">
    <w:name w:val="Заголовок 3 Знак"/>
    <w:basedOn w:val="DefaultParagraphFont"/>
    <w:uiPriority w:val="9"/>
    <w:semiHidden/>
    <w:qFormat/>
    <w:rsid w:val="00d23efd"/>
    <w:rPr>
      <w:rFonts w:ascii="Cambria" w:hAnsi="Cambria" w:eastAsia="" w:asciiTheme="majorHAnsi" w:eastAsiaTheme="majorEastAsia" w:hAnsiTheme="majorHAnsi"/>
      <w:b/>
      <w:bCs/>
      <w:sz w:val="26"/>
      <w:szCs w:val="26"/>
    </w:rPr>
  </w:style>
  <w:style w:type="character" w:styleId="41" w:customStyle="1">
    <w:name w:val="Заголовок 4 Знак"/>
    <w:basedOn w:val="DefaultParagraphFont"/>
    <w:uiPriority w:val="9"/>
    <w:qFormat/>
    <w:rsid w:val="00d23efd"/>
    <w:rPr>
      <w:b/>
      <w:bCs/>
      <w:sz w:val="28"/>
      <w:szCs w:val="28"/>
    </w:rPr>
  </w:style>
  <w:style w:type="character" w:styleId="51" w:customStyle="1">
    <w:name w:val="Заголовок 5 Знак"/>
    <w:basedOn w:val="DefaultParagraphFont"/>
    <w:uiPriority w:val="9"/>
    <w:semiHidden/>
    <w:qFormat/>
    <w:rsid w:val="00d23efd"/>
    <w:rPr>
      <w:b/>
      <w:bCs/>
      <w:i/>
      <w:iCs/>
      <w:sz w:val="26"/>
      <w:szCs w:val="26"/>
    </w:rPr>
  </w:style>
  <w:style w:type="character" w:styleId="61" w:customStyle="1">
    <w:name w:val="Заголовок 6 Знак"/>
    <w:basedOn w:val="DefaultParagraphFont"/>
    <w:uiPriority w:val="9"/>
    <w:semiHidden/>
    <w:qFormat/>
    <w:rsid w:val="00d23efd"/>
    <w:rPr>
      <w:b/>
      <w:bCs/>
    </w:rPr>
  </w:style>
  <w:style w:type="character" w:styleId="71" w:customStyle="1">
    <w:name w:val="Заголовок 7 Знак"/>
    <w:basedOn w:val="DefaultParagraphFont"/>
    <w:uiPriority w:val="9"/>
    <w:semiHidden/>
    <w:qFormat/>
    <w:rsid w:val="00d23efd"/>
    <w:rPr>
      <w:sz w:val="24"/>
      <w:szCs w:val="24"/>
    </w:rPr>
  </w:style>
  <w:style w:type="character" w:styleId="81" w:customStyle="1">
    <w:name w:val="Заголовок 8 Знак"/>
    <w:basedOn w:val="DefaultParagraphFont"/>
    <w:uiPriority w:val="9"/>
    <w:semiHidden/>
    <w:qFormat/>
    <w:rsid w:val="00d23efd"/>
    <w:rPr>
      <w:i/>
      <w:iCs/>
      <w:sz w:val="24"/>
      <w:szCs w:val="24"/>
    </w:rPr>
  </w:style>
  <w:style w:type="character" w:styleId="91" w:customStyle="1">
    <w:name w:val="Заголовок 9 Знак"/>
    <w:basedOn w:val="DefaultParagraphFont"/>
    <w:uiPriority w:val="9"/>
    <w:semiHidden/>
    <w:qFormat/>
    <w:rsid w:val="00d23efd"/>
    <w:rPr>
      <w:rFonts w:ascii="Cambria" w:hAnsi="Cambria" w:eastAsia="" w:asciiTheme="majorHAnsi" w:eastAsiaTheme="majorEastAsia" w:hAnsiTheme="majorHAnsi"/>
    </w:rPr>
  </w:style>
  <w:style w:type="character" w:styleId="Style8" w:customStyle="1">
    <w:name w:val="Подзаголовок Знак"/>
    <w:basedOn w:val="DefaultParagraphFont"/>
    <w:uiPriority w:val="11"/>
    <w:qFormat/>
    <w:rsid w:val="00d23efd"/>
    <w:rPr>
      <w:rFonts w:ascii="Cambria" w:hAnsi="Cambria" w:eastAsia=""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d23efd"/>
    <w:rPr>
      <w:b/>
      <w:bCs/>
    </w:rPr>
  </w:style>
  <w:style w:type="character" w:styleId="Style9">
    <w:name w:val="Emphasis"/>
    <w:basedOn w:val="DefaultParagraphFont"/>
    <w:uiPriority w:val="20"/>
    <w:qFormat/>
    <w:rsid w:val="00d23efd"/>
    <w:rPr>
      <w:rFonts w:ascii="Calibri" w:hAnsi="Calibri" w:asciiTheme="minorHAnsi" w:hAnsiTheme="minorHAnsi"/>
      <w:b/>
      <w:i/>
      <w:iCs/>
    </w:rPr>
  </w:style>
  <w:style w:type="character" w:styleId="22" w:customStyle="1">
    <w:name w:val="Цитата 2 Знак"/>
    <w:basedOn w:val="DefaultParagraphFont"/>
    <w:link w:val="Quote"/>
    <w:uiPriority w:val="29"/>
    <w:qFormat/>
    <w:rsid w:val="00d23efd"/>
    <w:rPr>
      <w:i/>
      <w:sz w:val="24"/>
      <w:szCs w:val="24"/>
    </w:rPr>
  </w:style>
  <w:style w:type="character" w:styleId="Style10" w:customStyle="1">
    <w:name w:val="Выделенная цитата Знак"/>
    <w:basedOn w:val="DefaultParagraphFont"/>
    <w:link w:val="IntenseQuote"/>
    <w:uiPriority w:val="30"/>
    <w:qFormat/>
    <w:rsid w:val="00d23efd"/>
    <w:rPr>
      <w:b/>
      <w:i/>
      <w:sz w:val="24"/>
    </w:rPr>
  </w:style>
  <w:style w:type="character" w:styleId="SubtleEmphasis">
    <w:name w:val="Subtle Emphasis"/>
    <w:uiPriority w:val="19"/>
    <w:qFormat/>
    <w:rsid w:val="00d23efd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d23ef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d23ef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d23ef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d23efd"/>
    <w:rPr>
      <w:rFonts w:ascii="Cambria" w:hAnsi="Cambria" w:eastAsia="" w:asciiTheme="majorHAnsi" w:eastAsiaTheme="majorEastAsia" w:hAnsiTheme="majorHAnsi"/>
      <w:b/>
      <w:i/>
      <w:sz w:val="24"/>
      <w:szCs w:val="24"/>
    </w:rPr>
  </w:style>
  <w:style w:type="character" w:styleId="Style11" w:customStyle="1">
    <w:name w:val="Верхний колонтитул Знак"/>
    <w:basedOn w:val="DefaultParagraphFont"/>
    <w:uiPriority w:val="99"/>
    <w:qFormat/>
    <w:rsid w:val="00cb35d1"/>
    <w:rPr>
      <w:sz w:val="24"/>
      <w:szCs w:val="24"/>
    </w:rPr>
  </w:style>
  <w:style w:type="character" w:styleId="Style12" w:customStyle="1">
    <w:name w:val="Нижний колонтитул Знак"/>
    <w:basedOn w:val="DefaultParagraphFont"/>
    <w:uiPriority w:val="99"/>
    <w:qFormat/>
    <w:rsid w:val="00cb35d1"/>
    <w:rPr>
      <w:sz w:val="24"/>
      <w:szCs w:val="24"/>
    </w:rPr>
  </w:style>
  <w:style w:type="paragraph" w:styleId="Style13" w:customStyle="1">
    <w:name w:val="Заголовок"/>
    <w:basedOn w:val="Normal"/>
    <w:next w:val="Style14"/>
    <w:qFormat/>
    <w:rsid w:val="006758ee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4">
    <w:name w:val="Body Text"/>
    <w:basedOn w:val="Normal"/>
    <w:rsid w:val="006758ee"/>
    <w:pPr>
      <w:widowControl w:val="false"/>
      <w:spacing w:before="0" w:after="120"/>
    </w:pPr>
    <w:rPr>
      <w:rFonts w:ascii="Times New Roman" w:hAnsi="Times New Roman" w:eastAsia="Andale Sans UI"/>
      <w:kern w:val="2"/>
    </w:rPr>
  </w:style>
  <w:style w:type="paragraph" w:styleId="Style15">
    <w:name w:val="List"/>
    <w:basedOn w:val="Style14"/>
    <w:rsid w:val="006758ee"/>
    <w:pPr/>
    <w:rPr>
      <w:rFonts w:cs="Ari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7">
    <w:name w:val="Покажчик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rsid w:val="006758ee"/>
    <w:pPr>
      <w:suppressLineNumbers/>
      <w:spacing w:before="120" w:after="120"/>
    </w:pPr>
    <w:rPr>
      <w:rFonts w:cs="Arial"/>
      <w:i/>
      <w:iCs/>
    </w:rPr>
  </w:style>
  <w:style w:type="paragraph" w:styleId="13" w:customStyle="1">
    <w:name w:val="Указатель1"/>
    <w:basedOn w:val="Normal"/>
    <w:qFormat/>
    <w:rsid w:val="006758ee"/>
    <w:pPr>
      <w:suppressLineNumbers/>
    </w:pPr>
    <w:rPr>
      <w:rFonts w:cs="Arial"/>
    </w:rPr>
  </w:style>
  <w:style w:type="paragraph" w:styleId="211" w:customStyle="1">
    <w:name w:val="Основной текст 21"/>
    <w:basedOn w:val="Normal"/>
    <w:qFormat/>
    <w:rsid w:val="006758ee"/>
    <w:pPr>
      <w:widowControl w:val="false"/>
      <w:ind w:firstLine="720"/>
      <w:jc w:val="center"/>
    </w:pPr>
    <w:rPr>
      <w:rFonts w:ascii="Times New Roman" w:hAnsi="Times New Roman" w:eastAsia="Andale Sans UI"/>
      <w:kern w:val="2"/>
      <w:szCs w:val="20"/>
    </w:rPr>
  </w:style>
  <w:style w:type="paragraph" w:styleId="Style18">
    <w:name w:val="Title"/>
    <w:basedOn w:val="Normal"/>
    <w:next w:val="Normal"/>
    <w:link w:val="Style7"/>
    <w:uiPriority w:val="10"/>
    <w:qFormat/>
    <w:rsid w:val="00d23efd"/>
    <w:pPr>
      <w:spacing w:before="240" w:after="60"/>
      <w:jc w:val="center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kern w:val="2"/>
      <w:sz w:val="32"/>
      <w:szCs w:val="32"/>
    </w:rPr>
  </w:style>
  <w:style w:type="paragraph" w:styleId="NoSpacing">
    <w:name w:val="No Spacing"/>
    <w:basedOn w:val="Normal"/>
    <w:uiPriority w:val="1"/>
    <w:qFormat/>
    <w:rsid w:val="00d23efd"/>
    <w:pPr/>
    <w:rPr>
      <w:szCs w:val="32"/>
    </w:rPr>
  </w:style>
  <w:style w:type="paragraph" w:styleId="ListParagraph">
    <w:name w:val="List Paragraph"/>
    <w:basedOn w:val="Normal"/>
    <w:uiPriority w:val="34"/>
    <w:qFormat/>
    <w:rsid w:val="00d23efd"/>
    <w:pPr>
      <w:spacing w:before="0" w:after="0"/>
      <w:ind w:left="720" w:hanging="0"/>
      <w:contextualSpacing/>
    </w:pPr>
    <w:rPr/>
  </w:style>
  <w:style w:type="paragraph" w:styleId="Style19">
    <w:name w:val="Subtitle"/>
    <w:basedOn w:val="Normal"/>
    <w:next w:val="Normal"/>
    <w:link w:val="Style8"/>
    <w:uiPriority w:val="11"/>
    <w:qFormat/>
    <w:rsid w:val="00d23efd"/>
    <w:pPr>
      <w:spacing w:before="0" w:after="60"/>
      <w:jc w:val="center"/>
      <w:outlineLvl w:val="1"/>
    </w:pPr>
    <w:rPr>
      <w:rFonts w:ascii="Cambria" w:hAnsi="Cambria" w:eastAsia="" w:asciiTheme="majorHAnsi" w:eastAsiaTheme="majorEastAsia" w:hAnsiTheme="majorHAnsi"/>
    </w:rPr>
  </w:style>
  <w:style w:type="paragraph" w:styleId="Quote">
    <w:name w:val="Quote"/>
    <w:basedOn w:val="Normal"/>
    <w:next w:val="Normal"/>
    <w:link w:val="22"/>
    <w:uiPriority w:val="29"/>
    <w:qFormat/>
    <w:rsid w:val="00d23efd"/>
    <w:pPr/>
    <w:rPr>
      <w:i/>
    </w:rPr>
  </w:style>
  <w:style w:type="paragraph" w:styleId="IntenseQuote">
    <w:name w:val="Intense Quote"/>
    <w:basedOn w:val="Normal"/>
    <w:next w:val="Normal"/>
    <w:link w:val="Style10"/>
    <w:uiPriority w:val="30"/>
    <w:qFormat/>
    <w:rsid w:val="00d23efd"/>
    <w:pPr>
      <w:ind w:left="720" w:right="720" w:hanging="0"/>
    </w:pPr>
    <w:rPr>
      <w:b/>
      <w:i/>
      <w:szCs w:val="22"/>
    </w:rPr>
  </w:style>
  <w:style w:type="paragraph" w:styleId="Style20">
    <w:name w:val="Index Heading"/>
    <w:basedOn w:val="Style13"/>
    <w:pPr/>
    <w:rPr/>
  </w:style>
  <w:style w:type="paragraph" w:styleId="Style21">
    <w:name w:val="TOC Heading"/>
    <w:basedOn w:val="1"/>
    <w:next w:val="Normal"/>
    <w:uiPriority w:val="39"/>
    <w:semiHidden/>
    <w:unhideWhenUsed/>
    <w:qFormat/>
    <w:rsid w:val="00d23efd"/>
    <w:pPr>
      <w:outlineLvl w:val="9"/>
    </w:pPr>
    <w:rPr/>
  </w:style>
  <w:style w:type="paragraph" w:styleId="221" w:customStyle="1">
    <w:name w:val="Основной текст 22"/>
    <w:basedOn w:val="Normal"/>
    <w:qFormat/>
    <w:rsid w:val="0012151f"/>
    <w:pPr>
      <w:suppressAutoHyphens w:val="true"/>
      <w:ind w:firstLine="720"/>
      <w:jc w:val="center"/>
    </w:pPr>
    <w:rPr>
      <w:rFonts w:ascii="Times New Roman" w:hAnsi="Times New Roman" w:eastAsia="Times New Roman"/>
      <w:szCs w:val="20"/>
      <w:lang w:val="ru-RU" w:eastAsia="zh-CN" w:bidi="ar-SA"/>
    </w:rPr>
  </w:style>
  <w:style w:type="paragraph" w:styleId="Style22">
    <w:name w:val="Верхній і нижній колонтитули"/>
    <w:basedOn w:val="Normal"/>
    <w:qFormat/>
    <w:pPr/>
    <w:rPr/>
  </w:style>
  <w:style w:type="paragraph" w:styleId="Style23">
    <w:name w:val="Header"/>
    <w:basedOn w:val="Normal"/>
    <w:link w:val="Style11"/>
    <w:uiPriority w:val="99"/>
    <w:unhideWhenUsed/>
    <w:rsid w:val="00cb35d1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4">
    <w:name w:val="Footer"/>
    <w:basedOn w:val="Normal"/>
    <w:link w:val="Style12"/>
    <w:uiPriority w:val="99"/>
    <w:unhideWhenUsed/>
    <w:rsid w:val="00cb35d1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14" w:customStyle="1">
    <w:name w:val="Обычный (веб)1"/>
    <w:basedOn w:val="Normal"/>
    <w:qFormat/>
    <w:rsid w:val="000641ac"/>
    <w:pPr>
      <w:widowControl w:val="false"/>
      <w:suppressAutoHyphens w:val="true"/>
      <w:spacing w:before="280" w:after="280"/>
    </w:pPr>
    <w:rPr>
      <w:rFonts w:ascii="Times New Roman" w:hAnsi="Times New Roman" w:eastAsia="Andale Sans UI"/>
      <w:kern w:val="2"/>
      <w:lang w:val="ru-RU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A56F1C-2310-44E3-A8DE-433D53E0D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Розпорядження МГ</Template>
  <TotalTime>932</TotalTime>
  <Application>LibreOffice/7.4.3.2$Windows_X86_64 LibreOffice_project/1048a8393ae2eeec98dff31b5c133c5f1d08b890</Application>
  <AppVersion>15.0000</AppVersion>
  <Pages>2</Pages>
  <Words>372</Words>
  <Characters>2660</Characters>
  <CharactersWithSpaces>3215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2022-09-13T07:46:00Z</dcterms:created>
  <dc:creator>WORK 4</dc:creator>
  <dc:description/>
  <dc:language>uk-UA</dc:language>
  <cp:lastModifiedBy/>
  <cp:lastPrinted>2023-03-22T12:02:00Z</cp:lastPrinted>
  <dcterms:modified xsi:type="dcterms:W3CDTF">2023-03-27T14:10:07Z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