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rPr>
      </w:pPr>
      <w:r>
        <mc:AlternateContent>
          <mc:Choice Requires="wps">
            <w:drawing>
              <wp:anchor behindDoc="0" distT="0" distB="0" distL="0" distR="0" simplePos="0" locked="0" layoutInCell="0" allowOverlap="1" relativeHeight="4">
                <wp:simplePos x="0" y="0"/>
                <wp:positionH relativeFrom="column">
                  <wp:posOffset>5278755</wp:posOffset>
                </wp:positionH>
                <wp:positionV relativeFrom="paragraph">
                  <wp:posOffset>-186690</wp:posOffset>
                </wp:positionV>
                <wp:extent cx="656590" cy="207645"/>
                <wp:effectExtent l="0" t="0" r="0" b="0"/>
                <wp:wrapNone/>
                <wp:docPr id="1" name="Врезка1"/>
                <a:graphic xmlns:a="http://schemas.openxmlformats.org/drawingml/2006/main">
                  <a:graphicData uri="http://schemas.microsoft.com/office/word/2010/wordprocessingShape">
                    <wps:wsp>
                      <wps:cNvSpPr/>
                      <wps:spPr>
                        <a:xfrm>
                          <a:off x="0" y="0"/>
                          <a:ext cx="655920" cy="207000"/>
                        </a:xfrm>
                        <a:prstGeom prst="rect">
                          <a:avLst/>
                        </a:prstGeom>
                        <a:noFill/>
                        <a:ln w="0">
                          <a:noFill/>
                        </a:ln>
                      </wps:spPr>
                      <wps:style>
                        <a:lnRef idx="0"/>
                        <a:fillRef idx="0"/>
                        <a:effectRef idx="0"/>
                        <a:fontRef idx="minor"/>
                      </wps:style>
                      <wps:txbx>
                        <w:txbxContent>
                          <w:p>
                            <w:pPr>
                              <w:pStyle w:val="Style29"/>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color w:val="auto"/>
                                <w:kern w:val="2"/>
                                <w:sz w:val="28"/>
                                <w:szCs w:val="28"/>
                                <w:lang w:val="uk-UA" w:eastAsia="zh-CN" w:bidi="hi-IN"/>
                              </w:rPr>
                              <w:t>копія</w:t>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415.65pt;margin-top:-14.7pt;width:51.6pt;height:16.25pt;mso-wrap-style:square;v-text-anchor:top">
                <v:fill o:detectmouseclick="t" on="false"/>
                <v:stroke color="#3465a4" joinstyle="round" endcap="flat"/>
                <v:textbox>
                  <w:txbxContent>
                    <w:p>
                      <w:pPr>
                        <w:pStyle w:val="Style29"/>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0370" cy="60071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rcRect l="-145" t="-108" r="-145" b="-108"/>
                    <a:stretch>
                      <a:fillRect/>
                    </a:stretch>
                  </pic:blipFill>
                  <pic:spPr bwMode="auto">
                    <a:xfrm>
                      <a:off x="0" y="0"/>
                      <a:ext cx="420370" cy="600710"/>
                    </a:xfrm>
                    <a:prstGeom prst="rect">
                      <a:avLst/>
                    </a:prstGeom>
                  </pic:spPr>
                </pic:pic>
              </a:graphicData>
            </a:graphic>
          </wp:anchor>
        </w:drawing>
      </w:r>
      <w:r>
        <w:rPr>
          <w:b/>
          <w:bCs/>
          <w:sz w:val="28"/>
          <w:szCs w:val="28"/>
        </w:rPr>
        <w:t>ВИКОНАВЧИЙ КОМІТЕТ ПОКРОВСЬКОЇ МІСЬКОЇ РАДИ</w:t>
      </w:r>
    </w:p>
    <w:p>
      <w:pPr>
        <w:pStyle w:val="Style16"/>
        <w:spacing w:before="0" w:after="0"/>
        <w:jc w:val="center"/>
        <w:rPr>
          <w:b/>
          <w:b/>
          <w:bCs/>
          <w:sz w:val="28"/>
          <w:szCs w:val="28"/>
        </w:rPr>
      </w:pPr>
      <w:r>
        <w:rPr>
          <w:b/>
          <w:bCs/>
          <w:sz w:val="28"/>
          <w:szCs w:val="28"/>
        </w:rPr>
        <w:t>ДНІПРОПЕТРОВСЬКОЇ ОБЛАСТІ</w:t>
      </w:r>
    </w:p>
    <w:p>
      <w:pPr>
        <w:pStyle w:val="Style16"/>
        <w:spacing w:before="0" w:after="0"/>
        <w:jc w:val="center"/>
        <w:rPr>
          <w:sz w:val="16"/>
          <w:szCs w:val="16"/>
        </w:rPr>
      </w:pPr>
      <w:r>
        <w:rPr>
          <w:sz w:val="16"/>
          <w:szCs w:val="16"/>
        </w:rPr>
        <mc:AlternateContent>
          <mc:Choice Requires="wps">
            <w:drawing>
              <wp:anchor behindDoc="1" distT="8890" distB="8890" distL="8890" distR="8890" simplePos="0" locked="0" layoutInCell="0" allowOverlap="1" relativeHeight="3">
                <wp:simplePos x="0" y="0"/>
                <wp:positionH relativeFrom="column">
                  <wp:posOffset>16510</wp:posOffset>
                </wp:positionH>
                <wp:positionV relativeFrom="paragraph">
                  <wp:posOffset>26670</wp:posOffset>
                </wp:positionV>
                <wp:extent cx="6119495" cy="1333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1892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2.1pt" to="483.05pt,2.8pt" ID="Прямая соединительная линия 1" stroked="t" style="position:absolute;flip:y">
                <v:stroke color="black" weight="17640" joinstyle="miter" endcap="square"/>
                <v:fill o:detectmouseclick="t" on="false"/>
                <w10:wrap type="none"/>
              </v:line>
            </w:pict>
          </mc:Fallback>
        </mc:AlternateContent>
      </w:r>
    </w:p>
    <w:p>
      <w:pPr>
        <w:pStyle w:val="Style16"/>
        <w:spacing w:before="0" w:after="0"/>
        <w:jc w:val="center"/>
        <w:rPr>
          <w:b/>
          <w:b/>
          <w:sz w:val="28"/>
          <w:szCs w:val="28"/>
        </w:rPr>
      </w:pPr>
      <w:r>
        <w:rPr>
          <w:b/>
          <w:sz w:val="28"/>
          <w:szCs w:val="28"/>
        </w:rPr>
        <w:t>РІШЕННЯ</w:t>
      </w:r>
    </w:p>
    <w:p>
      <w:pPr>
        <w:pStyle w:val="BodyText2"/>
        <w:ind w:left="0" w:right="0" w:hanging="0"/>
        <w:jc w:val="left"/>
        <w:rPr/>
      </w:pPr>
      <w:r>
        <w:rPr>
          <w:rFonts w:eastAsia="Times New Roman" w:cs="Times New Roman"/>
          <w:color w:val="000000"/>
          <w:kern w:val="2"/>
          <w:sz w:val="28"/>
          <w:szCs w:val="28"/>
          <w:lang w:val="uk-UA" w:eastAsia="zh-CN" w:bidi="hi-IN"/>
        </w:rPr>
        <w:t>09.11.2021 р.</w:t>
      </w:r>
      <w:r>
        <w:rPr>
          <w:color w:val="000000"/>
          <w:sz w:val="28"/>
          <w:szCs w:val="28"/>
        </w:rPr>
        <w:t xml:space="preserve">                                       м.Покров                                        № </w:t>
      </w:r>
      <w:r>
        <w:rPr>
          <w:rFonts w:eastAsia="Times New Roman" w:cs="Times New Roman"/>
          <w:color w:val="000000"/>
          <w:kern w:val="2"/>
          <w:sz w:val="28"/>
          <w:szCs w:val="28"/>
          <w:lang w:val="uk-UA" w:eastAsia="zh-CN" w:bidi="hi-IN"/>
        </w:rPr>
        <w:t>530</w:t>
      </w:r>
    </w:p>
    <w:p>
      <w:pPr>
        <w:pStyle w:val="Normal"/>
        <w:ind w:left="450" w:right="450" w:hanging="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Style16"/>
        <w:spacing w:lineRule="auto" w:line="240" w:before="0" w:after="0"/>
        <w:jc w:val="both"/>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r>
    </w:p>
    <w:p>
      <w:pPr>
        <w:pStyle w:val="Style16"/>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p>
    <w:p>
      <w:pPr>
        <w:pStyle w:val="Style16"/>
        <w:spacing w:lineRule="auto" w:line="240" w:before="0" w:after="0"/>
        <w:ind w:left="0" w:right="454" w:hanging="0"/>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both"/>
        <w:rPr/>
      </w:pPr>
      <w:r>
        <w:rPr>
          <w:rFonts w:cs="Times New Roman" w:ascii="Times New Roman" w:hAnsi="Times New Roman"/>
          <w:color w:val="000000"/>
          <w:sz w:val="28"/>
          <w:szCs w:val="28"/>
        </w:rPr>
        <w:tab/>
        <w:t>Керуючись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затвердженою  постановою Кабінету Міністрів України від 17 січня 2018 року  № 55 “Деякі питання документування управлінської діяльності”,  наказом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 в установах і організаціях” (із змінами), зареєстрованим в Міністерстві юстиції України 22 червня 2015 року за № 736/27181,</w:t>
      </w:r>
      <w:r>
        <w:rPr>
          <w:rFonts w:cs="Times New Roman"/>
          <w:sz w:val="28"/>
          <w:szCs w:val="28"/>
        </w:rPr>
        <w:t>на казом Державного підприємства “Український науково-дослідний і навчальний центр проблем стандартизації, сертифікації та якості” від 01 липня 2020 року №144 з 2021-09–01 ДСТУ 4163:2020 “Уніфікованою  системою організаційно-розпорядчої документації. Вимоги до оформлення документів”  т</w:t>
      </w:r>
      <w:r>
        <w:rPr>
          <w:rFonts w:cs="Times New Roman"/>
          <w:sz w:val="28"/>
          <w:szCs w:val="28"/>
          <w:lang w:val="uk-UA"/>
        </w:rPr>
        <w:t>а</w:t>
      </w:r>
      <w:r>
        <w:rPr>
          <w:rFonts w:cs="Times New Roman" w:ascii="Times New Roman" w:hAnsi="Times New Roman"/>
          <w:color w:val="000000"/>
          <w:sz w:val="28"/>
          <w:szCs w:val="28"/>
        </w:rPr>
        <w:t xml:space="preserve"> у зв’язку з запровадження електронного документообігу та з метою організації роботи з електронними документами в діловодстві, виконавчий комітет</w:t>
      </w:r>
    </w:p>
    <w:p>
      <w:pPr>
        <w:pStyle w:val="Style16"/>
        <w:spacing w:lineRule="auto" w:line="240" w:before="0" w:after="0"/>
        <w:ind w:left="0" w:right="454" w:hanging="0"/>
        <w:jc w:val="both"/>
        <w:rPr>
          <w:color w:val="000000"/>
        </w:rPr>
      </w:pPr>
      <w:r>
        <w:rPr>
          <w:color w:val="000000"/>
        </w:rPr>
      </w:r>
    </w:p>
    <w:p>
      <w:pPr>
        <w:pStyle w:val="Style16"/>
        <w:spacing w:lineRule="auto" w:line="240" w:before="0" w:after="0"/>
        <w:ind w:left="0" w:right="454" w:hanging="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ВИРІШИВ:</w:t>
      </w:r>
    </w:p>
    <w:p>
      <w:pPr>
        <w:pStyle w:val="Style16"/>
        <w:spacing w:lineRule="auto" w:line="240" w:before="0" w:after="0"/>
        <w:ind w:left="0" w:right="454" w:hanging="0"/>
        <w:jc w:val="both"/>
        <w:rPr>
          <w:color w:val="000000"/>
        </w:rPr>
      </w:pPr>
      <w:r>
        <w:rPr>
          <w:color w:val="000000"/>
        </w:rPr>
      </w:r>
    </w:p>
    <w:p>
      <w:pPr>
        <w:pStyle w:val="Style16"/>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ab/>
        <w:t>1. Затвердити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Покровської міської ради Дніпропетровської області (далі – Інструкція), що додається.</w:t>
      </w:r>
    </w:p>
    <w:p>
      <w:pPr>
        <w:pStyle w:val="Style16"/>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2. Керівникам структурних підрозділів та відділів виконавчого комітету  забезпечити вивчення та неухильне дотримання вимог Інструкції працівниками під час документування управлінської діяльності, за необхідності привести свої інструкції у відповідність. </w:t>
      </w:r>
    </w:p>
    <w:p>
      <w:pPr>
        <w:pStyle w:val="Style16"/>
        <w:spacing w:lineRule="auto" w:line="240" w:before="0" w:after="0"/>
        <w:jc w:val="both"/>
        <w:rPr/>
      </w:pPr>
      <w:r>
        <w:rPr>
          <w:rFonts w:cs="Times New Roman" w:ascii="Times New Roman" w:hAnsi="Times New Roman"/>
          <w:color w:val="000000"/>
          <w:sz w:val="28"/>
          <w:szCs w:val="28"/>
        </w:rPr>
        <w:tab/>
        <w:t>3. Координацію роботи щодо виконання цього рішення покласти на загальний відділ (Агапова В.С.), відділ інформаційно-технічного забезпечення (Тютюнник О.Л.), контроль – на керуючого справами виконкому</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Відяєву Г.М.</w:t>
      </w:r>
    </w:p>
    <w:p>
      <w:pPr>
        <w:pStyle w:val="Style16"/>
        <w:spacing w:lineRule="auto" w:line="240" w:before="0" w:after="0"/>
        <w:ind w:left="0" w:right="454" w:hanging="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454" w:hanging="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454" w:hanging="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both"/>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Міський голова                                                                                   О.М. Шапова</w:t>
      </w:r>
      <w:r>
        <w:rPr>
          <w:rFonts w:cs="Times New Roman" w:ascii="Times New Roman" w:hAnsi="Times New Roman"/>
          <w:color w:val="000000"/>
          <w:sz w:val="28"/>
          <w:szCs w:val="28"/>
          <w:lang w:val="ru-RU"/>
        </w:rPr>
        <w:t>л</w:t>
      </w:r>
    </w:p>
    <w:p>
      <w:pPr>
        <w:pStyle w:val="Style16"/>
        <w:spacing w:lineRule="auto" w:line="240" w:before="0" w:after="0"/>
        <w:ind w:left="0" w:right="454" w:hanging="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Style16"/>
        <w:spacing w:lineRule="auto" w:line="240" w:before="0" w:after="0"/>
        <w:ind w:left="5102" w:right="45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ЗАТВЕРДЖЕНО </w:t>
      </w:r>
    </w:p>
    <w:p>
      <w:pPr>
        <w:pStyle w:val="Style16"/>
        <w:spacing w:lineRule="auto" w:line="240" w:before="0" w:after="0"/>
        <w:ind w:left="0" w:right="45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before="0" w:after="0"/>
        <w:ind w:left="5102" w:right="0"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Рішення виконавчого комітету </w:t>
      </w:r>
    </w:p>
    <w:p>
      <w:pPr>
        <w:pStyle w:val="Style24"/>
        <w:spacing w:before="0" w:after="0"/>
        <w:ind w:left="5102" w:right="0" w:hanging="0"/>
        <w:rPr>
          <w:rFonts w:ascii="Times New Roman" w:hAnsi="Times New Roman" w:cs="Times New Roman"/>
          <w:color w:val="000000"/>
          <w:sz w:val="28"/>
          <w:szCs w:val="28"/>
        </w:rPr>
      </w:pPr>
      <w:r>
        <w:rPr>
          <w:rFonts w:cs="Times New Roman" w:ascii="Times New Roman" w:hAnsi="Times New Roman"/>
          <w:color w:val="000000"/>
          <w:sz w:val="28"/>
          <w:szCs w:val="28"/>
        </w:rPr>
        <w:t>09.11.2021</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530</w:t>
      </w:r>
    </w:p>
    <w:p>
      <w:pPr>
        <w:pStyle w:val="Style16"/>
        <w:spacing w:lineRule="auto" w:line="240" w:before="0" w:after="0"/>
        <w:ind w:left="0" w:right="45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ind w:left="450" w:right="45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ind w:left="450" w:right="45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ind w:left="450" w:right="450" w:hanging="0"/>
        <w:jc w:val="center"/>
        <w:rPr/>
      </w:pPr>
      <w:r>
        <w:rPr>
          <w:rFonts w:eastAsia="Times New Roman" w:cs="Times New Roman" w:ascii="Times New Roman" w:hAnsi="Times New Roman"/>
          <w:b/>
          <w:color w:val="000000"/>
        </w:rPr>
        <w:t xml:space="preserve"> </w:t>
      </w:r>
      <w:r>
        <w:rPr>
          <w:rFonts w:cs="Times New Roman" w:ascii="Times New Roman" w:hAnsi="Times New Roman"/>
          <w:b/>
          <w:color w:val="000000"/>
        </w:rPr>
        <w:t>ІНСТРУКЦІЯ</w:t>
      </w:r>
      <w:r>
        <w:rPr>
          <w:rFonts w:cs="Times New Roman" w:ascii="Times New Roman" w:hAnsi="Times New Roman"/>
          <w:color w:val="000000"/>
        </w:rPr>
        <w:br/>
      </w:r>
      <w:r>
        <w:rPr>
          <w:rFonts w:cs="Times New Roman" w:ascii="Times New Roman" w:hAnsi="Times New Roman"/>
          <w:b/>
          <w:color w:val="000000"/>
        </w:rPr>
        <w:t xml:space="preserve">з документування управлінської інформації в електронній формі </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t xml:space="preserve">та організації роботи з електронними документами в діловодстві, </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t>електронного міжвідомчого обміну</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450" w:right="450" w:hanging="0"/>
        <w:jc w:val="center"/>
        <w:rPr>
          <w:rFonts w:ascii="Times New Roman" w:hAnsi="Times New Roman" w:cs="Times New Roman"/>
          <w:b/>
          <w:b/>
          <w:color w:val="000000"/>
        </w:rPr>
      </w:pPr>
      <w:bookmarkStart w:id="0" w:name="n19"/>
      <w:bookmarkEnd w:id="0"/>
      <w:r>
        <w:rPr>
          <w:rFonts w:cs="Times New Roman" w:ascii="Times New Roman" w:hAnsi="Times New Roman"/>
          <w:b/>
          <w:color w:val="000000"/>
        </w:rPr>
        <w:t>I. Загальні положення</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pPr>
      <w:bookmarkStart w:id="1" w:name="n20"/>
      <w:bookmarkEnd w:id="1"/>
      <w:r>
        <w:rPr>
          <w:rFonts w:cs="Times New Roman" w:ascii="Times New Roman" w:hAnsi="Times New Roman"/>
          <w:color w:val="000000"/>
        </w:rPr>
        <w:tab/>
        <w:t xml:space="preserve">1. Ця Інструкція відповідно до </w:t>
      </w:r>
      <w:hyperlink r:id="rId3" w:tgtFrame="_blank">
        <w:r>
          <w:rPr>
            <w:rFonts w:cs="Times New Roman" w:ascii="Times New Roman" w:hAnsi="Times New Roman"/>
            <w:color w:val="000000"/>
            <w:u w:val="none"/>
            <w:lang w:val="uk-UA"/>
          </w:rPr>
          <w:t>Закону України</w:t>
        </w:r>
      </w:hyperlink>
      <w:r>
        <w:rPr>
          <w:rFonts w:cs="Times New Roman" w:ascii="Times New Roman" w:hAnsi="Times New Roman"/>
          <w:color w:val="000000"/>
        </w:rPr>
        <w:t xml:space="preserve"> “Про електронні документи та електронний документообіг” та інших актів законодавства визначає:</w:t>
      </w:r>
    </w:p>
    <w:p>
      <w:pPr>
        <w:pStyle w:val="Style16"/>
        <w:numPr>
          <w:ilvl w:val="0"/>
          <w:numId w:val="3"/>
        </w:numPr>
        <w:spacing w:lineRule="auto" w:line="240" w:before="0" w:after="0"/>
        <w:jc w:val="both"/>
        <w:rPr>
          <w:rFonts w:ascii="Times New Roman" w:hAnsi="Times New Roman" w:cs="Times New Roman"/>
          <w:color w:val="000000"/>
        </w:rPr>
      </w:pPr>
      <w:bookmarkStart w:id="2" w:name="n21"/>
      <w:bookmarkEnd w:id="2"/>
      <w:r>
        <w:rPr>
          <w:rFonts w:cs="Times New Roman" w:ascii="Times New Roman" w:hAnsi="Times New Roman"/>
          <w:color w:val="000000"/>
        </w:rPr>
        <w:t>порядок проходження електронного документа з моменту його створення або одержання і до моменту відправлення або передавання до архівного відділу виконкому;</w:t>
      </w:r>
    </w:p>
    <w:p>
      <w:pPr>
        <w:pStyle w:val="Style16"/>
        <w:numPr>
          <w:ilvl w:val="0"/>
          <w:numId w:val="3"/>
        </w:numPr>
        <w:spacing w:lineRule="auto" w:line="240" w:before="0" w:after="0"/>
        <w:jc w:val="both"/>
        <w:rPr>
          <w:rFonts w:ascii="Times New Roman" w:hAnsi="Times New Roman" w:cs="Times New Roman"/>
          <w:color w:val="000000"/>
        </w:rPr>
      </w:pPr>
      <w:bookmarkStart w:id="3" w:name="n23"/>
      <w:bookmarkEnd w:id="3"/>
      <w:r>
        <w:rPr>
          <w:rFonts w:cs="Times New Roman" w:ascii="Times New Roman" w:hAnsi="Times New Roman"/>
          <w:color w:val="000000"/>
        </w:rPr>
        <w:t>загальні засади функціонування та використання системи електронної взаємодії органів виконавчої влади (далі - система взаємодії);</w:t>
      </w:r>
    </w:p>
    <w:p>
      <w:pPr>
        <w:pStyle w:val="Style16"/>
        <w:numPr>
          <w:ilvl w:val="0"/>
          <w:numId w:val="3"/>
        </w:numPr>
        <w:spacing w:lineRule="auto" w:line="240" w:before="0" w:after="0"/>
        <w:jc w:val="both"/>
        <w:rPr>
          <w:rFonts w:ascii="Times New Roman" w:hAnsi="Times New Roman" w:cs="Times New Roman"/>
          <w:color w:val="000000"/>
        </w:rPr>
      </w:pPr>
      <w:bookmarkStart w:id="4" w:name="n24"/>
      <w:bookmarkEnd w:id="4"/>
      <w:r>
        <w:rPr>
          <w:rFonts w:cs="Times New Roman" w:ascii="Times New Roman" w:hAnsi="Times New Roman"/>
          <w:color w:val="000000"/>
        </w:rPr>
        <w:t>оперативний інформаційний обмін з використанням службової електронної пошти.</w:t>
      </w:r>
    </w:p>
    <w:p>
      <w:pPr>
        <w:pStyle w:val="Style16"/>
        <w:spacing w:lineRule="auto" w:line="240" w:before="0" w:after="0"/>
        <w:ind w:left="0" w:right="0" w:firstLine="450"/>
        <w:jc w:val="both"/>
        <w:rPr>
          <w:rFonts w:ascii="Times New Roman" w:hAnsi="Times New Roman" w:cs="Times New Roman"/>
          <w:color w:val="000000"/>
        </w:rPr>
      </w:pPr>
      <w:bookmarkStart w:id="5" w:name="n25"/>
      <w:bookmarkEnd w:id="5"/>
      <w:r>
        <w:rPr>
          <w:rFonts w:cs="Times New Roman" w:ascii="Times New Roman" w:hAnsi="Times New Roman"/>
          <w:color w:val="000000"/>
        </w:rPr>
        <w:tab/>
        <w:t>Ця Інструкція встановлює загальні правила здійснення моніторингу стану виконання управлінських рішень.</w:t>
      </w:r>
    </w:p>
    <w:p>
      <w:pPr>
        <w:pStyle w:val="Style16"/>
        <w:spacing w:lineRule="auto" w:line="240" w:before="0" w:after="0"/>
        <w:ind w:left="0" w:right="0" w:firstLine="450"/>
        <w:jc w:val="both"/>
        <w:rPr>
          <w:rFonts w:ascii="Times New Roman" w:hAnsi="Times New Roman" w:cs="Times New Roman"/>
          <w:color w:val="000000"/>
        </w:rPr>
      </w:pPr>
      <w:bookmarkStart w:id="6" w:name="n26"/>
      <w:bookmarkEnd w:id="6"/>
      <w:r>
        <w:rPr>
          <w:rFonts w:cs="Times New Roman" w:ascii="Times New Roman" w:hAnsi="Times New Roman"/>
          <w:color w:val="000000"/>
        </w:rPr>
        <w:tab/>
        <w:t>Ця Інструкція поширюється на всі електронні документи, що створюються, відправляються або одержуються виконавчим комітетом Покровської міської ради (далі - виконком).</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pPr>
        <w:pStyle w:val="Style16"/>
        <w:spacing w:lineRule="auto" w:line="240" w:before="0" w:after="0"/>
        <w:ind w:left="0" w:right="0" w:firstLine="450"/>
        <w:jc w:val="both"/>
        <w:rPr/>
      </w:pPr>
      <w:bookmarkStart w:id="7" w:name="n28"/>
      <w:bookmarkEnd w:id="7"/>
      <w:r>
        <w:rPr>
          <w:rStyle w:val="Style9"/>
          <w:rFonts w:cs="Times New Roman" w:ascii="Times New Roman" w:hAnsi="Times New Roman"/>
          <w:color w:val="000000"/>
        </w:rPr>
        <w:tab/>
      </w:r>
      <w:r>
        <w:rPr>
          <w:rFonts w:cs="Times New Roman" w:ascii="Times New Roman" w:hAnsi="Times New Roman"/>
          <w:color w:val="000000"/>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pPr>
        <w:pStyle w:val="Style16"/>
        <w:spacing w:lineRule="auto" w:line="240" w:before="0" w:after="0"/>
        <w:ind w:left="0" w:right="0" w:firstLine="450"/>
        <w:jc w:val="both"/>
        <w:rPr>
          <w:rFonts w:ascii="Times New Roman" w:hAnsi="Times New Roman" w:cs="Times New Roman"/>
          <w:color w:val="000000"/>
        </w:rPr>
      </w:pPr>
      <w:bookmarkStart w:id="8" w:name="n29"/>
      <w:bookmarkEnd w:id="8"/>
      <w:r>
        <w:rPr>
          <w:rFonts w:cs="Times New Roman" w:ascii="Times New Roman" w:hAnsi="Times New Roman"/>
          <w:color w:val="000000"/>
        </w:rPr>
        <w:tab/>
        <w:t>2. Основна форма провадження діловодства у виконкомі є електронна.</w:t>
      </w:r>
    </w:p>
    <w:p>
      <w:pPr>
        <w:pStyle w:val="Style16"/>
        <w:spacing w:lineRule="auto" w:line="240" w:before="0" w:after="0"/>
        <w:ind w:left="0" w:right="0" w:firstLine="450"/>
        <w:jc w:val="both"/>
        <w:rPr>
          <w:rFonts w:ascii="Times New Roman" w:hAnsi="Times New Roman" w:cs="Times New Roman"/>
          <w:color w:val="000000"/>
        </w:rPr>
      </w:pPr>
      <w:bookmarkStart w:id="9" w:name="n30"/>
      <w:bookmarkEnd w:id="9"/>
      <w:r>
        <w:rPr>
          <w:rFonts w:cs="Times New Roman" w:ascii="Times New Roman" w:hAnsi="Times New Roman"/>
          <w:color w:val="000000"/>
        </w:rPr>
        <w:tab/>
        <w:t>Документування управлінської інформації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pPr>
        <w:pStyle w:val="Style16"/>
        <w:numPr>
          <w:ilvl w:val="0"/>
          <w:numId w:val="4"/>
        </w:numPr>
        <w:spacing w:lineRule="auto" w:line="240" w:before="0" w:after="0"/>
        <w:jc w:val="both"/>
        <w:rPr>
          <w:rFonts w:ascii="Times New Roman" w:hAnsi="Times New Roman" w:cs="Times New Roman"/>
          <w:color w:val="000000"/>
        </w:rPr>
      </w:pPr>
      <w:bookmarkStart w:id="10" w:name="n31"/>
      <w:bookmarkEnd w:id="10"/>
      <w:r>
        <w:rPr>
          <w:rFonts w:cs="Times New Roman" w:ascii="Times New Roman" w:hAnsi="Times New Roman"/>
          <w:color w:val="000000"/>
        </w:rPr>
        <w:t>документи, що містять інформацію з обмеженим доступом, вимога щодо захисту якої встановлена законом;</w:t>
      </w:r>
    </w:p>
    <w:p>
      <w:pPr>
        <w:pStyle w:val="Style16"/>
        <w:numPr>
          <w:ilvl w:val="0"/>
          <w:numId w:val="4"/>
        </w:numPr>
        <w:spacing w:lineRule="auto" w:line="240" w:before="0" w:after="0"/>
        <w:jc w:val="both"/>
        <w:rPr>
          <w:rFonts w:ascii="Times New Roman" w:hAnsi="Times New Roman" w:cs="Times New Roman"/>
          <w:color w:val="000000"/>
        </w:rPr>
      </w:pPr>
      <w:bookmarkStart w:id="11" w:name="n32"/>
      <w:bookmarkEnd w:id="11"/>
      <w:r>
        <w:rPr>
          <w:rFonts w:cs="Times New Roman" w:ascii="Times New Roman" w:hAnsi="Times New Roman"/>
          <w:color w:val="000000"/>
        </w:rPr>
        <w:t>електронні документи, що не можуть бути застосовані як оригінал згідно з вимогами закону;</w:t>
      </w:r>
    </w:p>
    <w:p>
      <w:pPr>
        <w:pStyle w:val="Style16"/>
        <w:numPr>
          <w:ilvl w:val="0"/>
          <w:numId w:val="4"/>
        </w:numPr>
        <w:spacing w:lineRule="auto" w:line="240" w:before="0" w:after="0"/>
        <w:jc w:val="both"/>
        <w:rPr>
          <w:rFonts w:ascii="Times New Roman" w:hAnsi="Times New Roman" w:cs="Times New Roman"/>
          <w:color w:val="000000"/>
        </w:rPr>
      </w:pPr>
      <w:bookmarkStart w:id="12" w:name="n33"/>
      <w:bookmarkEnd w:id="12"/>
      <w:r>
        <w:rPr>
          <w:rFonts w:cs="Times New Roman" w:ascii="Times New Roman" w:hAnsi="Times New Roman"/>
          <w:color w:val="000000"/>
        </w:rPr>
        <w:t>документи, вимога щодо опрацювання яких у паперовій формі встановлена актами Кабінету Міністрів України.</w:t>
      </w:r>
    </w:p>
    <w:p>
      <w:pPr>
        <w:pStyle w:val="Style16"/>
        <w:spacing w:lineRule="auto" w:line="240" w:before="0" w:after="0"/>
        <w:ind w:left="0" w:right="0" w:firstLine="450"/>
        <w:jc w:val="both"/>
        <w:rPr/>
      </w:pPr>
      <w:bookmarkStart w:id="13" w:name="n34"/>
      <w:bookmarkEnd w:id="13"/>
      <w:r>
        <w:rPr>
          <w:rFonts w:cs="Times New Roman" w:ascii="Times New Roman" w:hAnsi="Times New Roman"/>
          <w:color w:val="000000"/>
        </w:rPr>
        <w:tab/>
        <w:t xml:space="preserve">3. </w:t>
      </w:r>
      <w:bookmarkStart w:id="14" w:name="n35"/>
      <w:bookmarkEnd w:id="14"/>
      <w:r>
        <w:rPr>
          <w:rFonts w:cs="Times New Roman" w:ascii="Times New Roman" w:hAnsi="Times New Roman"/>
          <w:color w:val="000000"/>
        </w:rPr>
        <w:t xml:space="preserve">Діловодство у паперовій формі допускається лише для документів, визначених </w:t>
      </w:r>
      <w:r>
        <w:fldChar w:fldCharType="begin"/>
      </w:r>
      <w:r>
        <w:rPr>
          <w:u w:val="none"/>
          <w:rFonts w:cs="Times New Roman" w:ascii="Times New Roman" w:hAnsi="Times New Roman"/>
          <w:color w:val="000000"/>
          <w:lang w:val="uk-UA"/>
        </w:rPr>
        <w:instrText> HYPERLINK "https://zakon.rada.gov.ua/laws/show/55-2018-п/print" \l "n29"</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пунктом 2</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цієї Інструкції.</w:t>
      </w:r>
    </w:p>
    <w:p>
      <w:pPr>
        <w:pStyle w:val="Style16"/>
        <w:spacing w:lineRule="auto" w:line="240" w:before="0" w:after="0"/>
        <w:ind w:left="0" w:right="0" w:firstLine="450"/>
        <w:jc w:val="both"/>
        <w:rPr>
          <w:rFonts w:ascii="Times New Roman" w:hAnsi="Times New Roman" w:cs="Times New Roman"/>
          <w:color w:val="000000"/>
        </w:rPr>
      </w:pPr>
      <w:bookmarkStart w:id="15" w:name="n36"/>
      <w:bookmarkEnd w:id="15"/>
      <w:r>
        <w:rPr>
          <w:rFonts w:cs="Times New Roman" w:ascii="Times New Roman" w:hAnsi="Times New Roman"/>
          <w:color w:val="000000"/>
        </w:rPr>
        <w:tab/>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pPr>
        <w:pStyle w:val="Style16"/>
        <w:spacing w:lineRule="auto" w:line="240" w:before="0" w:after="0"/>
        <w:ind w:left="0" w:right="0" w:firstLine="450"/>
        <w:jc w:val="both"/>
        <w:rPr>
          <w:rFonts w:ascii="Times New Roman" w:hAnsi="Times New Roman" w:cs="Times New Roman"/>
          <w:color w:val="000000"/>
        </w:rPr>
      </w:pPr>
      <w:bookmarkStart w:id="16" w:name="n37"/>
      <w:bookmarkEnd w:id="16"/>
      <w:r>
        <w:rPr>
          <w:rFonts w:cs="Times New Roman" w:ascii="Times New Roman" w:hAnsi="Times New Roman"/>
          <w:color w:val="000000"/>
        </w:rPr>
        <w:tab/>
        <w:t>5. Проходження в діловодстві виконкому одного і того ж документа в електронній та паперовій формі не допускається.</w:t>
      </w:r>
    </w:p>
    <w:p>
      <w:pPr>
        <w:pStyle w:val="Style16"/>
        <w:spacing w:lineRule="auto" w:line="240" w:before="0" w:after="0"/>
        <w:ind w:left="0" w:right="0" w:firstLine="450"/>
        <w:jc w:val="both"/>
        <w:rPr>
          <w:rFonts w:ascii="Times New Roman" w:hAnsi="Times New Roman" w:cs="Times New Roman"/>
          <w:color w:val="000000"/>
        </w:rPr>
      </w:pPr>
      <w:bookmarkStart w:id="17" w:name="n38"/>
      <w:bookmarkEnd w:id="17"/>
      <w:r>
        <w:rPr>
          <w:rFonts w:cs="Times New Roman" w:ascii="Times New Roman" w:hAnsi="Times New Roman"/>
          <w:color w:val="000000"/>
        </w:rPr>
        <w:tab/>
        <w:t>6. У цій Інструкції терміни вживаються у такому значенні:</w:t>
      </w:r>
    </w:p>
    <w:p>
      <w:pPr>
        <w:pStyle w:val="Style16"/>
        <w:spacing w:lineRule="auto" w:line="240" w:before="0" w:after="0"/>
        <w:ind w:left="0" w:right="0" w:firstLine="450"/>
        <w:jc w:val="both"/>
        <w:rPr/>
      </w:pPr>
      <w:bookmarkStart w:id="18" w:name="n39"/>
      <w:bookmarkEnd w:id="18"/>
      <w:r>
        <w:rPr>
          <w:rFonts w:cs="Times New Roman" w:ascii="Times New Roman" w:hAnsi="Times New Roman"/>
          <w:color w:val="000000"/>
        </w:rPr>
        <w:tab/>
        <w:t>1)</w:t>
      </w:r>
      <w:r>
        <w:rPr>
          <w:rFonts w:cs="Times New Roman" w:ascii="Times New Roman" w:hAnsi="Times New Roman"/>
          <w:b/>
          <w:bCs/>
          <w:color w:val="000000"/>
        </w:rPr>
        <w:t xml:space="preserve"> електронний аудіовізуальний документ</w:t>
      </w:r>
      <w:r>
        <w:rPr>
          <w:rFonts w:cs="Times New Roman" w:ascii="Times New Roman" w:hAnsi="Times New Roman"/>
          <w:color w:val="000000"/>
        </w:rPr>
        <w:t xml:space="preserve">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pPr>
        <w:pStyle w:val="Style16"/>
        <w:spacing w:lineRule="auto" w:line="240" w:before="0" w:after="0"/>
        <w:ind w:left="0" w:right="0" w:firstLine="450"/>
        <w:jc w:val="both"/>
        <w:rPr/>
      </w:pPr>
      <w:bookmarkStart w:id="19" w:name="n40"/>
      <w:bookmarkEnd w:id="19"/>
      <w:r>
        <w:rPr>
          <w:rFonts w:cs="Times New Roman" w:ascii="Times New Roman" w:hAnsi="Times New Roman"/>
          <w:color w:val="000000"/>
        </w:rPr>
        <w:tab/>
        <w:t xml:space="preserve">2) </w:t>
      </w:r>
      <w:r>
        <w:rPr>
          <w:rFonts w:cs="Times New Roman" w:ascii="Times New Roman" w:hAnsi="Times New Roman"/>
          <w:b/>
          <w:bCs/>
          <w:color w:val="000000"/>
        </w:rPr>
        <w:t>бланк електронного документа (бланк)</w:t>
      </w:r>
      <w:r>
        <w:rPr>
          <w:rFonts w:cs="Times New Roman" w:ascii="Times New Roman" w:hAnsi="Times New Roman"/>
          <w:color w:val="000000"/>
        </w:rPr>
        <w:t xml:space="preserve"> - уніфікована форма електронного документа виконкому або його структурного підрозділу з відповідними реквізитами та полями постійної і змінної інформації;</w:t>
      </w:r>
    </w:p>
    <w:p>
      <w:pPr>
        <w:pStyle w:val="Style16"/>
        <w:spacing w:lineRule="auto" w:line="240" w:before="0" w:after="0"/>
        <w:ind w:left="0" w:right="0" w:firstLine="450"/>
        <w:jc w:val="both"/>
        <w:rPr/>
      </w:pPr>
      <w:bookmarkStart w:id="20" w:name="n41"/>
      <w:bookmarkEnd w:id="20"/>
      <w:r>
        <w:rPr>
          <w:rFonts w:cs="Times New Roman" w:ascii="Times New Roman" w:hAnsi="Times New Roman"/>
          <w:color w:val="000000"/>
        </w:rPr>
        <w:tab/>
        <w:t xml:space="preserve">3) </w:t>
      </w:r>
      <w:r>
        <w:rPr>
          <w:rFonts w:cs="Times New Roman" w:ascii="Times New Roman" w:hAnsi="Times New Roman"/>
          <w:b/>
          <w:bCs/>
          <w:color w:val="000000"/>
        </w:rPr>
        <w:t>візуалізація</w:t>
      </w:r>
      <w:r>
        <w:rPr>
          <w:rFonts w:cs="Times New Roman" w:ascii="Times New Roman" w:hAnsi="Times New Roman"/>
          <w:color w:val="000000"/>
        </w:rPr>
        <w:t xml:space="preserve"> - процес відтворення даних у формі, що є сприйнятною людиною;</w:t>
      </w:r>
    </w:p>
    <w:p>
      <w:pPr>
        <w:pStyle w:val="Style16"/>
        <w:spacing w:lineRule="auto" w:line="240" w:before="0" w:after="0"/>
        <w:ind w:left="0" w:right="0" w:firstLine="450"/>
        <w:jc w:val="both"/>
        <w:rPr/>
      </w:pPr>
      <w:bookmarkStart w:id="21" w:name="n42"/>
      <w:bookmarkEnd w:id="21"/>
      <w:r>
        <w:rPr>
          <w:rFonts w:cs="Times New Roman" w:ascii="Times New Roman" w:hAnsi="Times New Roman"/>
          <w:color w:val="000000"/>
        </w:rPr>
        <w:tab/>
        <w:t xml:space="preserve">4) </w:t>
      </w:r>
      <w:r>
        <w:rPr>
          <w:rFonts w:cs="Times New Roman" w:ascii="Times New Roman" w:hAnsi="Times New Roman"/>
          <w:b/>
          <w:bCs/>
          <w:color w:val="000000"/>
        </w:rPr>
        <w:t>витяг</w:t>
      </w:r>
      <w:r>
        <w:rPr>
          <w:rFonts w:cs="Times New Roman" w:ascii="Times New Roman" w:hAnsi="Times New Roman"/>
          <w:color w:val="000000"/>
        </w:rPr>
        <w:t xml:space="preserve"> - засвідчена копія частини тексту електронного документа, який містить певний обсяг інформації або запису реєстру;</w:t>
      </w:r>
    </w:p>
    <w:p>
      <w:pPr>
        <w:pStyle w:val="Style16"/>
        <w:spacing w:lineRule="auto" w:line="240" w:before="0" w:after="0"/>
        <w:ind w:left="0" w:right="0" w:firstLine="450"/>
        <w:jc w:val="both"/>
        <w:rPr/>
      </w:pPr>
      <w:bookmarkStart w:id="22" w:name="n43"/>
      <w:bookmarkEnd w:id="22"/>
      <w:r>
        <w:rPr>
          <w:rFonts w:cs="Times New Roman" w:ascii="Times New Roman" w:hAnsi="Times New Roman"/>
          <w:color w:val="000000"/>
        </w:rPr>
        <w:tab/>
        <w:t xml:space="preserve">5) </w:t>
      </w:r>
      <w:r>
        <w:rPr>
          <w:rFonts w:cs="Times New Roman" w:ascii="Times New Roman" w:hAnsi="Times New Roman"/>
          <w:b/>
          <w:bCs/>
          <w:color w:val="000000"/>
        </w:rPr>
        <w:t>візування проекту електронного документа (візування)</w:t>
      </w:r>
      <w:r>
        <w:rPr>
          <w:rFonts w:cs="Times New Roman" w:ascii="Times New Roman" w:hAnsi="Times New Roman"/>
          <w:color w:val="000000"/>
        </w:rPr>
        <w:t xml:space="preserve">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pPr>
        <w:pStyle w:val="Style16"/>
        <w:spacing w:lineRule="auto" w:line="240" w:before="0" w:after="0"/>
        <w:ind w:left="0" w:right="0" w:firstLine="450"/>
        <w:jc w:val="both"/>
        <w:rPr/>
      </w:pPr>
      <w:bookmarkStart w:id="23" w:name="n44"/>
      <w:bookmarkEnd w:id="23"/>
      <w:r>
        <w:rPr>
          <w:rFonts w:cs="Times New Roman" w:ascii="Times New Roman" w:hAnsi="Times New Roman"/>
          <w:color w:val="000000"/>
        </w:rPr>
        <w:tab/>
        <w:t xml:space="preserve">6) </w:t>
      </w:r>
      <w:r>
        <w:rPr>
          <w:rFonts w:cs="Times New Roman" w:ascii="Times New Roman" w:hAnsi="Times New Roman"/>
          <w:b/>
          <w:bCs/>
          <w:color w:val="000000"/>
        </w:rPr>
        <w:t>електронний документообіг виконкому</w:t>
      </w:r>
      <w:r>
        <w:rPr>
          <w:rFonts w:cs="Times New Roman" w:ascii="Times New Roman" w:hAnsi="Times New Roman"/>
          <w:color w:val="000000"/>
        </w:rPr>
        <w:t xml:space="preserve">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w:t>
      </w:r>
    </w:p>
    <w:p>
      <w:pPr>
        <w:pStyle w:val="Style16"/>
        <w:spacing w:lineRule="auto" w:line="240" w:before="0" w:after="0"/>
        <w:ind w:left="0" w:right="0" w:firstLine="450"/>
        <w:jc w:val="both"/>
        <w:rPr/>
      </w:pPr>
      <w:bookmarkStart w:id="24" w:name="n45"/>
      <w:bookmarkEnd w:id="24"/>
      <w:r>
        <w:rPr>
          <w:rFonts w:cs="Times New Roman" w:ascii="Times New Roman" w:hAnsi="Times New Roman"/>
          <w:color w:val="000000"/>
        </w:rPr>
        <w:tab/>
        <w:t xml:space="preserve">7) </w:t>
      </w:r>
      <w:r>
        <w:rPr>
          <w:rFonts w:cs="Times New Roman" w:ascii="Times New Roman" w:hAnsi="Times New Roman"/>
          <w:b/>
          <w:bCs/>
          <w:color w:val="000000"/>
        </w:rPr>
        <w:t>електронна копія електронного документа</w:t>
      </w:r>
      <w:r>
        <w:rPr>
          <w:rFonts w:cs="Times New Roman" w:ascii="Times New Roman" w:hAnsi="Times New Roman"/>
          <w:color w:val="000000"/>
        </w:rPr>
        <w:t xml:space="preserve">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pPr>
        <w:pStyle w:val="Style16"/>
        <w:spacing w:lineRule="auto" w:line="240" w:before="0" w:after="0"/>
        <w:ind w:left="0" w:right="0" w:firstLine="450"/>
        <w:jc w:val="both"/>
        <w:rPr/>
      </w:pPr>
      <w:bookmarkStart w:id="25" w:name="n46"/>
      <w:bookmarkEnd w:id="25"/>
      <w:r>
        <w:rPr>
          <w:rFonts w:cs="Times New Roman" w:ascii="Times New Roman" w:hAnsi="Times New Roman"/>
          <w:color w:val="000000"/>
        </w:rPr>
        <w:tab/>
        <w:t xml:space="preserve">8) </w:t>
      </w:r>
      <w:r>
        <w:rPr>
          <w:rFonts w:cs="Times New Roman" w:ascii="Times New Roman" w:hAnsi="Times New Roman"/>
          <w:b/>
          <w:bCs/>
          <w:color w:val="000000"/>
        </w:rPr>
        <w:t>електронна копія оригіналу паперового документа (фотокопія)</w:t>
      </w:r>
      <w:r>
        <w:rPr>
          <w:rFonts w:cs="Times New Roman" w:ascii="Times New Roman" w:hAnsi="Times New Roman"/>
          <w:color w:val="000000"/>
        </w:rPr>
        <w:t xml:space="preserve">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pPr>
        <w:pStyle w:val="Style16"/>
        <w:spacing w:lineRule="auto" w:line="240" w:before="0" w:after="0"/>
        <w:ind w:left="0" w:right="0" w:firstLine="450"/>
        <w:jc w:val="both"/>
        <w:rPr/>
      </w:pPr>
      <w:bookmarkStart w:id="26" w:name="n47"/>
      <w:bookmarkEnd w:id="26"/>
      <w:r>
        <w:rPr>
          <w:rFonts w:cs="Times New Roman" w:ascii="Times New Roman" w:hAnsi="Times New Roman"/>
          <w:color w:val="000000"/>
        </w:rPr>
        <w:tab/>
        <w:t xml:space="preserve">9) </w:t>
      </w:r>
      <w:r>
        <w:rPr>
          <w:rFonts w:cs="Times New Roman" w:ascii="Times New Roman" w:hAnsi="Times New Roman"/>
          <w:b/>
          <w:bCs/>
          <w:color w:val="000000"/>
        </w:rPr>
        <w:t>електронний внутрішній опис документів справи</w:t>
      </w:r>
      <w:r>
        <w:rPr>
          <w:rFonts w:cs="Times New Roman" w:ascii="Times New Roman" w:hAnsi="Times New Roman"/>
          <w:color w:val="000000"/>
        </w:rPr>
        <w:t xml:space="preserve">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pPr>
        <w:pStyle w:val="Style16"/>
        <w:spacing w:lineRule="auto" w:line="240" w:before="0" w:after="0"/>
        <w:ind w:left="0" w:right="0" w:firstLine="450"/>
        <w:jc w:val="both"/>
        <w:rPr/>
      </w:pPr>
      <w:bookmarkStart w:id="27" w:name="n48"/>
      <w:bookmarkEnd w:id="27"/>
      <w:r>
        <w:rPr>
          <w:rFonts w:cs="Times New Roman" w:ascii="Times New Roman" w:hAnsi="Times New Roman"/>
          <w:color w:val="000000"/>
        </w:rPr>
        <w:tab/>
        <w:t xml:space="preserve">10) </w:t>
      </w:r>
      <w:r>
        <w:rPr>
          <w:rFonts w:cs="Times New Roman" w:ascii="Times New Roman" w:hAnsi="Times New Roman"/>
          <w:b/>
          <w:bCs/>
          <w:color w:val="000000"/>
        </w:rPr>
        <w:t>електронний журнал</w:t>
      </w:r>
      <w:r>
        <w:rPr>
          <w:rFonts w:cs="Times New Roman" w:ascii="Times New Roman" w:hAnsi="Times New Roman"/>
          <w:color w:val="000000"/>
        </w:rPr>
        <w:t xml:space="preserve">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pPr>
        <w:pStyle w:val="Style16"/>
        <w:spacing w:lineRule="auto" w:line="240" w:before="0" w:after="0"/>
        <w:ind w:left="0" w:right="0" w:firstLine="450"/>
        <w:jc w:val="both"/>
        <w:rPr/>
      </w:pPr>
      <w:bookmarkStart w:id="28" w:name="n49"/>
      <w:bookmarkEnd w:id="28"/>
      <w:r>
        <w:rPr>
          <w:rFonts w:cs="Times New Roman" w:ascii="Times New Roman" w:hAnsi="Times New Roman"/>
          <w:color w:val="000000"/>
        </w:rPr>
        <w:tab/>
        <w:t xml:space="preserve">11) </w:t>
      </w:r>
      <w:r>
        <w:rPr>
          <w:rFonts w:cs="Times New Roman" w:ascii="Times New Roman" w:hAnsi="Times New Roman"/>
          <w:b/>
          <w:bCs/>
          <w:color w:val="000000"/>
        </w:rPr>
        <w:t>електронна резолюція</w:t>
      </w:r>
      <w:r>
        <w:rPr>
          <w:rFonts w:cs="Times New Roman" w:ascii="Times New Roman" w:hAnsi="Times New Roman"/>
          <w:color w:val="000000"/>
        </w:rPr>
        <w:t xml:space="preserve"> - реквізит, який створений у системі електронного документообігу виконкому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pPr>
        <w:pStyle w:val="Style16"/>
        <w:spacing w:lineRule="auto" w:line="240" w:before="0" w:after="0"/>
        <w:ind w:left="0" w:right="0" w:firstLine="450"/>
        <w:jc w:val="both"/>
        <w:rPr/>
      </w:pPr>
      <w:bookmarkStart w:id="29" w:name="n50"/>
      <w:bookmarkEnd w:id="29"/>
      <w:r>
        <w:rPr>
          <w:rFonts w:cs="Times New Roman" w:ascii="Times New Roman" w:hAnsi="Times New Roman"/>
          <w:color w:val="000000"/>
        </w:rPr>
        <w:tab/>
        <w:t xml:space="preserve">12) </w:t>
      </w:r>
      <w:r>
        <w:rPr>
          <w:rFonts w:cs="Times New Roman" w:ascii="Times New Roman" w:hAnsi="Times New Roman"/>
          <w:b/>
          <w:bCs/>
          <w:color w:val="000000"/>
        </w:rPr>
        <w:t>електронна справа</w:t>
      </w:r>
      <w:r>
        <w:rPr>
          <w:rFonts w:cs="Times New Roman" w:ascii="Times New Roman" w:hAnsi="Times New Roman"/>
          <w:color w:val="000000"/>
        </w:rPr>
        <w:t xml:space="preserve"> - сукупність файлів електронних документів, що входять до неї, електронного внутрішнього опису та засвідчувального напису справи;</w:t>
      </w:r>
    </w:p>
    <w:p>
      <w:pPr>
        <w:pStyle w:val="Style16"/>
        <w:spacing w:lineRule="auto" w:line="240" w:before="0" w:after="0"/>
        <w:ind w:left="0" w:right="0" w:firstLine="450"/>
        <w:jc w:val="both"/>
        <w:rPr/>
      </w:pPr>
      <w:bookmarkStart w:id="30" w:name="n51"/>
      <w:bookmarkEnd w:id="30"/>
      <w:r>
        <w:rPr>
          <w:rFonts w:cs="Times New Roman" w:ascii="Times New Roman" w:hAnsi="Times New Roman"/>
          <w:color w:val="000000"/>
        </w:rPr>
        <w:tab/>
        <w:t xml:space="preserve">13) </w:t>
      </w:r>
      <w:r>
        <w:rPr>
          <w:rFonts w:cs="Times New Roman" w:ascii="Times New Roman" w:hAnsi="Times New Roman"/>
          <w:b/>
          <w:bCs/>
          <w:color w:val="000000"/>
        </w:rPr>
        <w:t>електронний довідник</w:t>
      </w:r>
      <w:r>
        <w:rPr>
          <w:rFonts w:cs="Times New Roman" w:ascii="Times New Roman" w:hAnsi="Times New Roman"/>
          <w:color w:val="000000"/>
        </w:rPr>
        <w:t xml:space="preserve"> - електронно-довідковий перелік прикладного характеру, в якому зібрано типові набори даних;</w:t>
      </w:r>
    </w:p>
    <w:p>
      <w:pPr>
        <w:pStyle w:val="Style16"/>
        <w:spacing w:lineRule="auto" w:line="240" w:before="0" w:after="0"/>
        <w:ind w:left="0" w:right="0" w:firstLine="450"/>
        <w:jc w:val="both"/>
        <w:rPr/>
      </w:pPr>
      <w:bookmarkStart w:id="31" w:name="n52"/>
      <w:bookmarkEnd w:id="31"/>
      <w:r>
        <w:rPr>
          <w:rFonts w:cs="Times New Roman" w:ascii="Times New Roman" w:hAnsi="Times New Roman"/>
          <w:color w:val="000000"/>
        </w:rPr>
        <w:tab/>
        <w:t xml:space="preserve">14) </w:t>
      </w:r>
      <w:r>
        <w:rPr>
          <w:rFonts w:cs="Times New Roman" w:ascii="Times New Roman" w:hAnsi="Times New Roman"/>
          <w:b/>
          <w:bCs/>
          <w:color w:val="000000"/>
        </w:rPr>
        <w:t>електронне повідомлення</w:t>
      </w:r>
      <w:r>
        <w:rPr>
          <w:rFonts w:cs="Times New Roman" w:ascii="Times New Roman" w:hAnsi="Times New Roman"/>
          <w:color w:val="000000"/>
        </w:rPr>
        <w:t xml:space="preserve">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pPr>
        <w:pStyle w:val="Style16"/>
        <w:spacing w:lineRule="auto" w:line="240" w:before="0" w:after="0"/>
        <w:ind w:left="0" w:right="0" w:firstLine="450"/>
        <w:jc w:val="both"/>
        <w:rPr/>
      </w:pPr>
      <w:bookmarkStart w:id="32" w:name="n53"/>
      <w:bookmarkEnd w:id="32"/>
      <w:r>
        <w:rPr>
          <w:rFonts w:cs="Times New Roman" w:ascii="Times New Roman" w:hAnsi="Times New Roman"/>
          <w:color w:val="000000"/>
        </w:rPr>
        <w:tab/>
        <w:t xml:space="preserve">15) </w:t>
      </w:r>
      <w:r>
        <w:rPr>
          <w:rFonts w:cs="Times New Roman" w:ascii="Times New Roman" w:hAnsi="Times New Roman"/>
          <w:b/>
          <w:bCs/>
          <w:color w:val="000000"/>
        </w:rPr>
        <w:t>індикатори стану виконання документів</w:t>
      </w:r>
      <w:r>
        <w:rPr>
          <w:rFonts w:cs="Times New Roman" w:ascii="Times New Roman" w:hAnsi="Times New Roman"/>
          <w:color w:val="000000"/>
        </w:rPr>
        <w:t xml:space="preserve"> - визначені критерії етапів проходження документів у виконкомі з метою їх моніторингу;</w:t>
      </w:r>
    </w:p>
    <w:p>
      <w:pPr>
        <w:pStyle w:val="Style16"/>
        <w:spacing w:lineRule="auto" w:line="240" w:before="0" w:after="0"/>
        <w:ind w:left="0" w:right="0" w:firstLine="450"/>
        <w:jc w:val="both"/>
        <w:rPr/>
      </w:pPr>
      <w:bookmarkStart w:id="33" w:name="n54"/>
      <w:bookmarkEnd w:id="33"/>
      <w:r>
        <w:rPr>
          <w:rFonts w:cs="Times New Roman" w:ascii="Times New Roman" w:hAnsi="Times New Roman"/>
          <w:color w:val="000000"/>
        </w:rPr>
        <w:tab/>
        <w:t xml:space="preserve">16) </w:t>
      </w:r>
      <w:r>
        <w:rPr>
          <w:rFonts w:cs="Times New Roman" w:ascii="Times New Roman" w:hAnsi="Times New Roman"/>
          <w:b/>
          <w:bCs/>
          <w:color w:val="000000"/>
        </w:rPr>
        <w:t xml:space="preserve">контроль </w:t>
      </w:r>
      <w:r>
        <w:rPr>
          <w:rFonts w:cs="Times New Roman" w:ascii="Times New Roman" w:hAnsi="Times New Roman"/>
          <w:color w:val="000000"/>
        </w:rPr>
        <w:t>- комплекс заходів, що здійснюються для перевірки та оцінки виконання поставлених завдань (управлінських рішень);</w:t>
      </w:r>
    </w:p>
    <w:p>
      <w:pPr>
        <w:pStyle w:val="Style16"/>
        <w:spacing w:lineRule="auto" w:line="240" w:before="0" w:after="0"/>
        <w:ind w:left="0" w:right="0" w:firstLine="450"/>
        <w:jc w:val="both"/>
        <w:rPr/>
      </w:pPr>
      <w:bookmarkStart w:id="34" w:name="n55"/>
      <w:bookmarkEnd w:id="34"/>
      <w:r>
        <w:rPr>
          <w:rFonts w:cs="Times New Roman" w:ascii="Times New Roman" w:hAnsi="Times New Roman"/>
          <w:color w:val="000000"/>
        </w:rPr>
        <w:tab/>
        <w:t xml:space="preserve">17) </w:t>
      </w:r>
      <w:r>
        <w:rPr>
          <w:rFonts w:cs="Times New Roman" w:ascii="Times New Roman" w:hAnsi="Times New Roman"/>
          <w:b/>
          <w:bCs/>
          <w:color w:val="000000"/>
        </w:rPr>
        <w:t>система моніторингу</w:t>
      </w:r>
      <w:r>
        <w:rPr>
          <w:rFonts w:cs="Times New Roman" w:ascii="Times New Roman" w:hAnsi="Times New Roman"/>
          <w:color w:val="000000"/>
        </w:rPr>
        <w:t xml:space="preserve">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w:t>
      </w:r>
    </w:p>
    <w:p>
      <w:pPr>
        <w:pStyle w:val="Style16"/>
        <w:spacing w:lineRule="auto" w:line="240" w:before="0" w:after="0"/>
        <w:ind w:left="0" w:right="0" w:firstLine="450"/>
        <w:jc w:val="both"/>
        <w:rPr/>
      </w:pPr>
      <w:bookmarkStart w:id="35" w:name="n56"/>
      <w:bookmarkEnd w:id="35"/>
      <w:r>
        <w:rPr>
          <w:rFonts w:cs="Times New Roman" w:ascii="Times New Roman" w:hAnsi="Times New Roman"/>
          <w:color w:val="000000"/>
        </w:rPr>
        <w:tab/>
        <w:t xml:space="preserve">18) </w:t>
      </w:r>
      <w:r>
        <w:rPr>
          <w:rFonts w:cs="Times New Roman" w:ascii="Times New Roman" w:hAnsi="Times New Roman"/>
          <w:b/>
          <w:bCs/>
          <w:color w:val="000000"/>
        </w:rPr>
        <w:t>опис справ в електронній формі</w:t>
      </w:r>
      <w:r>
        <w:rPr>
          <w:rFonts w:cs="Times New Roman" w:ascii="Times New Roman" w:hAnsi="Times New Roman"/>
          <w:color w:val="000000"/>
        </w:rPr>
        <w:t xml:space="preserve">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pPr>
        <w:pStyle w:val="Style16"/>
        <w:spacing w:lineRule="auto" w:line="240" w:before="0" w:after="0"/>
        <w:ind w:left="0" w:right="0" w:firstLine="450"/>
        <w:jc w:val="both"/>
        <w:rPr/>
      </w:pPr>
      <w:bookmarkStart w:id="36" w:name="n57"/>
      <w:bookmarkEnd w:id="36"/>
      <w:r>
        <w:rPr>
          <w:rFonts w:cs="Times New Roman" w:ascii="Times New Roman" w:hAnsi="Times New Roman"/>
          <w:color w:val="000000"/>
        </w:rPr>
        <w:tab/>
        <w:t xml:space="preserve">19) </w:t>
      </w:r>
      <w:r>
        <w:rPr>
          <w:rFonts w:cs="Times New Roman" w:ascii="Times New Roman" w:hAnsi="Times New Roman"/>
          <w:b/>
          <w:bCs/>
          <w:color w:val="000000"/>
        </w:rPr>
        <w:t>паперова копія оригіналу електронного документа</w:t>
      </w:r>
      <w:r>
        <w:rPr>
          <w:rFonts w:cs="Times New Roman" w:ascii="Times New Roman" w:hAnsi="Times New Roman"/>
          <w:color w:val="000000"/>
        </w:rPr>
        <w:t xml:space="preserve"> - візуальне подання електронного документа у паперовій формі, яке засвідчене в порядку, встановленому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w:t>
      </w:r>
    </w:p>
    <w:p>
      <w:pPr>
        <w:pStyle w:val="Style16"/>
        <w:spacing w:lineRule="auto" w:line="240" w:before="0" w:after="0"/>
        <w:ind w:left="0" w:right="0" w:firstLine="450"/>
        <w:jc w:val="both"/>
        <w:rPr/>
      </w:pPr>
      <w:bookmarkStart w:id="37" w:name="n58"/>
      <w:bookmarkEnd w:id="37"/>
      <w:r>
        <w:rPr>
          <w:rFonts w:cs="Times New Roman" w:ascii="Times New Roman" w:hAnsi="Times New Roman"/>
          <w:color w:val="000000"/>
        </w:rPr>
        <w:tab/>
        <w:t xml:space="preserve">20) </w:t>
      </w:r>
      <w:r>
        <w:rPr>
          <w:rFonts w:cs="Times New Roman" w:ascii="Times New Roman" w:hAnsi="Times New Roman"/>
          <w:b/>
          <w:bCs/>
          <w:color w:val="000000"/>
        </w:rPr>
        <w:t xml:space="preserve">підписання проекту електронного документа (підписання) </w:t>
      </w:r>
      <w:r>
        <w:rPr>
          <w:rFonts w:cs="Times New Roman" w:ascii="Times New Roman" w:hAnsi="Times New Roman"/>
          <w:color w:val="000000"/>
        </w:rPr>
        <w:t>-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pPr>
        <w:pStyle w:val="Style16"/>
        <w:spacing w:lineRule="auto" w:line="240" w:before="0" w:after="0"/>
        <w:ind w:left="0" w:right="0" w:firstLine="450"/>
        <w:jc w:val="both"/>
        <w:rPr/>
      </w:pPr>
      <w:bookmarkStart w:id="38" w:name="n59"/>
      <w:bookmarkEnd w:id="38"/>
      <w:r>
        <w:rPr>
          <w:rFonts w:cs="Times New Roman" w:ascii="Times New Roman" w:hAnsi="Times New Roman"/>
          <w:color w:val="000000"/>
        </w:rPr>
        <w:tab/>
        <w:t xml:space="preserve">21) </w:t>
      </w:r>
      <w:r>
        <w:rPr>
          <w:rFonts w:cs="Times New Roman" w:ascii="Times New Roman" w:hAnsi="Times New Roman"/>
          <w:b/>
          <w:bCs/>
          <w:color w:val="000000"/>
        </w:rPr>
        <w:t>погоджувач</w:t>
      </w:r>
      <w:r>
        <w:rPr>
          <w:rFonts w:cs="Times New Roman" w:ascii="Times New Roman" w:hAnsi="Times New Roman"/>
          <w:color w:val="000000"/>
        </w:rPr>
        <w:t xml:space="preserve"> - посадова особа, що здійснює візування (погодження) проекту документа;</w:t>
      </w:r>
    </w:p>
    <w:p>
      <w:pPr>
        <w:pStyle w:val="Style16"/>
        <w:spacing w:lineRule="auto" w:line="240" w:before="0" w:after="0"/>
        <w:ind w:left="0" w:right="0" w:firstLine="450"/>
        <w:jc w:val="both"/>
        <w:rPr/>
      </w:pPr>
      <w:bookmarkStart w:id="39" w:name="n60"/>
      <w:bookmarkEnd w:id="39"/>
      <w:r>
        <w:rPr>
          <w:rFonts w:cs="Times New Roman" w:ascii="Times New Roman" w:hAnsi="Times New Roman"/>
          <w:color w:val="000000"/>
        </w:rPr>
        <w:tab/>
        <w:t xml:space="preserve">22) </w:t>
      </w:r>
      <w:r>
        <w:rPr>
          <w:rFonts w:cs="Times New Roman" w:ascii="Times New Roman" w:hAnsi="Times New Roman"/>
          <w:b/>
          <w:bCs/>
          <w:color w:val="000000"/>
        </w:rPr>
        <w:t xml:space="preserve">правовий статус </w:t>
      </w:r>
      <w:r>
        <w:rPr>
          <w:rFonts w:cs="Times New Roman" w:ascii="Times New Roman" w:hAnsi="Times New Roman"/>
          <w:color w:val="000000"/>
        </w:rPr>
        <w:t>- набрання електронними даними юридичної сили;</w:t>
      </w:r>
    </w:p>
    <w:p>
      <w:pPr>
        <w:pStyle w:val="Style16"/>
        <w:spacing w:lineRule="auto" w:line="240" w:before="0" w:after="0"/>
        <w:ind w:left="0" w:right="0" w:firstLine="450"/>
        <w:jc w:val="both"/>
        <w:rPr/>
      </w:pPr>
      <w:bookmarkStart w:id="40" w:name="n61"/>
      <w:bookmarkEnd w:id="40"/>
      <w:r>
        <w:rPr>
          <w:rFonts w:cs="Times New Roman" w:ascii="Times New Roman" w:hAnsi="Times New Roman"/>
          <w:color w:val="000000"/>
        </w:rPr>
        <w:tab/>
        <w:t xml:space="preserve">23) </w:t>
      </w:r>
      <w:r>
        <w:rPr>
          <w:rFonts w:cs="Times New Roman" w:ascii="Times New Roman" w:hAnsi="Times New Roman"/>
          <w:b/>
          <w:bCs/>
          <w:color w:val="000000"/>
        </w:rPr>
        <w:t>примірник електронного документа</w:t>
      </w:r>
      <w:r>
        <w:rPr>
          <w:rFonts w:cs="Times New Roman" w:ascii="Times New Roman" w:hAnsi="Times New Roman"/>
          <w:color w:val="000000"/>
        </w:rPr>
        <w:t xml:space="preserve"> - файл, який містить набір даних, тотожний оригіналу електронного документа;</w:t>
      </w:r>
    </w:p>
    <w:p>
      <w:pPr>
        <w:pStyle w:val="Style16"/>
        <w:spacing w:lineRule="auto" w:line="240" w:before="0" w:after="0"/>
        <w:ind w:left="0" w:right="0" w:firstLine="450"/>
        <w:jc w:val="both"/>
        <w:rPr/>
      </w:pPr>
      <w:bookmarkStart w:id="41" w:name="n62"/>
      <w:bookmarkEnd w:id="41"/>
      <w:r>
        <w:rPr>
          <w:rFonts w:cs="Times New Roman" w:ascii="Times New Roman" w:hAnsi="Times New Roman"/>
          <w:color w:val="000000"/>
        </w:rPr>
        <w:tab/>
        <w:t xml:space="preserve">24) </w:t>
      </w:r>
      <w:r>
        <w:rPr>
          <w:rFonts w:cs="Times New Roman" w:ascii="Times New Roman" w:hAnsi="Times New Roman"/>
          <w:b/>
          <w:bCs/>
          <w:color w:val="000000"/>
        </w:rPr>
        <w:t>проект електронного документа</w:t>
      </w:r>
      <w:r>
        <w:rPr>
          <w:rFonts w:cs="Times New Roman" w:ascii="Times New Roman" w:hAnsi="Times New Roman"/>
          <w:color w:val="000000"/>
        </w:rPr>
        <w:t xml:space="preserve">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pPr>
        <w:pStyle w:val="Style16"/>
        <w:spacing w:lineRule="auto" w:line="240" w:before="0" w:after="0"/>
        <w:ind w:left="0" w:right="0" w:firstLine="450"/>
        <w:jc w:val="both"/>
        <w:rPr/>
      </w:pPr>
      <w:bookmarkStart w:id="42" w:name="n63"/>
      <w:bookmarkEnd w:id="42"/>
      <w:r>
        <w:rPr>
          <w:rFonts w:cs="Times New Roman" w:ascii="Times New Roman" w:hAnsi="Times New Roman"/>
          <w:color w:val="000000"/>
        </w:rPr>
        <w:tab/>
        <w:t xml:space="preserve">25) </w:t>
      </w:r>
      <w:r>
        <w:rPr>
          <w:rFonts w:cs="Times New Roman" w:ascii="Times New Roman" w:hAnsi="Times New Roman"/>
          <w:b/>
          <w:bCs/>
          <w:color w:val="000000"/>
        </w:rPr>
        <w:t>редакційна правка</w:t>
      </w:r>
      <w:r>
        <w:rPr>
          <w:rFonts w:cs="Times New Roman" w:ascii="Times New Roman" w:hAnsi="Times New Roman"/>
          <w:color w:val="000000"/>
        </w:rPr>
        <w:t xml:space="preserve"> - будь-яке редагування проекту електронного документа, виконуване автором, погоджувачем або підписувачем;</w:t>
      </w:r>
    </w:p>
    <w:p>
      <w:pPr>
        <w:pStyle w:val="Style16"/>
        <w:spacing w:lineRule="auto" w:line="240" w:before="0" w:after="0"/>
        <w:ind w:left="0" w:right="0" w:firstLine="450"/>
        <w:jc w:val="both"/>
        <w:rPr/>
      </w:pPr>
      <w:bookmarkStart w:id="43" w:name="n64"/>
      <w:bookmarkEnd w:id="43"/>
      <w:r>
        <w:rPr>
          <w:rFonts w:cs="Times New Roman" w:ascii="Times New Roman" w:hAnsi="Times New Roman"/>
          <w:color w:val="000000"/>
        </w:rPr>
        <w:tab/>
        <w:t xml:space="preserve">26) </w:t>
      </w:r>
      <w:r>
        <w:rPr>
          <w:rFonts w:cs="Times New Roman" w:ascii="Times New Roman" w:hAnsi="Times New Roman"/>
          <w:b/>
          <w:bCs/>
          <w:color w:val="000000"/>
        </w:rPr>
        <w:t>реєстратор</w:t>
      </w:r>
      <w:r>
        <w:rPr>
          <w:rFonts w:cs="Times New Roman" w:ascii="Times New Roman" w:hAnsi="Times New Roman"/>
          <w:color w:val="000000"/>
        </w:rPr>
        <w:t xml:space="preserve"> — працівник загального відділу виконкому діловодства або особа, на яку покладено функції реєстрації документів, уповноважені на здійснення реєстрації вхідних та/або внутрішніх, та/або вихідних документів;</w:t>
      </w:r>
    </w:p>
    <w:p>
      <w:pPr>
        <w:pStyle w:val="Style16"/>
        <w:spacing w:lineRule="auto" w:line="240" w:before="0" w:after="0"/>
        <w:ind w:left="0" w:right="0" w:firstLine="450"/>
        <w:jc w:val="both"/>
        <w:rPr/>
      </w:pPr>
      <w:bookmarkStart w:id="44" w:name="n65"/>
      <w:bookmarkEnd w:id="44"/>
      <w:r>
        <w:rPr>
          <w:rFonts w:cs="Times New Roman" w:ascii="Times New Roman" w:hAnsi="Times New Roman"/>
          <w:color w:val="000000"/>
        </w:rPr>
        <w:tab/>
        <w:t xml:space="preserve">27) </w:t>
      </w:r>
      <w:r>
        <w:rPr>
          <w:rFonts w:cs="Times New Roman" w:ascii="Times New Roman" w:hAnsi="Times New Roman"/>
          <w:b/>
          <w:bCs/>
          <w:color w:val="000000"/>
        </w:rPr>
        <w:t>реєстраційно-моніторингова картка</w:t>
      </w:r>
      <w:r>
        <w:rPr>
          <w:rFonts w:cs="Times New Roman" w:ascii="Times New Roman" w:hAnsi="Times New Roman"/>
          <w:color w:val="000000"/>
        </w:rPr>
        <w:t xml:space="preserve"> - 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pPr>
        <w:pStyle w:val="Style16"/>
        <w:spacing w:lineRule="auto" w:line="240" w:before="0" w:after="0"/>
        <w:ind w:left="0" w:right="0" w:firstLine="450"/>
        <w:jc w:val="both"/>
        <w:rPr/>
      </w:pPr>
      <w:bookmarkStart w:id="45" w:name="n66"/>
      <w:bookmarkEnd w:id="45"/>
      <w:r>
        <w:rPr>
          <w:rFonts w:cs="Times New Roman" w:ascii="Times New Roman" w:hAnsi="Times New Roman"/>
          <w:color w:val="000000"/>
        </w:rPr>
        <w:tab/>
        <w:t xml:space="preserve">28) </w:t>
      </w:r>
      <w:r>
        <w:rPr>
          <w:rFonts w:cs="Times New Roman" w:ascii="Times New Roman" w:hAnsi="Times New Roman"/>
          <w:b/>
          <w:bCs/>
          <w:color w:val="000000"/>
        </w:rPr>
        <w:t>реквізит електронного документа</w:t>
      </w:r>
      <w:r>
        <w:rPr>
          <w:rFonts w:cs="Times New Roman" w:ascii="Times New Roman" w:hAnsi="Times New Roman"/>
          <w:color w:val="000000"/>
        </w:rPr>
        <w:t xml:space="preserve">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pPr>
        <w:pStyle w:val="Style16"/>
        <w:spacing w:lineRule="auto" w:line="240" w:before="0" w:after="0"/>
        <w:ind w:left="0" w:right="0" w:firstLine="450"/>
        <w:jc w:val="both"/>
        <w:rPr/>
      </w:pPr>
      <w:bookmarkStart w:id="46" w:name="n67"/>
      <w:bookmarkEnd w:id="46"/>
      <w:r>
        <w:rPr>
          <w:rFonts w:cs="Times New Roman" w:ascii="Times New Roman" w:hAnsi="Times New Roman"/>
          <w:color w:val="000000"/>
        </w:rPr>
        <w:tab/>
        <w:t xml:space="preserve">29) </w:t>
      </w:r>
      <w:r>
        <w:rPr>
          <w:rFonts w:cs="Times New Roman" w:ascii="Times New Roman" w:hAnsi="Times New Roman"/>
          <w:b/>
          <w:bCs/>
          <w:color w:val="000000"/>
        </w:rPr>
        <w:t xml:space="preserve">система електронного документообігу </w:t>
      </w:r>
      <w:r>
        <w:rPr>
          <w:rFonts w:cs="Times New Roman" w:ascii="Times New Roman" w:hAnsi="Times New Roman"/>
          <w:color w:val="000000"/>
        </w:rPr>
        <w:t xml:space="preserve"> - сукупність програмно-технічних засобів, призначених для автоматизації організації роботи з електронними документами у діловодстві;</w:t>
      </w:r>
    </w:p>
    <w:p>
      <w:pPr>
        <w:pStyle w:val="Style16"/>
        <w:spacing w:lineRule="auto" w:line="240" w:before="0" w:after="0"/>
        <w:ind w:left="0" w:right="0" w:firstLine="450"/>
        <w:jc w:val="both"/>
        <w:rPr/>
      </w:pPr>
      <w:bookmarkStart w:id="47" w:name="n68"/>
      <w:bookmarkEnd w:id="47"/>
      <w:r>
        <w:rPr>
          <w:rFonts w:cs="Times New Roman" w:ascii="Times New Roman" w:hAnsi="Times New Roman"/>
          <w:color w:val="000000"/>
        </w:rPr>
        <w:tab/>
        <w:t xml:space="preserve">30) </w:t>
      </w:r>
      <w:r>
        <w:rPr>
          <w:rFonts w:cs="Times New Roman" w:ascii="Times New Roman" w:hAnsi="Times New Roman"/>
          <w:b/>
          <w:bCs/>
          <w:color w:val="000000"/>
        </w:rPr>
        <w:t>служба діловодства</w:t>
      </w:r>
      <w:r>
        <w:rPr>
          <w:rFonts w:cs="Times New Roman" w:ascii="Times New Roman" w:hAnsi="Times New Roman"/>
          <w:color w:val="000000"/>
        </w:rPr>
        <w:t xml:space="preserve"> — загальний відділ виконкому,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установи, або відповідальна особа установи, на яку покладено виконання завдань і функцій цієї служби;</w:t>
      </w:r>
    </w:p>
    <w:p>
      <w:pPr>
        <w:pStyle w:val="Style16"/>
        <w:spacing w:lineRule="auto" w:line="240" w:before="0" w:after="0"/>
        <w:ind w:left="0" w:right="0" w:firstLine="450"/>
        <w:jc w:val="both"/>
        <w:rPr/>
      </w:pPr>
      <w:bookmarkStart w:id="48" w:name="n69"/>
      <w:bookmarkEnd w:id="48"/>
      <w:r>
        <w:rPr>
          <w:rFonts w:cs="Times New Roman" w:ascii="Times New Roman" w:hAnsi="Times New Roman"/>
          <w:color w:val="000000"/>
        </w:rPr>
        <w:tab/>
        <w:t xml:space="preserve">31) </w:t>
      </w:r>
      <w:r>
        <w:rPr>
          <w:rFonts w:cs="Times New Roman" w:ascii="Times New Roman" w:hAnsi="Times New Roman"/>
          <w:b/>
          <w:bCs/>
          <w:color w:val="000000"/>
        </w:rPr>
        <w:t xml:space="preserve">служба контролю </w:t>
      </w:r>
      <w:r>
        <w:rPr>
          <w:rFonts w:cs="Times New Roman" w:ascii="Times New Roman" w:hAnsi="Times New Roman"/>
          <w:color w:val="000000"/>
        </w:rPr>
        <w:t>-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pPr>
        <w:pStyle w:val="Style16"/>
        <w:spacing w:lineRule="auto" w:line="240" w:before="0" w:after="0"/>
        <w:ind w:left="0" w:right="0" w:firstLine="450"/>
        <w:jc w:val="both"/>
        <w:rPr/>
      </w:pPr>
      <w:bookmarkStart w:id="49" w:name="n71"/>
      <w:bookmarkEnd w:id="49"/>
      <w:r>
        <w:rPr>
          <w:rFonts w:cs="Times New Roman" w:ascii="Times New Roman" w:hAnsi="Times New Roman"/>
          <w:color w:val="000000"/>
        </w:rPr>
        <w:tab/>
        <w:t xml:space="preserve">32) </w:t>
      </w:r>
      <w:r>
        <w:rPr>
          <w:rFonts w:cs="Times New Roman" w:ascii="Times New Roman" w:hAnsi="Times New Roman"/>
          <w:b/>
          <w:bCs/>
          <w:color w:val="000000"/>
        </w:rPr>
        <w:t>службова електронна пошта</w:t>
      </w:r>
      <w:r>
        <w:rPr>
          <w:rFonts w:cs="Times New Roman" w:ascii="Times New Roman" w:hAnsi="Times New Roman"/>
          <w:color w:val="000000"/>
        </w:rPr>
        <w:t xml:space="preserve"> - електронна пошта (поштова скринька) сформована з використанням доменного імені у домені gov.ua для обміну управлінською інформацією, яка не має юридичної сили;</w:t>
      </w:r>
    </w:p>
    <w:p>
      <w:pPr>
        <w:pStyle w:val="Style16"/>
        <w:spacing w:lineRule="auto" w:line="240" w:before="0" w:after="0"/>
        <w:ind w:left="0" w:right="0" w:firstLine="450"/>
        <w:jc w:val="both"/>
        <w:rPr/>
      </w:pPr>
      <w:bookmarkStart w:id="50" w:name="n73"/>
      <w:bookmarkEnd w:id="50"/>
      <w:r>
        <w:rPr>
          <w:rFonts w:cs="Times New Roman" w:ascii="Times New Roman" w:hAnsi="Times New Roman"/>
          <w:color w:val="000000"/>
        </w:rPr>
        <w:tab/>
        <w:t xml:space="preserve">33) </w:t>
      </w:r>
      <w:r>
        <w:rPr>
          <w:rFonts w:cs="Times New Roman" w:ascii="Times New Roman" w:hAnsi="Times New Roman"/>
          <w:b/>
          <w:bCs/>
          <w:color w:val="000000"/>
        </w:rPr>
        <w:t>уповноважена особа</w:t>
      </w:r>
      <w:r>
        <w:rPr>
          <w:rFonts w:cs="Times New Roman" w:ascii="Times New Roman" w:hAnsi="Times New Roman"/>
          <w:color w:val="000000"/>
        </w:rPr>
        <w:t xml:space="preserve"> - особа, яка наділена правом вчиняти дії та відповідає згідно із законодавством за наслідки їх вчинення;</w:t>
      </w:r>
    </w:p>
    <w:p>
      <w:pPr>
        <w:pStyle w:val="Style16"/>
        <w:spacing w:lineRule="auto" w:line="240" w:before="0" w:after="0"/>
        <w:ind w:left="0" w:right="0" w:firstLine="450"/>
        <w:jc w:val="both"/>
        <w:rPr/>
      </w:pPr>
      <w:bookmarkStart w:id="51" w:name="n74"/>
      <w:bookmarkEnd w:id="51"/>
      <w:r>
        <w:rPr>
          <w:rFonts w:cs="Times New Roman" w:ascii="Times New Roman" w:hAnsi="Times New Roman"/>
          <w:color w:val="000000"/>
        </w:rPr>
        <w:tab/>
        <w:t xml:space="preserve">34) </w:t>
      </w:r>
      <w:r>
        <w:rPr>
          <w:rFonts w:cs="Times New Roman" w:ascii="Times New Roman" w:hAnsi="Times New Roman"/>
          <w:b/>
          <w:bCs/>
          <w:color w:val="000000"/>
        </w:rPr>
        <w:t>управлінська інформація</w:t>
      </w:r>
      <w:r>
        <w:rPr>
          <w:rFonts w:cs="Times New Roman" w:ascii="Times New Roman" w:hAnsi="Times New Roman"/>
          <w:color w:val="000000"/>
        </w:rPr>
        <w:t xml:space="preserve"> - сукупність необхідних даних, які сприятимуть вирішенню управлінських рішень;</w:t>
      </w:r>
    </w:p>
    <w:p>
      <w:pPr>
        <w:pStyle w:val="Style16"/>
        <w:spacing w:lineRule="auto" w:line="240" w:before="0" w:after="0"/>
        <w:ind w:left="0" w:right="0" w:firstLine="450"/>
        <w:jc w:val="both"/>
        <w:rPr/>
      </w:pPr>
      <w:bookmarkStart w:id="52" w:name="n75"/>
      <w:bookmarkEnd w:id="52"/>
      <w:r>
        <w:rPr>
          <w:rFonts w:cs="Times New Roman" w:ascii="Times New Roman" w:hAnsi="Times New Roman"/>
          <w:color w:val="000000"/>
        </w:rPr>
        <w:tab/>
        <w:t>35)</w:t>
      </w:r>
      <w:r>
        <w:rPr>
          <w:rFonts w:cs="Times New Roman" w:ascii="Times New Roman" w:hAnsi="Times New Roman"/>
          <w:b/>
          <w:bCs/>
          <w:color w:val="000000"/>
        </w:rPr>
        <w:t xml:space="preserve"> управлінське рішення </w:t>
      </w:r>
      <w:r>
        <w:rPr>
          <w:rFonts w:cs="Times New Roman" w:ascii="Times New Roman" w:hAnsi="Times New Roman"/>
          <w:color w:val="000000"/>
        </w:rPr>
        <w:t>- будь-яке завдання, визначне посадовою особою або колегіальним органом в межах повноважень та спрямоване на досягнення поставлених цілей;</w:t>
      </w:r>
    </w:p>
    <w:p>
      <w:pPr>
        <w:pStyle w:val="Style16"/>
        <w:spacing w:lineRule="auto" w:line="240" w:before="0" w:after="0"/>
        <w:ind w:left="0" w:right="0" w:firstLine="450"/>
        <w:jc w:val="both"/>
        <w:rPr/>
      </w:pPr>
      <w:bookmarkStart w:id="53" w:name="n76"/>
      <w:bookmarkEnd w:id="53"/>
      <w:r>
        <w:rPr>
          <w:rFonts w:cs="Times New Roman" w:ascii="Times New Roman" w:hAnsi="Times New Roman"/>
          <w:color w:val="000000"/>
        </w:rPr>
        <w:tab/>
        <w:t xml:space="preserve">36) </w:t>
      </w:r>
      <w:r>
        <w:rPr>
          <w:rFonts w:cs="Times New Roman" w:ascii="Times New Roman" w:hAnsi="Times New Roman"/>
          <w:b/>
          <w:bCs/>
          <w:color w:val="000000"/>
        </w:rPr>
        <w:t>формування електронних справ</w:t>
      </w:r>
      <w:r>
        <w:rPr>
          <w:rFonts w:cs="Times New Roman" w:ascii="Times New Roman" w:hAnsi="Times New Roman"/>
          <w:color w:val="000000"/>
        </w:rPr>
        <w:t xml:space="preserve"> - групування виконаних електронних документів у справи відповідно до номенклатури справ установи.</w:t>
      </w:r>
    </w:p>
    <w:p>
      <w:pPr>
        <w:pStyle w:val="Style16"/>
        <w:spacing w:lineRule="auto" w:line="240" w:before="0" w:after="0"/>
        <w:ind w:left="0" w:right="0" w:firstLine="450"/>
        <w:jc w:val="both"/>
        <w:rPr/>
      </w:pPr>
      <w:bookmarkStart w:id="54" w:name="n77"/>
      <w:bookmarkEnd w:id="54"/>
      <w:r>
        <w:rPr>
          <w:rFonts w:cs="Times New Roman" w:ascii="Times New Roman" w:hAnsi="Times New Roman"/>
          <w:color w:val="000000"/>
        </w:rPr>
        <w:tab/>
        <w:t xml:space="preserve">Інші терміни вживаються у значенні, наведеному в Законах України </w:t>
      </w:r>
      <w:hyperlink r:id="rId4" w:tgtFrame="_blank">
        <w:r>
          <w:rPr>
            <w:rFonts w:cs="Times New Roman" w:ascii="Times New Roman" w:hAnsi="Times New Roman"/>
            <w:color w:val="000000"/>
            <w:u w:val="none"/>
            <w:lang w:val="uk-UA"/>
          </w:rPr>
          <w:t>“Про електронні документи та електронний документообіг”</w:t>
        </w:r>
      </w:hyperlink>
      <w:r>
        <w:rPr>
          <w:rFonts w:cs="Times New Roman" w:ascii="Times New Roman" w:hAnsi="Times New Roman"/>
          <w:color w:val="000000"/>
        </w:rPr>
        <w:t xml:space="preserve">, </w:t>
      </w:r>
      <w:hyperlink r:id="rId5" w:tgtFrame="_blank">
        <w:r>
          <w:rPr>
            <w:rFonts w:cs="Times New Roman" w:ascii="Times New Roman" w:hAnsi="Times New Roman"/>
            <w:color w:val="000000"/>
            <w:u w:val="none"/>
            <w:lang w:val="uk-UA"/>
          </w:rPr>
          <w:t>“Про електронні довірчі послуги”</w:t>
        </w:r>
      </w:hyperlink>
      <w:r>
        <w:rPr>
          <w:rFonts w:cs="Times New Roman" w:ascii="Times New Roman" w:hAnsi="Times New Roman"/>
          <w:color w:val="000000"/>
        </w:rPr>
        <w:t xml:space="preserve">, </w:t>
      </w:r>
      <w:hyperlink r:id="rId6" w:tgtFrame="_blank">
        <w:r>
          <w:rPr>
            <w:rFonts w:cs="Times New Roman" w:ascii="Times New Roman" w:hAnsi="Times New Roman"/>
            <w:color w:val="000000"/>
            <w:u w:val="none"/>
            <w:lang w:val="uk-UA"/>
          </w:rPr>
          <w:t>“Про Національний архівний фонд та архівні установи”</w:t>
        </w:r>
      </w:hyperlink>
      <w:r>
        <w:rPr>
          <w:rFonts w:cs="Times New Roman" w:ascii="Times New Roman" w:hAnsi="Times New Roman"/>
          <w:color w:val="000000"/>
        </w:rPr>
        <w:t xml:space="preserve">, а також </w:t>
      </w:r>
      <w:r>
        <w:fldChar w:fldCharType="begin"/>
      </w:r>
      <w:r>
        <w:rPr>
          <w:u w:val="none"/>
          <w:rFonts w:cs="Times New Roman" w:ascii="Times New Roman" w:hAnsi="Times New Roman"/>
          <w:color w:val="000000"/>
          <w:lang w:val="uk-UA"/>
        </w:rPr>
        <w:instrText> HYPERLINK "https://zakon.rada.gov.ua/laws/show/55-2018-п/print" \l "n1251"</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Регламенті організації взаємодії органів виконавчої влади в електронній формі</w:t>
      </w:r>
      <w:r>
        <w:rPr>
          <w:u w:val="none"/>
          <w:rFonts w:cs="Times New Roman" w:ascii="Times New Roman" w:hAnsi="Times New Roman"/>
          <w:color w:val="000000"/>
          <w:lang w:val="uk-UA"/>
        </w:rPr>
        <w:fldChar w:fldCharType="end"/>
      </w:r>
      <w:r>
        <w:rPr>
          <w:rFonts w:cs="Times New Roman" w:ascii="Times New Roman" w:hAnsi="Times New Roman"/>
          <w:color w:val="000000"/>
        </w:rPr>
        <w:t>, затвердженому постановою Кабінету Міністрів України від 17 січня 2018 р. № 55.</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0" w:right="0" w:firstLine="450"/>
        <w:jc w:val="both"/>
        <w:rPr>
          <w:rFonts w:ascii="Times New Roman" w:hAnsi="Times New Roman" w:cs="Times New Roman"/>
          <w:color w:val="000000"/>
        </w:rPr>
      </w:pPr>
      <w:bookmarkStart w:id="55" w:name="n78"/>
      <w:bookmarkEnd w:id="55"/>
      <w:r>
        <w:rPr>
          <w:rFonts w:cs="Times New Roman" w:ascii="Times New Roman" w:hAnsi="Times New Roman"/>
          <w:color w:val="000000"/>
        </w:rPr>
        <w:t>7. Організація електронного документообігу у виконкомі покладається на загальний відділ, який забезпечує:</w:t>
      </w:r>
    </w:p>
    <w:p>
      <w:pPr>
        <w:pStyle w:val="Style16"/>
        <w:numPr>
          <w:ilvl w:val="0"/>
          <w:numId w:val="5"/>
        </w:numPr>
        <w:spacing w:lineRule="auto" w:line="240" w:before="0" w:after="0"/>
        <w:jc w:val="both"/>
        <w:rPr>
          <w:rFonts w:ascii="Times New Roman" w:hAnsi="Times New Roman" w:cs="Times New Roman"/>
          <w:color w:val="000000"/>
        </w:rPr>
      </w:pPr>
      <w:bookmarkStart w:id="56" w:name="n79"/>
      <w:bookmarkEnd w:id="56"/>
      <w:r>
        <w:rPr>
          <w:rFonts w:cs="Times New Roman" w:ascii="Times New Roman" w:hAnsi="Times New Roman"/>
          <w:color w:val="000000"/>
        </w:rPr>
        <w:t>розроблення єдиного порядку документування управлінської інформації та роботи з документами незалежно від форми їх створення;</w:t>
      </w:r>
    </w:p>
    <w:p>
      <w:pPr>
        <w:pStyle w:val="Style16"/>
        <w:numPr>
          <w:ilvl w:val="0"/>
          <w:numId w:val="5"/>
        </w:numPr>
        <w:spacing w:lineRule="auto" w:line="240" w:before="0" w:after="0"/>
        <w:jc w:val="both"/>
        <w:rPr>
          <w:rFonts w:ascii="Times New Roman" w:hAnsi="Times New Roman" w:cs="Times New Roman"/>
          <w:color w:val="000000"/>
        </w:rPr>
      </w:pPr>
      <w:bookmarkStart w:id="57" w:name="n80"/>
      <w:bookmarkEnd w:id="57"/>
      <w:r>
        <w:rPr>
          <w:rFonts w:cs="Times New Roman" w:ascii="Times New Roman" w:hAnsi="Times New Roman"/>
          <w:color w:val="000000"/>
        </w:rPr>
        <w:t>розроблення зведеної номенклатури справ;</w:t>
      </w:r>
    </w:p>
    <w:p>
      <w:pPr>
        <w:pStyle w:val="Style16"/>
        <w:numPr>
          <w:ilvl w:val="0"/>
          <w:numId w:val="5"/>
        </w:numPr>
        <w:spacing w:lineRule="auto" w:line="240" w:before="0" w:after="0"/>
        <w:jc w:val="both"/>
        <w:rPr>
          <w:rFonts w:ascii="Times New Roman" w:hAnsi="Times New Roman" w:cs="Times New Roman"/>
          <w:color w:val="000000"/>
        </w:rPr>
      </w:pPr>
      <w:bookmarkStart w:id="58" w:name="n81"/>
      <w:bookmarkEnd w:id="58"/>
      <w:r>
        <w:rPr>
          <w:rFonts w:cs="Times New Roman" w:ascii="Times New Roman" w:hAnsi="Times New Roman"/>
          <w:color w:val="000000"/>
        </w:rPr>
        <w:t>реєстрацію та облік документів;</w:t>
      </w:r>
    </w:p>
    <w:p>
      <w:pPr>
        <w:pStyle w:val="Style16"/>
        <w:numPr>
          <w:ilvl w:val="0"/>
          <w:numId w:val="5"/>
        </w:numPr>
        <w:spacing w:lineRule="auto" w:line="240" w:before="0" w:after="0"/>
        <w:jc w:val="both"/>
        <w:rPr>
          <w:rFonts w:ascii="Times New Roman" w:hAnsi="Times New Roman" w:cs="Times New Roman"/>
          <w:color w:val="000000"/>
        </w:rPr>
      </w:pPr>
      <w:bookmarkStart w:id="59" w:name="n82"/>
      <w:bookmarkEnd w:id="59"/>
      <w:r>
        <w:rPr>
          <w:rFonts w:cs="Times New Roman" w:ascii="Times New Roman" w:hAnsi="Times New Roman"/>
          <w:color w:val="000000"/>
        </w:rPr>
        <w:t>надання методичної допомоги та контроль за дотриманням установленого порядку роботи з електронними документами в структурних підрозділах виконкому;</w:t>
      </w:r>
    </w:p>
    <w:p>
      <w:pPr>
        <w:pStyle w:val="Style16"/>
        <w:numPr>
          <w:ilvl w:val="0"/>
          <w:numId w:val="6"/>
        </w:numPr>
        <w:spacing w:lineRule="auto" w:line="240" w:before="0" w:after="0"/>
        <w:jc w:val="both"/>
        <w:rPr>
          <w:rFonts w:ascii="Times New Roman" w:hAnsi="Times New Roman" w:cs="Times New Roman"/>
          <w:color w:val="000000"/>
        </w:rPr>
      </w:pPr>
      <w:bookmarkStart w:id="60" w:name="n83"/>
      <w:bookmarkEnd w:id="60"/>
      <w:r>
        <w:rPr>
          <w:rFonts w:cs="Times New Roman" w:ascii="Times New Roman" w:hAnsi="Times New Roman"/>
          <w:color w:val="000000"/>
        </w:rPr>
        <w:t>організацію документообігу, формування справ, їх зберігання та підготовку для передавання до архівного підрозділу;</w:t>
      </w:r>
    </w:p>
    <w:p>
      <w:pPr>
        <w:pStyle w:val="Style16"/>
        <w:numPr>
          <w:ilvl w:val="0"/>
          <w:numId w:val="6"/>
        </w:numPr>
        <w:spacing w:lineRule="auto" w:line="240" w:before="0" w:after="0"/>
        <w:jc w:val="both"/>
        <w:rPr>
          <w:rFonts w:ascii="Times New Roman" w:hAnsi="Times New Roman" w:cs="Times New Roman"/>
          <w:color w:val="000000"/>
        </w:rPr>
      </w:pPr>
      <w:bookmarkStart w:id="61" w:name="n84"/>
      <w:bookmarkEnd w:id="61"/>
      <w:r>
        <w:rPr>
          <w:rFonts w:cs="Times New Roman" w:ascii="Times New Roman" w:hAnsi="Times New Roman"/>
          <w:color w:val="000000"/>
        </w:rPr>
        <w:t>впровадження та нагляд за дотриманням структурними підрозділами виконкому вимог інструкцій з діловодства та національних стандартів;</w:t>
      </w:r>
    </w:p>
    <w:p>
      <w:pPr>
        <w:pStyle w:val="Style16"/>
        <w:numPr>
          <w:ilvl w:val="0"/>
          <w:numId w:val="6"/>
        </w:numPr>
        <w:spacing w:lineRule="auto" w:line="240" w:before="0" w:after="0"/>
        <w:jc w:val="both"/>
        <w:rPr>
          <w:rFonts w:ascii="Times New Roman" w:hAnsi="Times New Roman" w:cs="Times New Roman"/>
          <w:color w:val="000000"/>
        </w:rPr>
      </w:pPr>
      <w:bookmarkStart w:id="62" w:name="n86"/>
      <w:bookmarkEnd w:id="62"/>
      <w:r>
        <w:rPr>
          <w:rFonts w:cs="Times New Roman" w:ascii="Times New Roman" w:hAnsi="Times New Roman"/>
          <w:color w:val="000000"/>
        </w:rPr>
        <w:t>проведення регулярних перевірок стану діловодства у виконкомі, а також в установах, що належать до сфери його управління;</w:t>
      </w:r>
    </w:p>
    <w:p>
      <w:pPr>
        <w:pStyle w:val="Style16"/>
        <w:numPr>
          <w:ilvl w:val="0"/>
          <w:numId w:val="6"/>
        </w:numPr>
        <w:spacing w:lineRule="auto" w:line="240" w:before="0" w:after="0"/>
        <w:jc w:val="both"/>
        <w:rPr>
          <w:rFonts w:ascii="Times New Roman" w:hAnsi="Times New Roman" w:cs="Times New Roman"/>
          <w:color w:val="000000"/>
        </w:rPr>
      </w:pPr>
      <w:bookmarkStart w:id="63" w:name="n87"/>
      <w:bookmarkEnd w:id="63"/>
      <w:r>
        <w:rPr>
          <w:rFonts w:cs="Times New Roman" w:ascii="Times New Roman" w:hAnsi="Times New Roman"/>
          <w:color w:val="000000"/>
        </w:rPr>
        <w:t>використання системи електронного документообігу, ведення та актуалізацію електронних довідників;</w:t>
      </w:r>
    </w:p>
    <w:p>
      <w:pPr>
        <w:pStyle w:val="Style16"/>
        <w:numPr>
          <w:ilvl w:val="0"/>
          <w:numId w:val="6"/>
        </w:numPr>
        <w:spacing w:lineRule="auto" w:line="240" w:before="0" w:after="0"/>
        <w:jc w:val="both"/>
        <w:rPr>
          <w:rFonts w:ascii="Times New Roman" w:hAnsi="Times New Roman" w:cs="Times New Roman"/>
          <w:color w:val="000000"/>
        </w:rPr>
      </w:pPr>
      <w:bookmarkStart w:id="64" w:name="n88"/>
      <w:bookmarkEnd w:id="64"/>
      <w:r>
        <w:rPr>
          <w:rFonts w:cs="Times New Roman" w:ascii="Times New Roman" w:hAnsi="Times New Roman"/>
          <w:color w:val="000000"/>
        </w:rPr>
        <w:t>дотримання вимог до підготовки електронних та паперових документів та організації роботи з ними;</w:t>
      </w:r>
    </w:p>
    <w:p>
      <w:pPr>
        <w:pStyle w:val="Style16"/>
        <w:numPr>
          <w:ilvl w:val="0"/>
          <w:numId w:val="6"/>
        </w:numPr>
        <w:spacing w:lineRule="auto" w:line="240" w:before="0" w:after="0"/>
        <w:jc w:val="both"/>
        <w:rPr>
          <w:rFonts w:ascii="Times New Roman" w:hAnsi="Times New Roman" w:cs="Times New Roman"/>
          <w:color w:val="000000"/>
        </w:rPr>
      </w:pPr>
      <w:bookmarkStart w:id="65" w:name="n89"/>
      <w:bookmarkEnd w:id="65"/>
      <w:r>
        <w:rPr>
          <w:rFonts w:cs="Times New Roman" w:ascii="Times New Roman" w:hAnsi="Times New Roman"/>
          <w:color w:val="000000"/>
        </w:rPr>
        <w:t>організацію нагляду за станом збереження документаційного фонду виконкому в електронній формі та користування ним;</w:t>
      </w:r>
    </w:p>
    <w:p>
      <w:pPr>
        <w:pStyle w:val="Style16"/>
        <w:numPr>
          <w:ilvl w:val="0"/>
          <w:numId w:val="6"/>
        </w:numPr>
        <w:spacing w:lineRule="auto" w:line="240" w:before="0" w:after="0"/>
        <w:jc w:val="both"/>
        <w:rPr>
          <w:rFonts w:ascii="Times New Roman" w:hAnsi="Times New Roman" w:cs="Times New Roman"/>
          <w:color w:val="000000"/>
        </w:rPr>
      </w:pPr>
      <w:bookmarkStart w:id="66" w:name="n90"/>
      <w:bookmarkEnd w:id="66"/>
      <w:r>
        <w:rPr>
          <w:rFonts w:cs="Times New Roman" w:ascii="Times New Roman" w:hAnsi="Times New Roman"/>
          <w:color w:val="000000"/>
        </w:rPr>
        <w:t>інформаційну взаємодію з органами виконавчої влади та іншими державними установами через систему взаємодії;</w:t>
      </w:r>
    </w:p>
    <w:p>
      <w:pPr>
        <w:pStyle w:val="Style16"/>
        <w:numPr>
          <w:ilvl w:val="0"/>
          <w:numId w:val="6"/>
        </w:numPr>
        <w:spacing w:lineRule="auto" w:line="240" w:before="0" w:after="0"/>
        <w:jc w:val="both"/>
        <w:rPr>
          <w:rFonts w:ascii="Times New Roman" w:hAnsi="Times New Roman" w:cs="Times New Roman"/>
          <w:color w:val="000000"/>
        </w:rPr>
      </w:pPr>
      <w:bookmarkStart w:id="67" w:name="n91"/>
      <w:bookmarkEnd w:id="67"/>
      <w:r>
        <w:rPr>
          <w:rFonts w:cs="Times New Roman" w:ascii="Times New Roman" w:hAnsi="Times New Roman"/>
          <w:color w:val="000000"/>
        </w:rPr>
        <w:t>розроблення типових маршрутів проходження документів у виконкомі;</w:t>
      </w:r>
    </w:p>
    <w:p>
      <w:pPr>
        <w:pStyle w:val="Style16"/>
        <w:numPr>
          <w:ilvl w:val="0"/>
          <w:numId w:val="6"/>
        </w:numPr>
        <w:spacing w:lineRule="auto" w:line="240" w:before="0" w:after="0"/>
        <w:jc w:val="both"/>
        <w:rPr>
          <w:rFonts w:ascii="Times New Roman" w:hAnsi="Times New Roman" w:cs="Times New Roman"/>
          <w:color w:val="000000"/>
        </w:rPr>
      </w:pPr>
      <w:bookmarkStart w:id="68" w:name="n93"/>
      <w:bookmarkEnd w:id="68"/>
      <w:r>
        <w:rPr>
          <w:rFonts w:cs="Times New Roman" w:ascii="Times New Roman" w:hAnsi="Times New Roman"/>
          <w:color w:val="000000"/>
        </w:rPr>
        <w:t>перевірку правильності відомостей, внесених до реєстраційно-моніторингової картки електронного документа за зведеною номенклатурою справ виконкому, та уточнення цих відомостей за експертизою цінності електронного документа;</w:t>
      </w:r>
    </w:p>
    <w:p>
      <w:pPr>
        <w:pStyle w:val="Style16"/>
        <w:numPr>
          <w:ilvl w:val="0"/>
          <w:numId w:val="6"/>
        </w:numPr>
        <w:spacing w:lineRule="auto" w:line="240" w:before="0" w:after="0"/>
        <w:jc w:val="both"/>
        <w:rPr>
          <w:rFonts w:ascii="Times New Roman" w:hAnsi="Times New Roman" w:cs="Times New Roman"/>
          <w:color w:val="000000"/>
        </w:rPr>
      </w:pPr>
      <w:bookmarkStart w:id="69" w:name="n94"/>
      <w:bookmarkEnd w:id="69"/>
      <w:r>
        <w:rPr>
          <w:rFonts w:cs="Times New Roman" w:ascii="Times New Roman" w:hAnsi="Times New Roman"/>
          <w:color w:val="000000"/>
        </w:rPr>
        <w:t>ініціювання та проведення підвищення кваліфікації працівників з питань діловодства.</w:t>
      </w:r>
    </w:p>
    <w:p>
      <w:pPr>
        <w:pStyle w:val="Style16"/>
        <w:spacing w:lineRule="auto" w:line="240" w:before="0" w:after="0"/>
        <w:ind w:left="0" w:right="0" w:firstLine="450"/>
        <w:jc w:val="both"/>
        <w:rPr/>
      </w:pPr>
      <w:bookmarkStart w:id="70" w:name="n95"/>
      <w:bookmarkEnd w:id="70"/>
      <w:r>
        <w:rPr>
          <w:rFonts w:cs="Times New Roman" w:ascii="Times New Roman" w:hAnsi="Times New Roman"/>
          <w:color w:val="000000"/>
        </w:rPr>
        <w:tab/>
        <w:t xml:space="preserve">8. Виконком організовує діловодство на підставі власної інструкції з діловодства (далі - інструкція з діловодства), що розроблена на підставі Інструкцій, затверджених постановою КМУ від </w:t>
      </w:r>
      <w:r>
        <w:rPr>
          <w:rFonts w:cs="Times New Roman" w:ascii="Times New Roman" w:hAnsi="Times New Roman"/>
          <w:b/>
          <w:color w:val="333333"/>
        </w:rPr>
        <w:t>від 17 січня 2018 р. № 55</w:t>
      </w:r>
      <w:r>
        <w:rPr>
          <w:rFonts w:cs="Times New Roman" w:ascii="Times New Roman" w:hAnsi="Times New Roman"/>
          <w:color w:val="000000"/>
        </w:rPr>
        <w:t xml:space="preserve"> , та з урахуванням інших актів законодавства.</w:t>
      </w:r>
    </w:p>
    <w:p>
      <w:pPr>
        <w:pStyle w:val="Style16"/>
        <w:spacing w:lineRule="auto" w:line="240" w:before="0" w:after="0"/>
        <w:ind w:left="0" w:right="0" w:firstLine="450"/>
        <w:jc w:val="both"/>
        <w:rPr>
          <w:rFonts w:ascii="Times New Roman" w:hAnsi="Times New Roman" w:cs="Times New Roman"/>
          <w:color w:val="000000"/>
        </w:rPr>
      </w:pPr>
      <w:bookmarkStart w:id="71" w:name="n96"/>
      <w:bookmarkEnd w:id="71"/>
      <w:r>
        <w:rPr>
          <w:rFonts w:cs="Times New Roman" w:ascii="Times New Roman" w:hAnsi="Times New Roman"/>
          <w:color w:val="000000"/>
        </w:rPr>
        <w:tab/>
        <w:t>9. Загальний відділ виконкому розробляє Інструкцію з діловодства у паперовій формі та  Інструкцію, що регламентує питання організації діловодства у електронній формах.</w:t>
      </w:r>
    </w:p>
    <w:p>
      <w:pPr>
        <w:pStyle w:val="Style16"/>
        <w:spacing w:lineRule="auto" w:line="240" w:before="0" w:after="0"/>
        <w:ind w:left="0" w:right="0" w:firstLine="450"/>
        <w:jc w:val="both"/>
        <w:rPr>
          <w:rFonts w:ascii="Times New Roman" w:hAnsi="Times New Roman" w:cs="Times New Roman"/>
          <w:color w:val="000000"/>
        </w:rPr>
      </w:pPr>
      <w:bookmarkStart w:id="72" w:name="n97"/>
      <w:bookmarkEnd w:id="72"/>
      <w:r>
        <w:rPr>
          <w:rFonts w:cs="Times New Roman" w:ascii="Times New Roman" w:hAnsi="Times New Roman"/>
          <w:color w:val="000000"/>
        </w:rPr>
        <w:tab/>
        <w:t>10. Діловодство у виконкомі, організація обміну електронними документами з іншими установами здійснюються виключно з використанням системи електронного документообігу, інтегрованої до системи взаємодії.</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Для організації листування з іншими установами використовується електронна пошта.</w:t>
      </w:r>
    </w:p>
    <w:p>
      <w:pPr>
        <w:pStyle w:val="Style16"/>
        <w:spacing w:lineRule="auto" w:line="240" w:before="0" w:after="0"/>
        <w:ind w:left="0" w:right="0" w:firstLine="450"/>
        <w:jc w:val="both"/>
        <w:rPr>
          <w:rFonts w:ascii="Times New Roman" w:hAnsi="Times New Roman" w:cs="Times New Roman"/>
          <w:color w:val="000000"/>
        </w:rPr>
      </w:pPr>
      <w:bookmarkStart w:id="73" w:name="n99"/>
      <w:bookmarkEnd w:id="73"/>
      <w:r>
        <w:rPr>
          <w:rFonts w:cs="Times New Roman" w:ascii="Times New Roman" w:hAnsi="Times New Roman"/>
          <w:color w:val="000000"/>
        </w:rPr>
        <w:tab/>
        <w:t>11. Система електронного документообігу установи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pPr>
        <w:pStyle w:val="Style16"/>
        <w:spacing w:lineRule="auto" w:line="240" w:before="0" w:after="0"/>
        <w:ind w:left="0" w:right="0" w:firstLine="450"/>
        <w:jc w:val="both"/>
        <w:rPr>
          <w:rFonts w:ascii="Times New Roman" w:hAnsi="Times New Roman" w:cs="Times New Roman"/>
          <w:color w:val="000000"/>
        </w:rPr>
      </w:pPr>
      <w:bookmarkStart w:id="74" w:name="n100"/>
      <w:bookmarkEnd w:id="74"/>
      <w:r>
        <w:rPr>
          <w:rFonts w:cs="Times New Roman" w:ascii="Times New Roman" w:hAnsi="Times New Roman"/>
          <w:color w:val="000000"/>
        </w:rPr>
        <w:tab/>
        <w:t>12.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pPr>
        <w:pStyle w:val="Style16"/>
        <w:spacing w:lineRule="auto" w:line="240" w:before="0" w:after="0"/>
        <w:ind w:left="0" w:right="0" w:firstLine="450"/>
        <w:jc w:val="both"/>
        <w:rPr>
          <w:rFonts w:ascii="Times New Roman" w:hAnsi="Times New Roman" w:cs="Times New Roman"/>
          <w:color w:val="000000"/>
        </w:rPr>
      </w:pPr>
      <w:bookmarkStart w:id="75" w:name="n101"/>
      <w:bookmarkEnd w:id="75"/>
      <w:r>
        <w:rPr>
          <w:rFonts w:cs="Times New Roman" w:ascii="Times New Roman" w:hAnsi="Times New Roman"/>
          <w:color w:val="000000"/>
        </w:rPr>
        <w:tab/>
        <w:t>13. Технічне супроводження системи електронного документообігу у виконкомі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відділ інформаційно-технічного забезпечення.</w:t>
      </w:r>
    </w:p>
    <w:p>
      <w:pPr>
        <w:pStyle w:val="Style16"/>
        <w:spacing w:lineRule="auto" w:line="240" w:before="0" w:after="0"/>
        <w:ind w:left="0" w:right="0" w:firstLine="450"/>
        <w:jc w:val="both"/>
        <w:rPr>
          <w:rFonts w:ascii="Times New Roman" w:hAnsi="Times New Roman" w:cs="Times New Roman"/>
          <w:color w:val="000000"/>
        </w:rPr>
      </w:pPr>
      <w:bookmarkStart w:id="76" w:name="n102"/>
      <w:bookmarkEnd w:id="76"/>
      <w:r>
        <w:rPr>
          <w:rFonts w:cs="Times New Roman" w:ascii="Times New Roman" w:hAnsi="Times New Roman"/>
          <w:color w:val="000000"/>
        </w:rPr>
        <w:tab/>
        <w:t>Забезпечення захисту інформації, що обробляється в системі електронного документообігу виконкому, покладається на відділ інформаційно-технічного забезпечення.</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450" w:right="450" w:hanging="0"/>
        <w:jc w:val="center"/>
        <w:rPr>
          <w:rFonts w:ascii="Times New Roman" w:hAnsi="Times New Roman" w:cs="Times New Roman"/>
          <w:b/>
          <w:b/>
          <w:color w:val="000000"/>
        </w:rPr>
      </w:pPr>
      <w:bookmarkStart w:id="77" w:name="n103"/>
      <w:bookmarkEnd w:id="77"/>
      <w:r>
        <w:rPr>
          <w:rFonts w:cs="Times New Roman" w:ascii="Times New Roman" w:hAnsi="Times New Roman"/>
          <w:b/>
          <w:color w:val="000000"/>
        </w:rPr>
        <w:t>II. Міжвідомчий обмін електронними документами</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highlight w:val="white"/>
        </w:rPr>
      </w:pPr>
      <w:bookmarkStart w:id="78" w:name="n104"/>
      <w:bookmarkEnd w:id="78"/>
      <w:r>
        <w:rPr>
          <w:rFonts w:cs="Times New Roman" w:ascii="Times New Roman" w:hAnsi="Times New Roman"/>
          <w:color w:val="000000"/>
          <w:highlight w:val="white"/>
        </w:rPr>
        <w:tab/>
        <w:t>14. Обмін електронними документами, в тому числі, через систему взаємодії здійснюється виключно з дотриманням вимог до встановлених форматів даних електронного документообігу.</w:t>
      </w:r>
    </w:p>
    <w:p>
      <w:pPr>
        <w:pStyle w:val="Style16"/>
        <w:spacing w:lineRule="auto" w:line="240" w:before="0" w:after="0"/>
        <w:ind w:left="0" w:right="0" w:firstLine="450"/>
        <w:jc w:val="both"/>
        <w:rPr/>
      </w:pPr>
      <w:bookmarkStart w:id="79" w:name="n105"/>
      <w:bookmarkEnd w:id="79"/>
      <w:r>
        <w:rPr>
          <w:rFonts w:cs="Times New Roman" w:ascii="Times New Roman" w:hAnsi="Times New Roman"/>
          <w:color w:val="000000"/>
          <w:highlight w:val="white"/>
        </w:rPr>
        <w:tab/>
        <w:t xml:space="preserve">Обмін документами поза системою взаємодії допускається лише щодо документів, до яких можуть бути застосовані обґрунтовані підстави, визначені </w:t>
      </w:r>
      <w:r>
        <w:fldChar w:fldCharType="begin"/>
      </w:r>
      <w:r>
        <w:rPr>
          <w:u w:val="none"/>
          <w:highlight w:val="white"/>
          <w:rFonts w:cs="Times New Roman" w:ascii="Times New Roman" w:hAnsi="Times New Roman"/>
          <w:color w:val="000000"/>
          <w:lang w:val="uk-UA"/>
        </w:rPr>
        <w:instrText> HYPERLINK "https://zakon.rada.gov.ua/laws/show/55-2018-п/print" \l "n29"</w:instrText>
      </w:r>
      <w:r>
        <w:rPr>
          <w:u w:val="none"/>
          <w:highlight w:val="white"/>
          <w:rFonts w:cs="Times New Roman" w:ascii="Times New Roman" w:hAnsi="Times New Roman"/>
          <w:color w:val="000000"/>
          <w:lang w:val="uk-UA"/>
        </w:rPr>
        <w:fldChar w:fldCharType="separate"/>
      </w:r>
      <w:r>
        <w:rPr>
          <w:rFonts w:cs="Times New Roman" w:ascii="Times New Roman" w:hAnsi="Times New Roman"/>
          <w:color w:val="000000"/>
          <w:highlight w:val="white"/>
          <w:u w:val="none"/>
          <w:lang w:val="uk-UA"/>
        </w:rPr>
        <w:t>пунктом 2</w:t>
      </w:r>
      <w:r>
        <w:rPr>
          <w:u w:val="none"/>
          <w:highlight w:val="white"/>
          <w:rFonts w:cs="Times New Roman" w:ascii="Times New Roman" w:hAnsi="Times New Roman"/>
          <w:color w:val="000000"/>
          <w:lang w:val="uk-UA"/>
        </w:rPr>
        <w:fldChar w:fldCharType="end"/>
      </w:r>
      <w:r>
        <w:rPr>
          <w:rFonts w:cs="Times New Roman" w:ascii="Times New Roman" w:hAnsi="Times New Roman"/>
          <w:color w:val="000000"/>
          <w:highlight w:val="white"/>
        </w:rPr>
        <w:t xml:space="preserve"> цієї Інструкції.</w:t>
      </w:r>
    </w:p>
    <w:p>
      <w:pPr>
        <w:pStyle w:val="Style16"/>
        <w:spacing w:lineRule="auto" w:line="240" w:before="0" w:after="0"/>
        <w:ind w:left="0" w:right="0" w:firstLine="450"/>
        <w:jc w:val="both"/>
        <w:rPr>
          <w:rFonts w:ascii="Times New Roman" w:hAnsi="Times New Roman" w:cs="Times New Roman"/>
          <w:color w:val="000000"/>
          <w:highlight w:val="white"/>
        </w:rPr>
      </w:pPr>
      <w:bookmarkStart w:id="80" w:name="n106"/>
      <w:bookmarkEnd w:id="80"/>
      <w:r>
        <w:rPr>
          <w:rFonts w:cs="Times New Roman" w:ascii="Times New Roman" w:hAnsi="Times New Roman"/>
          <w:color w:val="000000"/>
          <w:highlight w:val="white"/>
        </w:rPr>
        <w:tab/>
        <w:t>15. Система взаємодії забезпечує гарантовану доставку електронних документів від їх відправників до їх одержувачів (адресатів).</w:t>
      </w:r>
    </w:p>
    <w:p>
      <w:pPr>
        <w:pStyle w:val="Style16"/>
        <w:spacing w:lineRule="auto" w:line="240" w:before="0" w:after="0"/>
        <w:ind w:left="0" w:right="0" w:firstLine="450"/>
        <w:jc w:val="both"/>
        <w:rPr>
          <w:rFonts w:ascii="Times New Roman" w:hAnsi="Times New Roman" w:cs="Times New Roman"/>
          <w:color w:val="000000"/>
          <w:highlight w:val="white"/>
        </w:rPr>
      </w:pPr>
      <w:bookmarkStart w:id="81" w:name="n107"/>
      <w:bookmarkEnd w:id="81"/>
      <w:r>
        <w:rPr>
          <w:rFonts w:cs="Times New Roman" w:ascii="Times New Roman" w:hAnsi="Times New Roman"/>
          <w:color w:val="000000"/>
          <w:highlight w:val="white"/>
        </w:rPr>
        <w:tab/>
        <w:t>16. Користувачі системи взаємодії відповідають за повноту та достовірність інформації, внесеної ними до системи.</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center"/>
        <w:rPr>
          <w:rFonts w:ascii="Times New Roman" w:hAnsi="Times New Roman" w:cs="Times New Roman"/>
          <w:b/>
          <w:b/>
          <w:color w:val="000000"/>
        </w:rPr>
      </w:pPr>
      <w:bookmarkStart w:id="82" w:name="n108"/>
      <w:bookmarkEnd w:id="82"/>
      <w:r>
        <w:rPr>
          <w:rFonts w:cs="Times New Roman" w:ascii="Times New Roman" w:hAnsi="Times New Roman"/>
          <w:b/>
          <w:color w:val="000000"/>
        </w:rPr>
        <w:t>Приймання вхідних електронних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83" w:name="n109"/>
      <w:bookmarkEnd w:id="83"/>
      <w:r>
        <w:rPr>
          <w:rFonts w:cs="Times New Roman" w:ascii="Times New Roman" w:hAnsi="Times New Roman"/>
          <w:color w:val="000000"/>
        </w:rPr>
        <w:tab/>
        <w:t>17. Електронні документи, що надходять до виконкому  (в тому числі через систему взаємодії) приймаються загальним відділом.</w:t>
      </w:r>
    </w:p>
    <w:p>
      <w:pPr>
        <w:pStyle w:val="Style16"/>
        <w:spacing w:lineRule="auto" w:line="240" w:before="0" w:after="0"/>
        <w:ind w:left="0" w:right="0" w:firstLine="450"/>
        <w:jc w:val="both"/>
        <w:rPr>
          <w:rFonts w:ascii="Times New Roman" w:hAnsi="Times New Roman" w:cs="Times New Roman"/>
          <w:color w:val="000000"/>
        </w:rPr>
      </w:pPr>
      <w:bookmarkStart w:id="84" w:name="n110"/>
      <w:bookmarkEnd w:id="84"/>
      <w:r>
        <w:rPr>
          <w:rFonts w:cs="Times New Roman" w:ascii="Times New Roman" w:hAnsi="Times New Roman"/>
          <w:color w:val="000000"/>
        </w:rPr>
        <w:tab/>
        <w:t>18. Електронний документ, що завантажився до системи електронного документообігу, вважається доставленим адресату(виконкому).</w:t>
      </w:r>
    </w:p>
    <w:p>
      <w:pPr>
        <w:pStyle w:val="Style16"/>
        <w:spacing w:lineRule="auto" w:line="240" w:before="0" w:after="0"/>
        <w:ind w:left="0" w:right="0" w:firstLine="450"/>
        <w:jc w:val="both"/>
        <w:rPr>
          <w:rFonts w:ascii="Times New Roman" w:hAnsi="Times New Roman" w:cs="Times New Roman"/>
          <w:color w:val="000000"/>
        </w:rPr>
      </w:pPr>
      <w:bookmarkStart w:id="85" w:name="n111"/>
      <w:bookmarkEnd w:id="85"/>
      <w:r>
        <w:rPr>
          <w:rFonts w:cs="Times New Roman" w:ascii="Times New Roman" w:hAnsi="Times New Roman"/>
          <w:color w:val="000000"/>
        </w:rPr>
        <w:tab/>
        <w:t>19. Попередній розгляд електронного документа здійснюється в електронній формі загальним відділом з використанням системи електронного документообігу.</w:t>
      </w:r>
    </w:p>
    <w:p>
      <w:pPr>
        <w:pStyle w:val="Style16"/>
        <w:spacing w:lineRule="auto" w:line="240" w:before="0" w:after="0"/>
        <w:ind w:left="0" w:right="0" w:firstLine="450"/>
        <w:jc w:val="both"/>
        <w:rPr>
          <w:rFonts w:ascii="Times New Roman" w:hAnsi="Times New Roman" w:cs="Times New Roman"/>
          <w:color w:val="000000"/>
        </w:rPr>
      </w:pPr>
      <w:bookmarkStart w:id="86" w:name="n112"/>
      <w:bookmarkEnd w:id="86"/>
      <w:r>
        <w:rPr>
          <w:rFonts w:cs="Times New Roman" w:ascii="Times New Roman" w:hAnsi="Times New Roman"/>
          <w:color w:val="000000"/>
        </w:rPr>
        <w:tab/>
        <w:t>Під час попереднього розгляду визначається:</w:t>
      </w:r>
    </w:p>
    <w:p>
      <w:pPr>
        <w:pStyle w:val="Style16"/>
        <w:numPr>
          <w:ilvl w:val="0"/>
          <w:numId w:val="7"/>
        </w:numPr>
        <w:spacing w:lineRule="auto" w:line="240" w:before="0" w:after="0"/>
        <w:jc w:val="both"/>
        <w:rPr>
          <w:rFonts w:ascii="Times New Roman" w:hAnsi="Times New Roman" w:cs="Times New Roman"/>
          <w:color w:val="000000"/>
        </w:rPr>
      </w:pPr>
      <w:bookmarkStart w:id="87" w:name="n113"/>
      <w:bookmarkEnd w:id="87"/>
      <w:r>
        <w:rPr>
          <w:rFonts w:cs="Times New Roman" w:ascii="Times New Roman" w:hAnsi="Times New Roman"/>
          <w:color w:val="000000"/>
        </w:rPr>
        <w:t>чи має електронний документ бути допущений до реєстрації;</w:t>
      </w:r>
    </w:p>
    <w:p>
      <w:pPr>
        <w:pStyle w:val="Style16"/>
        <w:numPr>
          <w:ilvl w:val="0"/>
          <w:numId w:val="7"/>
        </w:numPr>
        <w:spacing w:lineRule="auto" w:line="240" w:before="0" w:after="0"/>
        <w:jc w:val="both"/>
        <w:rPr>
          <w:rFonts w:ascii="Times New Roman" w:hAnsi="Times New Roman" w:cs="Times New Roman"/>
          <w:color w:val="000000"/>
        </w:rPr>
      </w:pPr>
      <w:bookmarkStart w:id="88" w:name="n114"/>
      <w:bookmarkEnd w:id="88"/>
      <w:r>
        <w:rPr>
          <w:rFonts w:cs="Times New Roman" w:ascii="Times New Roman" w:hAnsi="Times New Roman"/>
          <w:color w:val="000000"/>
        </w:rPr>
        <w:t>чи потребує розгляду міським головою або надсилання після реєстрації за належністю до заступників міського голови відповідно до функціонального розподілу обов’язків;</w:t>
      </w:r>
    </w:p>
    <w:p>
      <w:pPr>
        <w:pStyle w:val="Style16"/>
        <w:numPr>
          <w:ilvl w:val="0"/>
          <w:numId w:val="7"/>
        </w:numPr>
        <w:spacing w:lineRule="auto" w:line="240" w:before="0" w:after="0"/>
        <w:jc w:val="both"/>
        <w:rPr>
          <w:rFonts w:ascii="Times New Roman" w:hAnsi="Times New Roman" w:cs="Times New Roman"/>
          <w:color w:val="000000"/>
        </w:rPr>
      </w:pPr>
      <w:bookmarkStart w:id="89" w:name="n115"/>
      <w:bookmarkEnd w:id="89"/>
      <w:r>
        <w:rPr>
          <w:rFonts w:cs="Times New Roman" w:ascii="Times New Roman" w:hAnsi="Times New Roman"/>
          <w:color w:val="000000"/>
        </w:rPr>
        <w:t>чи належить до електронних документів термінового розгляду (опрацювання).</w:t>
      </w:r>
    </w:p>
    <w:p>
      <w:pPr>
        <w:pStyle w:val="Style16"/>
        <w:spacing w:lineRule="auto" w:line="240" w:before="0" w:after="0"/>
        <w:ind w:left="0" w:right="0" w:firstLine="450"/>
        <w:jc w:val="both"/>
        <w:rPr>
          <w:rFonts w:ascii="Times New Roman" w:hAnsi="Times New Roman" w:cs="Times New Roman"/>
          <w:color w:val="000000"/>
        </w:rPr>
      </w:pPr>
      <w:bookmarkStart w:id="90" w:name="n116"/>
      <w:bookmarkEnd w:id="90"/>
      <w:r>
        <w:rPr>
          <w:rFonts w:cs="Times New Roman" w:ascii="Times New Roman" w:hAnsi="Times New Roman"/>
          <w:color w:val="000000"/>
        </w:rPr>
        <w:tab/>
        <w:t>20.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pPr>
        <w:pStyle w:val="Style16"/>
        <w:spacing w:lineRule="auto" w:line="240" w:before="0" w:after="0"/>
        <w:ind w:left="0" w:right="0" w:firstLine="450"/>
        <w:jc w:val="both"/>
        <w:rPr/>
      </w:pPr>
      <w:bookmarkStart w:id="91" w:name="n117"/>
      <w:bookmarkEnd w:id="91"/>
      <w:r>
        <w:rPr>
          <w:rFonts w:cs="Times New Roman" w:ascii="Times New Roman" w:hAnsi="Times New Roman"/>
          <w:color w:val="000000"/>
        </w:rPr>
        <w:tab/>
        <w:t xml:space="preserve">21. За результатами попереднього розгляду отриманий електронний </w:t>
      </w:r>
      <w:r>
        <w:rPr>
          <w:rFonts w:cs="Times New Roman" w:ascii="Times New Roman" w:hAnsi="Times New Roman"/>
          <w:color w:val="000000"/>
          <w:highlight w:val="white"/>
        </w:rPr>
        <w:t>документ підлягає реєстрації, крім випадків, коли:</w:t>
      </w:r>
    </w:p>
    <w:p>
      <w:pPr>
        <w:pStyle w:val="Normal"/>
        <w:numPr>
          <w:ilvl w:val="0"/>
          <w:numId w:val="15"/>
        </w:numPr>
        <w:rPr>
          <w:rFonts w:ascii="Times New Roman" w:hAnsi="Times New Roman" w:cs="Times New Roman"/>
          <w:highlight w:val="white"/>
        </w:rPr>
      </w:pPr>
      <w:bookmarkStart w:id="92" w:name="n118"/>
      <w:bookmarkEnd w:id="92"/>
      <w:r>
        <w:rPr>
          <w:rFonts w:cs="Times New Roman" w:ascii="Times New Roman" w:hAnsi="Times New Roman"/>
          <w:highlight w:val="white"/>
        </w:rPr>
        <w:t>порушено вимоги щодо форми підготовки (пункт 2 цієї Інструкції) або оформлено з порушенням вимог п.116-118 цієї Інструкції;</w:t>
      </w:r>
    </w:p>
    <w:p>
      <w:pPr>
        <w:pStyle w:val="Normal"/>
        <w:numPr>
          <w:ilvl w:val="0"/>
          <w:numId w:val="15"/>
        </w:numPr>
        <w:rPr>
          <w:rFonts w:ascii="Times New Roman" w:hAnsi="Times New Roman" w:cs="Times New Roman"/>
          <w:highlight w:val="white"/>
        </w:rPr>
      </w:pPr>
      <w:bookmarkStart w:id="93" w:name="n119"/>
      <w:bookmarkEnd w:id="93"/>
      <w:r>
        <w:rPr>
          <w:rFonts w:cs="Times New Roman" w:ascii="Times New Roman" w:hAnsi="Times New Roman"/>
          <w:highlight w:val="white"/>
        </w:rPr>
        <w:t>електронний документ надійшов не за адресою;</w:t>
      </w:r>
    </w:p>
    <w:p>
      <w:pPr>
        <w:pStyle w:val="Normal"/>
        <w:numPr>
          <w:ilvl w:val="0"/>
          <w:numId w:val="15"/>
        </w:numPr>
        <w:rPr>
          <w:rFonts w:ascii="Times New Roman" w:hAnsi="Times New Roman" w:cs="Times New Roman"/>
          <w:highlight w:val="white"/>
        </w:rPr>
      </w:pPr>
      <w:bookmarkStart w:id="94" w:name="n120"/>
      <w:bookmarkEnd w:id="94"/>
      <w:r>
        <w:rPr>
          <w:rFonts w:cs="Times New Roman" w:ascii="Times New Roman" w:hAnsi="Times New Roman"/>
          <w:highlight w:val="white"/>
        </w:rPr>
        <w:t>електронний документ надійшов повторно;</w:t>
      </w:r>
    </w:p>
    <w:p>
      <w:pPr>
        <w:pStyle w:val="Normal"/>
        <w:numPr>
          <w:ilvl w:val="0"/>
          <w:numId w:val="15"/>
        </w:numPr>
        <w:rPr>
          <w:rFonts w:ascii="Times New Roman" w:hAnsi="Times New Roman" w:cs="Times New Roman"/>
          <w:highlight w:val="white"/>
        </w:rPr>
      </w:pPr>
      <w:bookmarkStart w:id="95" w:name="n121"/>
      <w:bookmarkEnd w:id="95"/>
      <w:r>
        <w:rPr>
          <w:rFonts w:cs="Times New Roman" w:ascii="Times New Roman" w:hAnsi="Times New Roman"/>
          <w:highlight w:val="white"/>
        </w:rPr>
        <w:t>заявлений склад електронного документа не відповідає фактичному;</w:t>
      </w:r>
    </w:p>
    <w:p>
      <w:pPr>
        <w:pStyle w:val="Normal"/>
        <w:numPr>
          <w:ilvl w:val="0"/>
          <w:numId w:val="15"/>
        </w:numPr>
        <w:rPr>
          <w:rFonts w:ascii="Times New Roman" w:hAnsi="Times New Roman" w:cs="Times New Roman"/>
          <w:highlight w:val="white"/>
        </w:rPr>
      </w:pPr>
      <w:bookmarkStart w:id="96" w:name="n122"/>
      <w:bookmarkEnd w:id="96"/>
      <w:r>
        <w:rPr>
          <w:rFonts w:cs="Times New Roman" w:ascii="Times New Roman" w:hAnsi="Times New Roman"/>
          <w:highlight w:val="white"/>
        </w:rPr>
        <w:t>реквізити вхідного електронного документа не збігаються з реквізитами, зазначеними в електронному документі;</w:t>
      </w:r>
    </w:p>
    <w:p>
      <w:pPr>
        <w:pStyle w:val="Normal"/>
        <w:numPr>
          <w:ilvl w:val="0"/>
          <w:numId w:val="15"/>
        </w:numPr>
        <w:rPr>
          <w:rFonts w:ascii="Times New Roman" w:hAnsi="Times New Roman" w:cs="Times New Roman"/>
          <w:highlight w:val="white"/>
        </w:rPr>
      </w:pPr>
      <w:bookmarkStart w:id="97" w:name="n123"/>
      <w:bookmarkEnd w:id="97"/>
      <w:r>
        <w:rPr>
          <w:rFonts w:cs="Times New Roman" w:ascii="Times New Roman" w:hAnsi="Times New Roman"/>
          <w:highlight w:val="white"/>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цією Інструкцією;</w:t>
      </w:r>
    </w:p>
    <w:p>
      <w:pPr>
        <w:pStyle w:val="Normal"/>
        <w:numPr>
          <w:ilvl w:val="0"/>
          <w:numId w:val="15"/>
        </w:numPr>
        <w:rPr>
          <w:rFonts w:ascii="Times New Roman" w:hAnsi="Times New Roman" w:cs="Times New Roman"/>
          <w:highlight w:val="white"/>
        </w:rPr>
      </w:pPr>
      <w:bookmarkStart w:id="98" w:name="n124"/>
      <w:bookmarkEnd w:id="98"/>
      <w:r>
        <w:rPr>
          <w:rFonts w:cs="Times New Roman" w:ascii="Times New Roman" w:hAnsi="Times New Roman"/>
          <w:highlight w:val="white"/>
        </w:rPr>
        <w:t>на документ накладено кваліфікований електронний підпис особи, яка не є підписувачем документа або особою, що виконує його обов’язки;</w:t>
      </w:r>
    </w:p>
    <w:p>
      <w:pPr>
        <w:pStyle w:val="Normal"/>
        <w:numPr>
          <w:ilvl w:val="0"/>
          <w:numId w:val="15"/>
        </w:numPr>
        <w:rPr>
          <w:rFonts w:ascii="Times New Roman" w:hAnsi="Times New Roman" w:cs="Times New Roman"/>
          <w:highlight w:val="white"/>
        </w:rPr>
      </w:pPr>
      <w:bookmarkStart w:id="99" w:name="n1370"/>
      <w:bookmarkEnd w:id="99"/>
      <w:r>
        <w:rPr>
          <w:rFonts w:cs="Times New Roman" w:ascii="Times New Roman" w:hAnsi="Times New Roman"/>
          <w:highlight w:val="white"/>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pPr>
        <w:pStyle w:val="Normal"/>
        <w:numPr>
          <w:ilvl w:val="0"/>
          <w:numId w:val="15"/>
        </w:numPr>
        <w:rPr>
          <w:rFonts w:ascii="Times New Roman" w:hAnsi="Times New Roman" w:cs="Times New Roman"/>
          <w:highlight w:val="white"/>
        </w:rPr>
      </w:pPr>
      <w:bookmarkStart w:id="100" w:name="n125"/>
      <w:bookmarkEnd w:id="100"/>
      <w:r>
        <w:rPr>
          <w:rFonts w:cs="Times New Roman" w:ascii="Times New Roman" w:hAnsi="Times New Roman"/>
          <w:highlight w:val="white"/>
        </w:rPr>
        <w:t>відсутня кваліфікована електронна позначка часу;</w:t>
      </w:r>
    </w:p>
    <w:p>
      <w:pPr>
        <w:pStyle w:val="Normal"/>
        <w:numPr>
          <w:ilvl w:val="0"/>
          <w:numId w:val="15"/>
        </w:numPr>
        <w:rPr/>
      </w:pPr>
      <w:bookmarkStart w:id="101" w:name="n126"/>
      <w:bookmarkEnd w:id="101"/>
      <w:r>
        <w:rPr>
          <w:rFonts w:cs="Times New Roman" w:ascii="Times New Roman" w:hAnsi="Times New Roman"/>
          <w:highlight w:val="white"/>
        </w:rPr>
        <w:t xml:space="preserve">візуальна форма електронного документа не придатна для сприймання її </w:t>
      </w:r>
      <w:r>
        <w:rPr>
          <w:rFonts w:cs="Times New Roman" w:ascii="Times New Roman" w:hAnsi="Times New Roman"/>
        </w:rPr>
        <w:t>змісту людиною.</w:t>
      </w:r>
    </w:p>
    <w:p>
      <w:pPr>
        <w:pStyle w:val="Normal"/>
        <w:jc w:val="both"/>
        <w:rPr>
          <w:rFonts w:ascii="Times New Roman" w:hAnsi="Times New Roman" w:cs="Times New Roman"/>
        </w:rPr>
      </w:pPr>
      <w:bookmarkStart w:id="102" w:name="n127"/>
      <w:bookmarkEnd w:id="102"/>
      <w:r>
        <w:rPr>
          <w:rFonts w:cs="Times New Roman" w:ascii="Times New Roman" w:hAnsi="Times New Roman"/>
        </w:rPr>
        <w:tab/>
        <w:t>У цих випадках загальний відділ відмовляє у реєстрації такого електронного документа із зазначенням однієї з наведених підстав.</w:t>
      </w:r>
    </w:p>
    <w:p>
      <w:pPr>
        <w:pStyle w:val="Normal"/>
        <w:rPr>
          <w:rFonts w:ascii="Times New Roman" w:hAnsi="Times New Roman" w:cs="Times New Roman"/>
        </w:rPr>
      </w:pPr>
      <w:r>
        <w:rPr>
          <w:rFonts w:cs="Times New Roman" w:ascii="Times New Roman" w:hAnsi="Times New Roman"/>
        </w:rPr>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103" w:name="n128"/>
      <w:bookmarkEnd w:id="103"/>
      <w:r>
        <w:rPr>
          <w:rFonts w:cs="Times New Roman" w:ascii="Times New Roman" w:hAnsi="Times New Roman"/>
          <w:b/>
          <w:color w:val="000000"/>
        </w:rPr>
        <w:t>Надсилання вихідних електронних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104" w:name="n129"/>
      <w:bookmarkEnd w:id="104"/>
      <w:r>
        <w:rPr>
          <w:rFonts w:cs="Times New Roman" w:ascii="Times New Roman" w:hAnsi="Times New Roman"/>
          <w:color w:val="000000"/>
        </w:rPr>
        <w:tab/>
        <w:t>22. 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(веб-модуля системи взаємодії) в систему взаємодії одразу після їх реєстрації.</w:t>
      </w:r>
    </w:p>
    <w:p>
      <w:pPr>
        <w:pStyle w:val="Style16"/>
        <w:spacing w:lineRule="auto" w:line="240" w:before="0" w:after="0"/>
        <w:ind w:left="0" w:right="0" w:firstLine="450"/>
        <w:jc w:val="both"/>
        <w:rPr>
          <w:rFonts w:ascii="Times New Roman" w:hAnsi="Times New Roman" w:cs="Times New Roman"/>
          <w:color w:val="000000"/>
        </w:rPr>
      </w:pPr>
      <w:bookmarkStart w:id="105" w:name="n130"/>
      <w:bookmarkEnd w:id="105"/>
      <w:r>
        <w:rPr>
          <w:rFonts w:cs="Times New Roman" w:ascii="Times New Roman" w:hAnsi="Times New Roman"/>
          <w:color w:val="000000"/>
        </w:rPr>
        <w:tab/>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pPr>
        <w:pStyle w:val="Style16"/>
        <w:spacing w:lineRule="auto" w:line="240" w:before="0" w:after="0"/>
        <w:ind w:left="0" w:right="0" w:firstLine="450"/>
        <w:jc w:val="both"/>
        <w:rPr/>
      </w:pPr>
      <w:bookmarkStart w:id="106" w:name="n131"/>
      <w:bookmarkEnd w:id="106"/>
      <w:r>
        <w:rPr>
          <w:rFonts w:cs="Times New Roman" w:ascii="Times New Roman" w:hAnsi="Times New Roman"/>
          <w:color w:val="000000"/>
        </w:rPr>
        <w:tab/>
        <w:t xml:space="preserve">Не може бути відправлений через систему взаємодії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w:t>
      </w:r>
      <w:r>
        <w:fldChar w:fldCharType="begin"/>
      </w:r>
      <w:r>
        <w:rPr>
          <w:u w:val="none"/>
          <w:rFonts w:cs="Times New Roman" w:ascii="Times New Roman" w:hAnsi="Times New Roman"/>
          <w:color w:val="000000"/>
          <w:lang w:val="uk-UA"/>
        </w:rPr>
        <w:instrText> HYPERLINK "https://zakon.rada.gov.ua/laws/show/55-2018-п/print" \l "n335"</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пунктів 117</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та </w:t>
      </w:r>
      <w:r>
        <w:fldChar w:fldCharType="begin"/>
      </w:r>
      <w:r>
        <w:rPr>
          <w:u w:val="none"/>
          <w:rFonts w:cs="Times New Roman" w:ascii="Times New Roman" w:hAnsi="Times New Roman"/>
          <w:color w:val="000000"/>
          <w:lang w:val="uk-UA"/>
        </w:rPr>
        <w:instrText> HYPERLINK "https://zakon.rada.gov.ua/laws/show/55-2018-п/print" \l "n341"</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118</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цієї Інструкції.</w:t>
      </w:r>
    </w:p>
    <w:p>
      <w:pPr>
        <w:pStyle w:val="Style16"/>
        <w:spacing w:lineRule="auto" w:line="240" w:before="0" w:after="0"/>
        <w:ind w:left="0" w:right="0" w:firstLine="450"/>
        <w:jc w:val="both"/>
        <w:rPr>
          <w:rFonts w:ascii="Times New Roman" w:hAnsi="Times New Roman" w:cs="Times New Roman"/>
          <w:color w:val="000000"/>
        </w:rPr>
      </w:pPr>
      <w:bookmarkStart w:id="107" w:name="n132"/>
      <w:bookmarkEnd w:id="107"/>
      <w:r>
        <w:rPr>
          <w:rFonts w:cs="Times New Roman" w:ascii="Times New Roman" w:hAnsi="Times New Roman"/>
          <w:color w:val="000000"/>
        </w:rPr>
        <w:tab/>
        <w:t>23. Із системи електронного документообігу виконкому до системи взаємодії завантажуються зареєстровані електронні документи або засвідчені електронні копії документів.</w:t>
      </w:r>
    </w:p>
    <w:p>
      <w:pPr>
        <w:pStyle w:val="Style16"/>
        <w:spacing w:lineRule="auto" w:line="240" w:before="0" w:after="0"/>
        <w:ind w:left="0" w:right="0" w:firstLine="450"/>
        <w:jc w:val="both"/>
        <w:rPr>
          <w:rFonts w:ascii="Times New Roman" w:hAnsi="Times New Roman" w:cs="Times New Roman"/>
          <w:color w:val="000000"/>
        </w:rPr>
      </w:pPr>
      <w:bookmarkStart w:id="108" w:name="n133"/>
      <w:bookmarkEnd w:id="108"/>
      <w:r>
        <w:rPr>
          <w:rFonts w:cs="Times New Roman" w:ascii="Times New Roman" w:hAnsi="Times New Roman"/>
          <w:color w:val="000000"/>
        </w:rPr>
        <w:tab/>
        <w:t>Із веб-модуля системи взаємодії до системи взаємодії завантажуються електронні копії документів, засвідчені кваліфікованими електронними печатками, створення, засвідчення та внесення до веб-модуля яких здійснює реєстратор.</w:t>
      </w:r>
    </w:p>
    <w:p>
      <w:pPr>
        <w:pStyle w:val="Style16"/>
        <w:spacing w:lineRule="auto" w:line="240" w:before="0" w:after="0"/>
        <w:ind w:left="0" w:right="0" w:firstLine="450"/>
        <w:jc w:val="both"/>
        <w:rPr>
          <w:rFonts w:ascii="Times New Roman" w:hAnsi="Times New Roman" w:cs="Times New Roman"/>
          <w:color w:val="000000"/>
        </w:rPr>
      </w:pPr>
      <w:bookmarkStart w:id="109" w:name="n134"/>
      <w:bookmarkEnd w:id="109"/>
      <w:r>
        <w:rPr>
          <w:rFonts w:cs="Times New Roman" w:ascii="Times New Roman" w:hAnsi="Times New Roman"/>
          <w:color w:val="000000"/>
        </w:rPr>
        <w:tab/>
        <w:t>24. 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pPr>
        <w:pStyle w:val="Style16"/>
        <w:spacing w:lineRule="auto" w:line="240" w:before="0" w:after="0"/>
        <w:ind w:left="0" w:right="0" w:firstLine="450"/>
        <w:jc w:val="both"/>
        <w:rPr>
          <w:rFonts w:ascii="Times New Roman" w:hAnsi="Times New Roman" w:cs="Times New Roman"/>
          <w:color w:val="000000"/>
        </w:rPr>
      </w:pPr>
      <w:bookmarkStart w:id="110" w:name="n135"/>
      <w:bookmarkEnd w:id="110"/>
      <w:r>
        <w:rPr>
          <w:rFonts w:cs="Times New Roman" w:ascii="Times New Roman" w:hAnsi="Times New Roman"/>
          <w:color w:val="000000"/>
        </w:rPr>
        <w:tab/>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111" w:name="n136"/>
      <w:bookmarkEnd w:id="111"/>
      <w:r>
        <w:rPr>
          <w:rFonts w:cs="Times New Roman" w:ascii="Times New Roman" w:hAnsi="Times New Roman"/>
          <w:color w:val="000000"/>
        </w:rPr>
        <w:tab/>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pPr>
        <w:pStyle w:val="Style16"/>
        <w:spacing w:lineRule="auto" w:line="240" w:before="0" w:after="0"/>
        <w:ind w:left="0" w:right="0" w:firstLine="450"/>
        <w:jc w:val="both"/>
        <w:rPr/>
      </w:pPr>
      <w:bookmarkStart w:id="112" w:name="n137"/>
      <w:bookmarkEnd w:id="112"/>
      <w:r>
        <w:rPr>
          <w:rFonts w:cs="Times New Roman" w:ascii="Times New Roman" w:hAnsi="Times New Roman"/>
          <w:color w:val="000000"/>
        </w:rPr>
        <w:tab/>
        <w:t xml:space="preserve">Відхилення адресатом електронного документа без зазначення підстав, що визначені у </w:t>
      </w:r>
      <w:r>
        <w:fldChar w:fldCharType="begin"/>
      </w:r>
      <w:r>
        <w:rPr>
          <w:u w:val="none"/>
          <w:rFonts w:cs="Times New Roman" w:ascii="Times New Roman" w:hAnsi="Times New Roman"/>
          <w:color w:val="000000"/>
          <w:lang w:val="uk-UA"/>
        </w:rPr>
        <w:instrText> HYPERLINK "https://zakon.rada.gov.ua/laws/show/55-2018-п/print" \l "n117"</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пункті 21</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цієї Інструкції вважається свідомим порушенням.</w:t>
      </w:r>
    </w:p>
    <w:p>
      <w:pPr>
        <w:pStyle w:val="Style16"/>
        <w:spacing w:lineRule="auto" w:line="240" w:before="0" w:after="0"/>
        <w:ind w:left="0" w:right="0" w:firstLine="450"/>
        <w:jc w:val="both"/>
        <w:rPr>
          <w:rFonts w:ascii="Times New Roman" w:hAnsi="Times New Roman" w:cs="Times New Roman"/>
          <w:color w:val="000000"/>
        </w:rPr>
      </w:pPr>
      <w:bookmarkStart w:id="113" w:name="n138"/>
      <w:bookmarkEnd w:id="113"/>
      <w:r>
        <w:rPr>
          <w:rFonts w:cs="Times New Roman" w:ascii="Times New Roman" w:hAnsi="Times New Roman"/>
          <w:color w:val="000000"/>
        </w:rPr>
        <w:tab/>
        <w:t>Додаткове підтвердження факту отримання електронного документа адресатом не вимагається.</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jc w:val="center"/>
        <w:rPr>
          <w:rFonts w:ascii="Times New Roman" w:hAnsi="Times New Roman" w:cs="Times New Roman"/>
          <w:b/>
          <w:b/>
          <w:color w:val="000000"/>
        </w:rPr>
      </w:pPr>
      <w:bookmarkStart w:id="114" w:name="n139"/>
      <w:bookmarkEnd w:id="114"/>
      <w:r>
        <w:rPr>
          <w:rFonts w:cs="Times New Roman" w:ascii="Times New Roman" w:hAnsi="Times New Roman"/>
          <w:b/>
          <w:color w:val="000000"/>
        </w:rPr>
        <w:t>Журнал обміну електронних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25. Журнал обміну є окремим електронним реєстром у складі системи електронного документообігу (веб-модуля системи взаємодії), який формується із переліку записів про проходження примірників електронних документів через систему взаємодії.</w:t>
      </w:r>
    </w:p>
    <w:p>
      <w:pPr>
        <w:pStyle w:val="Style16"/>
        <w:spacing w:lineRule="auto" w:line="240" w:before="0" w:after="0"/>
        <w:ind w:left="0" w:right="0" w:firstLine="450"/>
        <w:jc w:val="both"/>
        <w:rPr>
          <w:rFonts w:ascii="Times New Roman" w:hAnsi="Times New Roman" w:cs="Times New Roman"/>
          <w:color w:val="000000"/>
        </w:rPr>
      </w:pPr>
      <w:bookmarkStart w:id="115" w:name="n142"/>
      <w:bookmarkEnd w:id="115"/>
      <w:r>
        <w:rPr>
          <w:rFonts w:cs="Times New Roman" w:ascii="Times New Roman" w:hAnsi="Times New Roman"/>
          <w:color w:val="000000"/>
        </w:rPr>
        <w:t>26. Журнал обміну складається з таких розділів:</w:t>
      </w:r>
    </w:p>
    <w:p>
      <w:pPr>
        <w:pStyle w:val="Style16"/>
        <w:spacing w:lineRule="auto" w:line="240" w:before="0" w:after="0"/>
        <w:ind w:left="0" w:right="0" w:firstLine="450"/>
        <w:jc w:val="both"/>
        <w:rPr/>
      </w:pPr>
      <w:bookmarkStart w:id="116" w:name="n143"/>
      <w:bookmarkEnd w:id="116"/>
      <w:r>
        <w:rPr>
          <w:rFonts w:cs="Times New Roman" w:ascii="Times New Roman" w:hAnsi="Times New Roman"/>
          <w:b/>
          <w:bCs/>
          <w:color w:val="000000"/>
        </w:rPr>
        <w:t>надіслані</w:t>
      </w:r>
      <w:r>
        <w:rPr>
          <w:rFonts w:cs="Times New Roman" w:ascii="Times New Roman" w:hAnsi="Times New Roman"/>
          <w:color w:val="000000"/>
        </w:rPr>
        <w:t xml:space="preserve"> - номер і дата реєстрації електронного документа, адресат, короткий зміст, вид, дата і час надсилання, а також атрибути електронного повідомлення;</w:t>
      </w:r>
    </w:p>
    <w:p>
      <w:pPr>
        <w:pStyle w:val="Style16"/>
        <w:spacing w:lineRule="auto" w:line="240" w:before="0" w:after="0"/>
        <w:ind w:left="0" w:right="0" w:firstLine="450"/>
        <w:jc w:val="both"/>
        <w:rPr/>
      </w:pPr>
      <w:bookmarkStart w:id="117" w:name="n144"/>
      <w:bookmarkEnd w:id="117"/>
      <w:r>
        <w:rPr>
          <w:rFonts w:cs="Times New Roman" w:ascii="Times New Roman" w:hAnsi="Times New Roman"/>
          <w:b/>
          <w:bCs/>
          <w:color w:val="000000"/>
        </w:rPr>
        <w:t>отримані</w:t>
      </w:r>
      <w:r>
        <w:rPr>
          <w:rFonts w:cs="Times New Roman" w:ascii="Times New Roman" w:hAnsi="Times New Roman"/>
          <w:color w:val="000000"/>
        </w:rPr>
        <w:t xml:space="preserve"> - вихідні номер і дата реєстрації електронного документа, кореспондент, дата і час доставки;</w:t>
      </w:r>
    </w:p>
    <w:p>
      <w:pPr>
        <w:pStyle w:val="Style16"/>
        <w:spacing w:lineRule="auto" w:line="240" w:before="0" w:after="0"/>
        <w:ind w:left="0" w:right="0" w:firstLine="450"/>
        <w:jc w:val="both"/>
        <w:rPr/>
      </w:pPr>
      <w:bookmarkStart w:id="118" w:name="n145"/>
      <w:bookmarkEnd w:id="118"/>
      <w:r>
        <w:rPr>
          <w:rFonts w:cs="Times New Roman" w:ascii="Times New Roman" w:hAnsi="Times New Roman"/>
          <w:b/>
          <w:bCs/>
          <w:color w:val="000000"/>
        </w:rPr>
        <w:t>зареєстровані</w:t>
      </w:r>
      <w:r>
        <w:rPr>
          <w:rFonts w:cs="Times New Roman" w:ascii="Times New Roman" w:hAnsi="Times New Roman"/>
          <w:color w:val="000000"/>
        </w:rPr>
        <w:t xml:space="preserve">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pPr>
        <w:pStyle w:val="Style16"/>
        <w:spacing w:lineRule="auto" w:line="240" w:before="0" w:after="0"/>
        <w:ind w:left="0" w:right="0" w:firstLine="450"/>
        <w:jc w:val="both"/>
        <w:rPr/>
      </w:pPr>
      <w:bookmarkStart w:id="119" w:name="n146"/>
      <w:bookmarkEnd w:id="119"/>
      <w:r>
        <w:rPr>
          <w:rFonts w:cs="Times New Roman" w:ascii="Times New Roman" w:hAnsi="Times New Roman"/>
          <w:b/>
          <w:bCs/>
          <w:color w:val="000000"/>
        </w:rPr>
        <w:t xml:space="preserve">відмовлено в реєстрації </w:t>
      </w:r>
      <w:r>
        <w:rPr>
          <w:rFonts w:cs="Times New Roman" w:ascii="Times New Roman" w:hAnsi="Times New Roman"/>
          <w:color w:val="000000"/>
        </w:rPr>
        <w:t>- до атрибутів розділу отриманих додаються дата і підстава відмови, прізвище, власне ім’я та телефон реєстратора, яким здійснено відмову.</w:t>
      </w:r>
    </w:p>
    <w:p>
      <w:pPr>
        <w:pStyle w:val="Style16"/>
        <w:spacing w:lineRule="auto" w:line="240" w:before="0" w:after="0"/>
        <w:ind w:left="0" w:right="0" w:firstLine="450"/>
        <w:jc w:val="both"/>
        <w:rPr>
          <w:rFonts w:ascii="Times New Roman" w:hAnsi="Times New Roman" w:cs="Times New Roman"/>
          <w:color w:val="000000"/>
        </w:rPr>
      </w:pPr>
      <w:bookmarkStart w:id="120" w:name="n147"/>
      <w:bookmarkEnd w:id="120"/>
      <w:r>
        <w:rPr>
          <w:rFonts w:cs="Times New Roman" w:ascii="Times New Roman" w:hAnsi="Times New Roman"/>
          <w:color w:val="000000"/>
        </w:rPr>
        <w:tab/>
        <w:t>27.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pPr>
        <w:pStyle w:val="Style16"/>
        <w:spacing w:lineRule="auto" w:line="240" w:before="0" w:after="0"/>
        <w:ind w:left="0" w:right="0" w:firstLine="450"/>
        <w:jc w:val="both"/>
        <w:rPr>
          <w:rFonts w:ascii="Times New Roman" w:hAnsi="Times New Roman" w:cs="Times New Roman"/>
          <w:color w:val="000000"/>
        </w:rPr>
      </w:pPr>
      <w:bookmarkStart w:id="121" w:name="n148"/>
      <w:bookmarkEnd w:id="121"/>
      <w:r>
        <w:rPr>
          <w:rFonts w:cs="Times New Roman" w:ascii="Times New Roman" w:hAnsi="Times New Roman"/>
          <w:color w:val="000000"/>
        </w:rPr>
        <w:tab/>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pPr>
        <w:pStyle w:val="Style16"/>
        <w:spacing w:lineRule="auto" w:line="240" w:before="0" w:after="0"/>
        <w:ind w:left="0" w:right="0" w:firstLine="450"/>
        <w:jc w:val="both"/>
        <w:rPr>
          <w:rFonts w:ascii="Times New Roman" w:hAnsi="Times New Roman" w:cs="Times New Roman"/>
          <w:color w:val="000000"/>
        </w:rPr>
      </w:pPr>
      <w:bookmarkStart w:id="122" w:name="n149"/>
      <w:bookmarkEnd w:id="122"/>
      <w:r>
        <w:rPr>
          <w:rFonts w:cs="Times New Roman" w:ascii="Times New Roman" w:hAnsi="Times New Roman"/>
          <w:color w:val="000000"/>
        </w:rPr>
        <w:tab/>
        <w:t>Електронні повідомлення не потребують окремої їх реєстрації та візуалізації.</w:t>
      </w:r>
    </w:p>
    <w:p>
      <w:pPr>
        <w:pStyle w:val="Style16"/>
        <w:spacing w:lineRule="auto" w:line="240" w:before="0" w:after="0"/>
        <w:ind w:left="0" w:right="0" w:firstLine="450"/>
        <w:jc w:val="both"/>
        <w:rPr>
          <w:rFonts w:ascii="Times New Roman" w:hAnsi="Times New Roman" w:cs="Times New Roman"/>
          <w:color w:val="000000"/>
        </w:rPr>
      </w:pPr>
      <w:bookmarkStart w:id="123" w:name="n150"/>
      <w:bookmarkEnd w:id="123"/>
      <w:r>
        <w:rPr>
          <w:rFonts w:cs="Times New Roman" w:ascii="Times New Roman" w:hAnsi="Times New Roman"/>
          <w:color w:val="000000"/>
        </w:rPr>
        <w:t>28. Електронні повідомлення мають такі обов’язкові атрибути:</w:t>
      </w:r>
    </w:p>
    <w:p>
      <w:pPr>
        <w:pStyle w:val="Style16"/>
        <w:numPr>
          <w:ilvl w:val="0"/>
          <w:numId w:val="8"/>
        </w:numPr>
        <w:spacing w:lineRule="auto" w:line="240" w:before="0" w:after="0"/>
        <w:jc w:val="both"/>
        <w:rPr>
          <w:rFonts w:ascii="Times New Roman" w:hAnsi="Times New Roman" w:cs="Times New Roman"/>
          <w:color w:val="000000"/>
        </w:rPr>
      </w:pPr>
      <w:bookmarkStart w:id="124" w:name="n151"/>
      <w:bookmarkEnd w:id="124"/>
      <w:r>
        <w:rPr>
          <w:rFonts w:cs="Times New Roman" w:ascii="Times New Roman" w:hAnsi="Times New Roman"/>
          <w:color w:val="000000"/>
        </w:rPr>
        <w:t>про надсилання - статусне електронне повідомлення “Надіслано” та дата і час надсилання;</w:t>
      </w:r>
    </w:p>
    <w:p>
      <w:pPr>
        <w:pStyle w:val="Style16"/>
        <w:numPr>
          <w:ilvl w:val="0"/>
          <w:numId w:val="8"/>
        </w:numPr>
        <w:spacing w:lineRule="auto" w:line="240" w:before="0" w:after="0"/>
        <w:jc w:val="both"/>
        <w:rPr>
          <w:rFonts w:ascii="Times New Roman" w:hAnsi="Times New Roman" w:cs="Times New Roman"/>
          <w:color w:val="000000"/>
        </w:rPr>
      </w:pPr>
      <w:bookmarkStart w:id="125" w:name="n152"/>
      <w:bookmarkEnd w:id="125"/>
      <w:r>
        <w:rPr>
          <w:rFonts w:cs="Times New Roman" w:ascii="Times New Roman" w:hAnsi="Times New Roman"/>
          <w:color w:val="000000"/>
        </w:rPr>
        <w:t>про доставку - статусне електронне повідомлення “Доставлено” та дата і час доставки;</w:t>
      </w:r>
    </w:p>
    <w:p>
      <w:pPr>
        <w:pStyle w:val="Style16"/>
        <w:numPr>
          <w:ilvl w:val="0"/>
          <w:numId w:val="8"/>
        </w:numPr>
        <w:spacing w:lineRule="auto" w:line="240" w:before="0" w:after="0"/>
        <w:jc w:val="both"/>
        <w:rPr>
          <w:rFonts w:ascii="Times New Roman" w:hAnsi="Times New Roman" w:cs="Times New Roman"/>
          <w:color w:val="000000"/>
        </w:rPr>
      </w:pPr>
      <w:bookmarkStart w:id="126" w:name="n153"/>
      <w:bookmarkEnd w:id="126"/>
      <w:r>
        <w:rPr>
          <w:rFonts w:cs="Times New Roman" w:ascii="Times New Roman" w:hAnsi="Times New Roman"/>
          <w:color w:val="000000"/>
        </w:rPr>
        <w:t>про реєстрацію - статусне електронне повідомлення “Зареєстровано” та номер і дата реєстрації електронного документа;</w:t>
      </w:r>
    </w:p>
    <w:p>
      <w:pPr>
        <w:pStyle w:val="Style16"/>
        <w:numPr>
          <w:ilvl w:val="0"/>
          <w:numId w:val="8"/>
        </w:numPr>
        <w:spacing w:lineRule="auto" w:line="240" w:before="0" w:after="0"/>
        <w:jc w:val="both"/>
        <w:rPr>
          <w:rFonts w:ascii="Times New Roman" w:hAnsi="Times New Roman" w:cs="Times New Roman"/>
          <w:color w:val="000000"/>
        </w:rPr>
      </w:pPr>
      <w:bookmarkStart w:id="127" w:name="n154"/>
      <w:bookmarkEnd w:id="127"/>
      <w:r>
        <w:rPr>
          <w:rFonts w:cs="Times New Roman" w:ascii="Times New Roman" w:hAnsi="Times New Roman"/>
          <w:color w:val="000000"/>
        </w:rPr>
        <w:t>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pPr>
        <w:pStyle w:val="Style16"/>
        <w:spacing w:lineRule="auto" w:line="240" w:before="0" w:after="0"/>
        <w:ind w:left="0" w:right="0" w:firstLine="450"/>
        <w:jc w:val="both"/>
        <w:rPr>
          <w:rFonts w:ascii="Times New Roman" w:hAnsi="Times New Roman" w:cs="Times New Roman"/>
          <w:color w:val="000000"/>
        </w:rPr>
      </w:pPr>
      <w:bookmarkStart w:id="128" w:name="n155"/>
      <w:bookmarkEnd w:id="128"/>
      <w:r>
        <w:rPr>
          <w:rFonts w:cs="Times New Roman" w:ascii="Times New Roman" w:hAnsi="Times New Roman"/>
          <w:color w:val="000000"/>
        </w:rPr>
        <w:tab/>
        <w:t>Також система взаємодії має здійснювати оперативне інформування користувача системи взаємодії про:</w:t>
      </w:r>
    </w:p>
    <w:p>
      <w:pPr>
        <w:pStyle w:val="Style16"/>
        <w:numPr>
          <w:ilvl w:val="0"/>
          <w:numId w:val="9"/>
        </w:numPr>
        <w:spacing w:lineRule="auto" w:line="240" w:before="0" w:after="0"/>
        <w:jc w:val="both"/>
        <w:rPr>
          <w:rFonts w:ascii="Times New Roman" w:hAnsi="Times New Roman" w:cs="Times New Roman"/>
          <w:color w:val="000000"/>
        </w:rPr>
      </w:pPr>
      <w:bookmarkStart w:id="129" w:name="n156"/>
      <w:bookmarkEnd w:id="129"/>
      <w:r>
        <w:rPr>
          <w:rFonts w:cs="Times New Roman" w:ascii="Times New Roman" w:hAnsi="Times New Roman"/>
          <w:color w:val="000000"/>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p>
    <w:p>
      <w:pPr>
        <w:pStyle w:val="Style16"/>
        <w:numPr>
          <w:ilvl w:val="0"/>
          <w:numId w:val="9"/>
        </w:numPr>
        <w:spacing w:lineRule="auto" w:line="240" w:before="0" w:after="0"/>
        <w:jc w:val="both"/>
        <w:rPr>
          <w:rFonts w:ascii="Times New Roman" w:hAnsi="Times New Roman" w:cs="Times New Roman"/>
          <w:color w:val="000000"/>
        </w:rPr>
      </w:pPr>
      <w:bookmarkStart w:id="130" w:name="n157"/>
      <w:bookmarkEnd w:id="130"/>
      <w:r>
        <w:rPr>
          <w:rFonts w:cs="Times New Roman" w:ascii="Times New Roman" w:hAnsi="Times New Roman"/>
          <w:color w:val="000000"/>
        </w:rPr>
        <w:t>кількість документів, що стоять в черзі на завантаження до системи електронного документообігу (веб-модуля системи взаємодії) користувача.</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131" w:name="n158"/>
      <w:bookmarkEnd w:id="131"/>
      <w:r>
        <w:rPr>
          <w:rFonts w:cs="Times New Roman" w:ascii="Times New Roman" w:hAnsi="Times New Roman"/>
          <w:b/>
          <w:color w:val="000000"/>
        </w:rPr>
        <w:t>Особливості електронної взаємодії без застосування системи взаємодії</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132" w:name="n159"/>
      <w:bookmarkEnd w:id="132"/>
      <w:r>
        <w:rPr>
          <w:rFonts w:cs="Times New Roman" w:ascii="Times New Roman" w:hAnsi="Times New Roman"/>
          <w:color w:val="000000"/>
        </w:rPr>
        <w:tab/>
        <w:t>29. Інформаційний обмін між працівниками виконкому здійснюється лише з використанням службової електронної пошти.</w:t>
      </w:r>
    </w:p>
    <w:p>
      <w:pPr>
        <w:pStyle w:val="Style16"/>
        <w:spacing w:lineRule="auto" w:line="240" w:before="0" w:after="0"/>
        <w:ind w:left="0" w:right="0" w:firstLine="450"/>
        <w:jc w:val="both"/>
        <w:rPr>
          <w:rFonts w:ascii="Times New Roman" w:hAnsi="Times New Roman" w:cs="Times New Roman"/>
          <w:color w:val="000000"/>
        </w:rPr>
      </w:pPr>
      <w:bookmarkStart w:id="133" w:name="n160"/>
      <w:bookmarkEnd w:id="133"/>
      <w:r>
        <w:rPr>
          <w:rFonts w:cs="Times New Roman" w:ascii="Times New Roman" w:hAnsi="Times New Roman"/>
          <w:color w:val="000000"/>
        </w:rPr>
        <w:tab/>
        <w:t>30. Інформаційний обмін здійснюється з метою:</w:t>
      </w:r>
    </w:p>
    <w:p>
      <w:pPr>
        <w:pStyle w:val="Style16"/>
        <w:numPr>
          <w:ilvl w:val="0"/>
          <w:numId w:val="10"/>
        </w:numPr>
        <w:spacing w:lineRule="auto" w:line="240" w:before="0" w:after="0"/>
        <w:jc w:val="both"/>
        <w:rPr>
          <w:rFonts w:ascii="Times New Roman" w:hAnsi="Times New Roman" w:cs="Times New Roman"/>
          <w:color w:val="000000"/>
        </w:rPr>
      </w:pPr>
      <w:r>
        <w:rPr>
          <w:rFonts w:cs="Times New Roman" w:ascii="Times New Roman" w:hAnsi="Times New Roman"/>
          <w:color w:val="000000"/>
        </w:rPr>
        <w:t>попереднього погодження редакції проектів спільних електронних документів, зокрема співрозроблення проектів актів;</w:t>
      </w:r>
    </w:p>
    <w:p>
      <w:pPr>
        <w:pStyle w:val="Style16"/>
        <w:numPr>
          <w:ilvl w:val="0"/>
          <w:numId w:val="10"/>
        </w:numPr>
        <w:spacing w:lineRule="auto" w:line="240" w:before="0" w:after="0"/>
        <w:jc w:val="both"/>
        <w:rPr>
          <w:rFonts w:ascii="Times New Roman" w:hAnsi="Times New Roman" w:cs="Times New Roman"/>
          <w:color w:val="000000"/>
        </w:rPr>
      </w:pPr>
      <w:bookmarkStart w:id="134" w:name="n162"/>
      <w:bookmarkEnd w:id="134"/>
      <w:r>
        <w:rPr>
          <w:rFonts w:cs="Times New Roman" w:ascii="Times New Roman" w:hAnsi="Times New Roman"/>
          <w:color w:val="000000"/>
        </w:rPr>
        <w:t>доведення управлінської інформації до відома, зокрема про плани та роботу відповідних установ;</w:t>
      </w:r>
    </w:p>
    <w:p>
      <w:pPr>
        <w:pStyle w:val="Style16"/>
        <w:numPr>
          <w:ilvl w:val="0"/>
          <w:numId w:val="10"/>
        </w:numPr>
        <w:spacing w:lineRule="auto" w:line="240" w:before="0" w:after="0"/>
        <w:jc w:val="both"/>
        <w:rPr>
          <w:rFonts w:ascii="Times New Roman" w:hAnsi="Times New Roman" w:cs="Times New Roman"/>
          <w:color w:val="000000"/>
        </w:rPr>
      </w:pPr>
      <w:bookmarkStart w:id="135" w:name="n163"/>
      <w:bookmarkEnd w:id="135"/>
      <w:r>
        <w:rPr>
          <w:rFonts w:cs="Times New Roman" w:ascii="Times New Roman" w:hAnsi="Times New Roman"/>
          <w:color w:val="000000"/>
        </w:rPr>
        <w:t>інформування про прийняті установою управлінські рішення;</w:t>
      </w:r>
    </w:p>
    <w:p>
      <w:pPr>
        <w:pStyle w:val="Style16"/>
        <w:numPr>
          <w:ilvl w:val="0"/>
          <w:numId w:val="10"/>
        </w:numPr>
        <w:spacing w:lineRule="auto" w:line="240" w:before="0" w:after="0"/>
        <w:jc w:val="both"/>
        <w:rPr>
          <w:rFonts w:ascii="Times New Roman" w:hAnsi="Times New Roman" w:cs="Times New Roman"/>
          <w:color w:val="000000"/>
        </w:rPr>
      </w:pPr>
      <w:bookmarkStart w:id="136" w:name="n164"/>
      <w:bookmarkEnd w:id="136"/>
      <w:r>
        <w:rPr>
          <w:rFonts w:cs="Times New Roman" w:ascii="Times New Roman" w:hAnsi="Times New Roman"/>
          <w:color w:val="000000"/>
        </w:rPr>
        <w:t>з’ясування стану опрацювання установою електронних документів, що надійшли на їх розгляд.</w:t>
      </w:r>
    </w:p>
    <w:p>
      <w:pPr>
        <w:pStyle w:val="Style16"/>
        <w:spacing w:lineRule="auto" w:line="240" w:before="0" w:after="0"/>
        <w:ind w:left="0" w:right="0" w:firstLine="450"/>
        <w:jc w:val="both"/>
        <w:rPr>
          <w:rFonts w:ascii="Times New Roman" w:hAnsi="Times New Roman" w:cs="Times New Roman"/>
          <w:color w:val="000000"/>
        </w:rPr>
      </w:pPr>
      <w:bookmarkStart w:id="137" w:name="n165"/>
      <w:bookmarkEnd w:id="137"/>
      <w:r>
        <w:rPr>
          <w:rFonts w:cs="Times New Roman" w:ascii="Times New Roman" w:hAnsi="Times New Roman"/>
          <w:color w:val="000000"/>
        </w:rPr>
        <w:tab/>
        <w:t>31. Інформація з листування службовою електронною поштою може використовуватися для підтвердження виконаних дій.</w:t>
      </w:r>
    </w:p>
    <w:p>
      <w:pPr>
        <w:pStyle w:val="Style16"/>
        <w:spacing w:lineRule="auto" w:line="240" w:before="0" w:after="0"/>
        <w:ind w:left="0" w:right="0" w:firstLine="450"/>
        <w:jc w:val="both"/>
        <w:rPr>
          <w:rFonts w:ascii="Times New Roman" w:hAnsi="Times New Roman" w:cs="Times New Roman"/>
          <w:color w:val="000000"/>
        </w:rPr>
      </w:pPr>
      <w:bookmarkStart w:id="138" w:name="n166"/>
      <w:bookmarkEnd w:id="138"/>
      <w:r>
        <w:rPr>
          <w:rFonts w:cs="Times New Roman" w:ascii="Times New Roman" w:hAnsi="Times New Roman"/>
          <w:color w:val="000000"/>
        </w:rPr>
        <w:tab/>
        <w:t>32. Інформаційний обмін службовою електронною поштою не має юридичної сили.</w:t>
      </w:r>
    </w:p>
    <w:p>
      <w:pPr>
        <w:pStyle w:val="Style16"/>
        <w:spacing w:lineRule="auto" w:line="240" w:before="0" w:after="0"/>
        <w:ind w:left="0" w:right="0" w:firstLine="450"/>
        <w:jc w:val="both"/>
        <w:rPr>
          <w:rFonts w:ascii="Times New Roman" w:hAnsi="Times New Roman" w:cs="Times New Roman"/>
          <w:color w:val="000000"/>
        </w:rPr>
      </w:pPr>
      <w:bookmarkStart w:id="139" w:name="n167"/>
      <w:bookmarkEnd w:id="139"/>
      <w:r>
        <w:rPr>
          <w:rFonts w:cs="Times New Roman" w:ascii="Times New Roman" w:hAnsi="Times New Roman"/>
          <w:color w:val="000000"/>
        </w:rPr>
        <w:tab/>
        <w:t>33. Інформаційний обмін службовою електронною поштою не допускається щодо інформації з обмеженим доступом.</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450" w:right="450" w:hanging="0"/>
        <w:jc w:val="center"/>
        <w:rPr>
          <w:rFonts w:ascii="Times New Roman" w:hAnsi="Times New Roman" w:cs="Times New Roman"/>
          <w:b/>
          <w:b/>
          <w:color w:val="000000"/>
        </w:rPr>
      </w:pPr>
      <w:bookmarkStart w:id="140" w:name="n168"/>
      <w:bookmarkEnd w:id="140"/>
      <w:r>
        <w:rPr>
          <w:rFonts w:cs="Times New Roman" w:ascii="Times New Roman" w:hAnsi="Times New Roman"/>
          <w:b/>
          <w:color w:val="000000"/>
        </w:rPr>
        <w:t>III. Організація електронного документообігу.</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pPr>
      <w:bookmarkStart w:id="141" w:name="n169"/>
      <w:bookmarkEnd w:id="141"/>
      <w:r>
        <w:rPr>
          <w:rFonts w:cs="Times New Roman" w:ascii="Times New Roman" w:hAnsi="Times New Roman"/>
          <w:color w:val="000000"/>
        </w:rPr>
        <w:tab/>
        <w:t xml:space="preserve">34. Організація документообігу виконкому здійснюється за допомогою системи електронного документообігу </w:t>
      </w:r>
      <w:r>
        <w:rPr>
          <w:rFonts w:cs="Times New Roman" w:ascii="Times New Roman" w:hAnsi="Times New Roman"/>
          <w:color w:val="000000"/>
          <w:lang w:bidi="ar-SA"/>
        </w:rPr>
        <w:t>MegapolisDocNet</w:t>
      </w:r>
      <w:r>
        <w:rPr>
          <w:rFonts w:cs="Times New Roman" w:ascii="Times New Roman" w:hAnsi="Times New Roman"/>
          <w:color w:val="000000"/>
        </w:rPr>
        <w:t>, що інтегрується із системою взаємодії.</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35.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142" w:name="n171"/>
      <w:bookmarkEnd w:id="142"/>
      <w:r>
        <w:rPr>
          <w:rFonts w:cs="Times New Roman" w:ascii="Times New Roman" w:hAnsi="Times New Roman"/>
          <w:b/>
          <w:color w:val="000000"/>
        </w:rPr>
        <w:t>Облік обсягу електронного документообігу</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pPr>
      <w:bookmarkStart w:id="143" w:name="n172"/>
      <w:bookmarkEnd w:id="143"/>
      <w:r>
        <w:rPr>
          <w:rFonts w:cs="Times New Roman" w:ascii="Times New Roman" w:hAnsi="Times New Roman"/>
          <w:color w:val="000000"/>
        </w:rPr>
        <w:tab/>
        <w:t xml:space="preserve">36. Облік обсягу електронного документообігу здійснюється в автоматизованому режимі системою електронного документообігу </w:t>
      </w:r>
      <w:r>
        <w:rPr>
          <w:rFonts w:cs="Times New Roman" w:ascii="Times New Roman" w:hAnsi="Times New Roman"/>
          <w:color w:val="000000"/>
          <w:lang w:bidi="ar-SA"/>
        </w:rPr>
        <w:t>MegapolisDocNet.</w:t>
      </w:r>
    </w:p>
    <w:p>
      <w:pPr>
        <w:pStyle w:val="Style16"/>
        <w:spacing w:lineRule="auto" w:line="240" w:before="0" w:after="0"/>
        <w:ind w:left="0" w:right="0" w:firstLine="450"/>
        <w:jc w:val="both"/>
        <w:rPr/>
      </w:pPr>
      <w:r>
        <w:rPr>
          <w:rFonts w:cs="Times New Roman" w:ascii="Times New Roman" w:hAnsi="Times New Roman"/>
          <w:color w:val="000000"/>
        </w:rPr>
        <w:tab/>
        <w:t>37. Підсумкові дані обліку обсягу документообігу подаються в електронній формі (</w:t>
      </w:r>
      <w:r>
        <w:fldChar w:fldCharType="begin"/>
      </w:r>
      <w:r>
        <w:rPr>
          <w:u w:val="none"/>
          <w:rFonts w:cs="Times New Roman" w:ascii="Times New Roman" w:hAnsi="Times New Roman"/>
          <w:color w:val="000000"/>
          <w:lang w:val="uk-UA"/>
        </w:rPr>
        <w:instrText> HYPERLINK "https://zakon.rada.gov.ua/laws/show/55-2018-п/print" \l "n544"</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додаток 1</w:t>
      </w:r>
      <w:r>
        <w:rPr>
          <w:u w:val="none"/>
          <w:rFonts w:cs="Times New Roman" w:ascii="Times New Roman" w:hAnsi="Times New Roman"/>
          <w:color w:val="000000"/>
          <w:lang w:val="uk-UA"/>
        </w:rPr>
        <w:fldChar w:fldCharType="end"/>
      </w:r>
      <w:r>
        <w:rPr>
          <w:rFonts w:cs="Times New Roman" w:ascii="Times New Roman" w:hAnsi="Times New Roman"/>
          <w:color w:val="000000"/>
        </w:rPr>
        <w:t>).</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jc w:val="center"/>
        <w:rPr>
          <w:rFonts w:ascii="Times New Roman" w:hAnsi="Times New Roman" w:cs="Times New Roman"/>
          <w:b/>
          <w:b/>
          <w:color w:val="000000"/>
        </w:rPr>
      </w:pPr>
      <w:bookmarkStart w:id="144" w:name="n174"/>
      <w:bookmarkEnd w:id="144"/>
      <w:r>
        <w:rPr>
          <w:rFonts w:cs="Times New Roman" w:ascii="Times New Roman" w:hAnsi="Times New Roman"/>
          <w:b/>
          <w:color w:val="000000"/>
        </w:rPr>
        <w:t>Реєстрація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pPr>
      <w:bookmarkStart w:id="145" w:name="n175"/>
      <w:bookmarkEnd w:id="145"/>
      <w:r>
        <w:rPr>
          <w:rFonts w:cs="Times New Roman" w:ascii="Times New Roman" w:hAnsi="Times New Roman"/>
          <w:color w:val="000000"/>
        </w:rPr>
        <w:tab/>
        <w:t xml:space="preserve">38. Вхідні, внутрішні, вихідні, інші документи незалежно від форми їх створення, підготовлені у виконкомі, реєструються в системі електронного документообігу </w:t>
      </w:r>
      <w:r>
        <w:rPr>
          <w:rFonts w:cs="Times New Roman" w:ascii="Times New Roman" w:hAnsi="Times New Roman"/>
          <w:color w:val="000000"/>
          <w:lang w:bidi="ar-SA"/>
        </w:rPr>
        <w:t>MegapolisDocNet.</w:t>
      </w:r>
    </w:p>
    <w:p>
      <w:pPr>
        <w:pStyle w:val="Style16"/>
        <w:spacing w:lineRule="auto" w:line="240" w:before="0" w:after="0"/>
        <w:ind w:left="0" w:right="0" w:firstLine="450"/>
        <w:jc w:val="both"/>
        <w:rPr>
          <w:rFonts w:ascii="Times New Roman" w:hAnsi="Times New Roman" w:cs="Times New Roman"/>
          <w:color w:val="000000"/>
        </w:rPr>
      </w:pPr>
      <w:bookmarkStart w:id="146" w:name="n176"/>
      <w:bookmarkEnd w:id="146"/>
      <w:r>
        <w:rPr>
          <w:rFonts w:cs="Times New Roman" w:ascii="Times New Roman" w:hAnsi="Times New Roman"/>
          <w:color w:val="000000"/>
        </w:rPr>
        <w:tab/>
        <w:t>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w:t>
      </w:r>
    </w:p>
    <w:p>
      <w:pPr>
        <w:pStyle w:val="Style16"/>
        <w:spacing w:lineRule="auto" w:line="240" w:before="0" w:after="0"/>
        <w:ind w:left="0" w:right="0" w:firstLine="450"/>
        <w:jc w:val="both"/>
        <w:rPr>
          <w:rFonts w:ascii="Times New Roman" w:hAnsi="Times New Roman" w:cs="Times New Roman"/>
          <w:color w:val="000000"/>
        </w:rPr>
      </w:pPr>
      <w:bookmarkStart w:id="147" w:name="n177"/>
      <w:bookmarkEnd w:id="147"/>
      <w:r>
        <w:rPr>
          <w:rFonts w:cs="Times New Roman" w:ascii="Times New Roman" w:hAnsi="Times New Roman"/>
          <w:color w:val="000000"/>
        </w:rPr>
        <w:tab/>
        <w:t>40. Реєстраційно-моніторингова картка електронного документа створюється системою електронного документообігу в електронній формі.</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41. 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документа та кваліфікований електронний підпис підписувача або кваліфікована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pPr>
        <w:pStyle w:val="Style16"/>
        <w:spacing w:lineRule="auto" w:line="240" w:before="0" w:after="0"/>
        <w:ind w:left="0" w:right="0" w:firstLine="450"/>
        <w:jc w:val="both"/>
        <w:rPr>
          <w:rFonts w:ascii="Times New Roman" w:hAnsi="Times New Roman" w:cs="Times New Roman"/>
          <w:color w:val="000000"/>
        </w:rPr>
      </w:pPr>
      <w:bookmarkStart w:id="148" w:name="n179"/>
      <w:bookmarkEnd w:id="148"/>
      <w:r>
        <w:rPr>
          <w:rFonts w:cs="Times New Roman" w:ascii="Times New Roman" w:hAnsi="Times New Roman"/>
          <w:color w:val="000000"/>
        </w:rPr>
        <w:tab/>
        <w:t>42. 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pPr>
        <w:pStyle w:val="Style16"/>
        <w:spacing w:lineRule="auto" w:line="240" w:before="0" w:after="0"/>
        <w:ind w:left="0" w:right="0" w:firstLine="450"/>
        <w:jc w:val="both"/>
        <w:rPr>
          <w:rFonts w:ascii="Times New Roman" w:hAnsi="Times New Roman" w:cs="Times New Roman"/>
          <w:color w:val="000000"/>
        </w:rPr>
      </w:pPr>
      <w:bookmarkStart w:id="149" w:name="n180"/>
      <w:bookmarkEnd w:id="149"/>
      <w:r>
        <w:rPr>
          <w:rFonts w:cs="Times New Roman" w:ascii="Times New Roman" w:hAnsi="Times New Roman"/>
          <w:color w:val="000000"/>
        </w:rPr>
        <w:tab/>
        <w:t>43. Допускається введення інших реквізитів електронного документа, які не звужують та не змінюють застосування обов’язкових та додаткових його реквізитів.</w:t>
      </w:r>
    </w:p>
    <w:p>
      <w:pPr>
        <w:pStyle w:val="Style16"/>
        <w:spacing w:lineRule="auto" w:line="240" w:before="0" w:after="0"/>
        <w:ind w:left="0" w:right="0" w:firstLine="450"/>
        <w:jc w:val="both"/>
        <w:rPr>
          <w:rFonts w:ascii="Times New Roman" w:hAnsi="Times New Roman" w:cs="Times New Roman"/>
          <w:color w:val="000000"/>
        </w:rPr>
      </w:pPr>
      <w:bookmarkStart w:id="150" w:name="n181"/>
      <w:bookmarkEnd w:id="150"/>
      <w:r>
        <w:rPr>
          <w:rFonts w:cs="Times New Roman" w:ascii="Times New Roman" w:hAnsi="Times New Roman"/>
          <w:color w:val="000000"/>
        </w:rPr>
        <w:tab/>
        <w:t>44. Реєстрація вхідної і вихідної кореспонденції виконкому здійснюється загальним відділом установи централізовано в єдиній системі.</w:t>
      </w:r>
    </w:p>
    <w:p>
      <w:pPr>
        <w:pStyle w:val="Style16"/>
        <w:spacing w:lineRule="auto" w:line="240" w:before="0" w:after="0"/>
        <w:ind w:left="0" w:right="0" w:firstLine="450"/>
        <w:jc w:val="both"/>
        <w:rPr>
          <w:rFonts w:ascii="Times New Roman" w:hAnsi="Times New Roman" w:cs="Times New Roman"/>
          <w:color w:val="000000"/>
        </w:rPr>
      </w:pPr>
      <w:bookmarkStart w:id="151" w:name="n1380"/>
      <w:bookmarkEnd w:id="151"/>
      <w:r>
        <w:rPr>
          <w:rFonts w:cs="Times New Roman" w:ascii="Times New Roman" w:hAnsi="Times New Roman"/>
          <w:color w:val="000000"/>
        </w:rPr>
        <w:tab/>
        <w:t>Порядок реєстрації окремих видів документів визначається інструкцією з діловодства.</w:t>
      </w:r>
    </w:p>
    <w:p>
      <w:pPr>
        <w:pStyle w:val="Style16"/>
        <w:spacing w:lineRule="auto" w:line="240" w:before="0" w:after="0"/>
        <w:ind w:left="0" w:right="0" w:firstLine="450"/>
        <w:jc w:val="both"/>
        <w:rPr/>
      </w:pPr>
      <w:bookmarkStart w:id="152" w:name="n182"/>
      <w:bookmarkEnd w:id="152"/>
      <w:r>
        <w:rPr>
          <w:rStyle w:val="Style9"/>
          <w:rFonts w:cs="Times New Roman" w:ascii="Times New Roman" w:hAnsi="Times New Roman"/>
          <w:color w:val="000000"/>
        </w:rPr>
        <w:tab/>
      </w:r>
      <w:r>
        <w:rPr>
          <w:rFonts w:cs="Times New Roman" w:ascii="Times New Roman" w:hAnsi="Times New Roman"/>
          <w:color w:val="000000"/>
        </w:rPr>
        <w:t>45. 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реєстрації не підлягають.</w:t>
      </w:r>
    </w:p>
    <w:p>
      <w:pPr>
        <w:pStyle w:val="Style16"/>
        <w:spacing w:lineRule="auto" w:line="240" w:before="0" w:after="0"/>
        <w:ind w:left="0" w:right="0" w:firstLine="450"/>
        <w:jc w:val="both"/>
        <w:rPr>
          <w:rFonts w:ascii="Times New Roman" w:hAnsi="Times New Roman" w:cs="Times New Roman"/>
          <w:color w:val="000000"/>
        </w:rPr>
      </w:pPr>
      <w:bookmarkStart w:id="153" w:name="n183"/>
      <w:bookmarkEnd w:id="153"/>
      <w:r>
        <w:rPr>
          <w:rFonts w:cs="Times New Roman" w:ascii="Times New Roman" w:hAnsi="Times New Roman"/>
          <w:color w:val="000000"/>
        </w:rPr>
        <w:tab/>
        <w:t>46. У системі електронного документообігу формується єдина централізована база реєстраційних даних в електронній формі, за допомогою якої працівники виконкому забезпечуються інформацією про всі документи і їх місцезнаходження.</w:t>
      </w:r>
    </w:p>
    <w:p>
      <w:pPr>
        <w:pStyle w:val="Style16"/>
        <w:spacing w:lineRule="auto" w:line="240" w:before="0" w:after="0"/>
        <w:ind w:left="0" w:right="0" w:firstLine="450"/>
        <w:jc w:val="both"/>
        <w:rPr>
          <w:rFonts w:ascii="Times New Roman" w:hAnsi="Times New Roman" w:cs="Times New Roman"/>
          <w:color w:val="000000"/>
        </w:rPr>
      </w:pPr>
      <w:bookmarkStart w:id="154" w:name="n184"/>
      <w:bookmarkEnd w:id="154"/>
      <w:r>
        <w:rPr>
          <w:rFonts w:cs="Times New Roman" w:ascii="Times New Roman" w:hAnsi="Times New Roman"/>
          <w:color w:val="000000"/>
        </w:rPr>
        <w:tab/>
        <w:t>47. Порядок внесення реквізитів до реєстраційно-моніторингової картки та їх розміщення визначається інструкцією з діловодства виконкому.</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0" w:right="0" w:firstLine="450"/>
        <w:jc w:val="center"/>
        <w:rPr>
          <w:rFonts w:ascii="Times New Roman" w:hAnsi="Times New Roman" w:cs="Times New Roman"/>
          <w:b/>
          <w:b/>
          <w:bCs/>
          <w:color w:val="000000"/>
        </w:rPr>
      </w:pPr>
      <w:bookmarkStart w:id="155" w:name="n185"/>
      <w:bookmarkEnd w:id="155"/>
      <w:r>
        <w:rPr>
          <w:rFonts w:cs="Times New Roman" w:ascii="Times New Roman" w:hAnsi="Times New Roman"/>
          <w:b/>
          <w:bCs/>
          <w:color w:val="000000"/>
        </w:rPr>
        <w:t>Реєстрація вхідних документів</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156" w:name="n186"/>
      <w:bookmarkEnd w:id="156"/>
      <w:r>
        <w:rPr>
          <w:rFonts w:cs="Times New Roman" w:ascii="Times New Roman" w:hAnsi="Times New Roman"/>
          <w:color w:val="000000"/>
        </w:rPr>
        <w:tab/>
        <w:t>48. Реєстрація вхідної кореспонденції здійснюється реєстратором лише після проведення попереднього розгляду документа.</w:t>
      </w:r>
    </w:p>
    <w:p>
      <w:pPr>
        <w:pStyle w:val="Style16"/>
        <w:spacing w:lineRule="auto" w:line="240" w:before="0" w:after="0"/>
        <w:ind w:left="0" w:right="0" w:firstLine="450"/>
        <w:jc w:val="both"/>
        <w:rPr>
          <w:rFonts w:ascii="Times New Roman" w:hAnsi="Times New Roman" w:cs="Times New Roman"/>
          <w:color w:val="000000"/>
        </w:rPr>
      </w:pPr>
      <w:bookmarkStart w:id="157" w:name="n187"/>
      <w:bookmarkEnd w:id="157"/>
      <w:r>
        <w:rPr>
          <w:rFonts w:cs="Times New Roman" w:ascii="Times New Roman" w:hAnsi="Times New Roman"/>
          <w:color w:val="000000"/>
        </w:rPr>
        <w:tab/>
        <w:t>49. Не допускається проведення подвійної реєстрації електронного документа у системі електронного документообігу та веб-модулі системи взаємодії.</w:t>
      </w:r>
    </w:p>
    <w:p>
      <w:pPr>
        <w:pStyle w:val="Style16"/>
        <w:spacing w:lineRule="auto" w:line="240" w:before="0" w:after="0"/>
        <w:ind w:left="0" w:right="0" w:firstLine="450"/>
        <w:jc w:val="both"/>
        <w:rPr>
          <w:rFonts w:ascii="Times New Roman" w:hAnsi="Times New Roman" w:cs="Times New Roman"/>
          <w:color w:val="000000"/>
        </w:rPr>
      </w:pPr>
      <w:bookmarkStart w:id="158" w:name="n188"/>
      <w:bookmarkEnd w:id="158"/>
      <w:r>
        <w:rPr>
          <w:rFonts w:cs="Times New Roman" w:ascii="Times New Roman" w:hAnsi="Times New Roman"/>
          <w:color w:val="000000"/>
        </w:rPr>
        <w:tab/>
        <w:t>50. 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реєстраційно-моніторингової картки.</w:t>
      </w:r>
    </w:p>
    <w:p>
      <w:pPr>
        <w:pStyle w:val="Style16"/>
        <w:spacing w:lineRule="auto" w:line="240" w:before="0" w:after="0"/>
        <w:ind w:left="0" w:right="0" w:firstLine="450"/>
        <w:jc w:val="both"/>
        <w:rPr>
          <w:rFonts w:ascii="Times New Roman" w:hAnsi="Times New Roman" w:cs="Times New Roman"/>
          <w:color w:val="000000"/>
        </w:rPr>
      </w:pPr>
      <w:bookmarkStart w:id="159" w:name="n189"/>
      <w:bookmarkEnd w:id="159"/>
      <w:r>
        <w:rPr>
          <w:rFonts w:cs="Times New Roman" w:ascii="Times New Roman" w:hAnsi="Times New Roman"/>
          <w:color w:val="000000"/>
        </w:rPr>
        <w:tab/>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pPr>
        <w:pStyle w:val="Style16"/>
        <w:spacing w:lineRule="auto" w:line="240" w:before="0" w:after="0"/>
        <w:ind w:left="0" w:right="0" w:firstLine="450"/>
        <w:jc w:val="both"/>
        <w:rPr/>
      </w:pPr>
      <w:bookmarkStart w:id="160" w:name="n191"/>
      <w:bookmarkEnd w:id="160"/>
      <w:r>
        <w:rPr>
          <w:rFonts w:cs="Times New Roman" w:ascii="Times New Roman" w:hAnsi="Times New Roman"/>
          <w:color w:val="000000"/>
        </w:rPr>
        <w:tab/>
        <w:t xml:space="preserve">52. Перевірка кваліфікованого електронного підпису чи печатки здійснюється з дотриманням </w:t>
      </w:r>
      <w:hyperlink r:id="rId7">
        <w:r>
          <w:rPr>
            <w:rFonts w:cs="Times New Roman" w:ascii="Times New Roman" w:hAnsi="Times New Roman"/>
            <w:color w:val="000000"/>
            <w:u w:val="none"/>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Pr>
          <w:rFonts w:cs="Times New Roman" w:ascii="Times New Roman" w:hAnsi="Times New Roman"/>
          <w:color w:val="000000"/>
        </w:rPr>
        <w:t>, затвердженого постановою Кабінету Міністрів України від 19 вересня 2018 р. № 749 (Офіційний вісник України, 2018 р., № 76, ст. 2528).</w:t>
      </w:r>
    </w:p>
    <w:p>
      <w:pPr>
        <w:pStyle w:val="Style16"/>
        <w:spacing w:lineRule="auto" w:line="240" w:before="0" w:after="0"/>
        <w:ind w:left="0" w:right="0" w:firstLine="450"/>
        <w:jc w:val="both"/>
        <w:rPr>
          <w:rFonts w:ascii="Times New Roman" w:hAnsi="Times New Roman" w:cs="Times New Roman"/>
          <w:color w:val="000000"/>
        </w:rPr>
      </w:pPr>
      <w:bookmarkStart w:id="161" w:name="n194"/>
      <w:bookmarkEnd w:id="161"/>
      <w:r>
        <w:rPr>
          <w:rFonts w:cs="Times New Roman" w:ascii="Times New Roman" w:hAnsi="Times New Roman"/>
          <w:color w:val="000000"/>
        </w:rPr>
        <w:tab/>
        <w:t>53. У виконкомі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pPr>
        <w:pStyle w:val="Style16"/>
        <w:spacing w:lineRule="auto" w:line="240" w:before="0" w:after="0"/>
        <w:ind w:left="0" w:right="0" w:firstLine="450"/>
        <w:jc w:val="both"/>
        <w:rPr/>
      </w:pPr>
      <w:bookmarkStart w:id="162" w:name="n195"/>
      <w:bookmarkEnd w:id="162"/>
      <w:r>
        <w:rPr>
          <w:rFonts w:cs="Times New Roman" w:ascii="Times New Roman" w:hAnsi="Times New Roman"/>
          <w:color w:val="000000"/>
        </w:rPr>
        <w:tab/>
        <w:t xml:space="preserve">54. Перевірка та підтвердження кваліфікованого електронного підпису та/або печатки здійснюється з дотриманням вимог </w:t>
      </w:r>
      <w:hyperlink r:id="rId8">
        <w:r>
          <w:rPr>
            <w:rFonts w:cs="Times New Roman" w:ascii="Times New Roman" w:hAnsi="Times New Roman"/>
            <w:color w:val="000000"/>
            <w:u w:val="none"/>
            <w:lang w:val="uk-UA"/>
          </w:rPr>
          <w:t>частини другої</w:t>
        </w:r>
      </w:hyperlink>
      <w:r>
        <w:rPr>
          <w:rFonts w:cs="Times New Roman" w:ascii="Times New Roman" w:hAnsi="Times New Roman"/>
          <w:color w:val="000000"/>
        </w:rPr>
        <w:t xml:space="preserve"> статті 18 Закону України “Про електронні довірчі послуги”.</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0" w:right="0" w:firstLine="450"/>
        <w:jc w:val="center"/>
        <w:rPr>
          <w:rFonts w:ascii="Times New Roman" w:hAnsi="Times New Roman" w:cs="Times New Roman"/>
          <w:b/>
          <w:b/>
          <w:bCs/>
          <w:color w:val="000000"/>
        </w:rPr>
      </w:pPr>
      <w:bookmarkStart w:id="163" w:name="n196"/>
      <w:bookmarkEnd w:id="163"/>
      <w:r>
        <w:rPr>
          <w:rFonts w:cs="Times New Roman" w:ascii="Times New Roman" w:hAnsi="Times New Roman"/>
          <w:b/>
          <w:bCs/>
          <w:color w:val="000000"/>
        </w:rPr>
        <w:t>Реєстрація вихідних документів</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164" w:name="n197"/>
      <w:bookmarkEnd w:id="164"/>
      <w:r>
        <w:rPr>
          <w:rFonts w:cs="Times New Roman" w:ascii="Times New Roman" w:hAnsi="Times New Roman"/>
          <w:color w:val="000000"/>
        </w:rPr>
        <w:tab/>
        <w:t>55. Реєстрація вихідних електронних документів здійснюється в автоматизованому режимі під час їх підписання (за фактом їх підписання.)</w:t>
      </w:r>
    </w:p>
    <w:p>
      <w:pPr>
        <w:pStyle w:val="Style16"/>
        <w:spacing w:lineRule="auto" w:line="240" w:before="0" w:after="0"/>
        <w:ind w:left="0" w:right="0" w:firstLine="450"/>
        <w:jc w:val="both"/>
        <w:rPr/>
      </w:pPr>
      <w:bookmarkStart w:id="165" w:name="n198"/>
      <w:bookmarkEnd w:id="165"/>
      <w:r>
        <w:rPr>
          <w:rStyle w:val="Style9"/>
          <w:rFonts w:cs="Times New Roman" w:ascii="Times New Roman" w:hAnsi="Times New Roman"/>
          <w:color w:val="000000"/>
        </w:rPr>
        <w:tab/>
      </w:r>
      <w:r>
        <w:rPr>
          <w:rFonts w:cs="Times New Roman" w:ascii="Times New Roman" w:hAnsi="Times New Roman"/>
          <w:color w:val="000000"/>
        </w:rPr>
        <w:t>56. Надсилання документів незалежно від форми їх створення, здійснюється через систему взаємодії.</w:t>
      </w:r>
    </w:p>
    <w:p>
      <w:pPr>
        <w:pStyle w:val="Style16"/>
        <w:spacing w:lineRule="auto" w:line="240" w:before="0" w:after="0"/>
        <w:ind w:left="0" w:right="0" w:firstLine="450"/>
        <w:jc w:val="both"/>
        <w:rPr/>
      </w:pPr>
      <w:bookmarkStart w:id="166" w:name="n199"/>
      <w:bookmarkEnd w:id="166"/>
      <w:r>
        <w:rPr>
          <w:rFonts w:cs="Times New Roman" w:ascii="Times New Roman" w:hAnsi="Times New Roman"/>
          <w:color w:val="000000"/>
        </w:rPr>
        <w:tab/>
        <w:t xml:space="preserve">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w:t>
      </w:r>
      <w:r>
        <w:fldChar w:fldCharType="begin"/>
      </w:r>
      <w:r>
        <w:rPr>
          <w:u w:val="none"/>
          <w:rFonts w:cs="Times New Roman" w:ascii="Times New Roman" w:hAnsi="Times New Roman"/>
          <w:color w:val="000000"/>
          <w:lang w:val="uk-UA"/>
        </w:rPr>
        <w:instrText> HYPERLINK "https://zakon.rada.gov.ua/laws/show/55-2018-п/print" \l "n29"</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пунктом 2</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цієї Інструкції.</w:t>
      </w:r>
    </w:p>
    <w:p>
      <w:pPr>
        <w:pStyle w:val="Style16"/>
        <w:spacing w:lineRule="auto" w:line="240" w:before="0" w:after="0"/>
        <w:ind w:left="0" w:right="0" w:firstLine="450"/>
        <w:jc w:val="both"/>
        <w:rPr>
          <w:rFonts w:ascii="Times New Roman" w:hAnsi="Times New Roman" w:cs="Times New Roman"/>
          <w:color w:val="000000"/>
        </w:rPr>
      </w:pPr>
      <w:bookmarkStart w:id="167" w:name="n200"/>
      <w:bookmarkEnd w:id="167"/>
      <w:r>
        <w:rPr>
          <w:rFonts w:cs="Times New Roman" w:ascii="Times New Roman" w:hAnsi="Times New Roman"/>
          <w:color w:val="000000"/>
        </w:rPr>
        <w:tab/>
        <w:t>57. Якщо адресат не є користувачем системи взаємодії, реєстратор створює засвідчену паперову копію електронного документа та надсилає за належністю поштою.</w:t>
      </w:r>
    </w:p>
    <w:p>
      <w:pPr>
        <w:pStyle w:val="Style16"/>
        <w:spacing w:lineRule="auto" w:line="240" w:before="0" w:after="0"/>
        <w:ind w:left="0" w:right="0" w:firstLine="450"/>
        <w:jc w:val="both"/>
        <w:rPr/>
      </w:pPr>
      <w:bookmarkStart w:id="168" w:name="n201"/>
      <w:bookmarkEnd w:id="168"/>
      <w:r>
        <w:rPr>
          <w:rStyle w:val="Style9"/>
          <w:rFonts w:cs="Times New Roman" w:ascii="Times New Roman" w:hAnsi="Times New Roman"/>
          <w:color w:val="000000"/>
        </w:rPr>
        <w:tab/>
      </w:r>
      <w:r>
        <w:rPr>
          <w:rFonts w:cs="Times New Roman" w:ascii="Times New Roman" w:hAnsi="Times New Roman"/>
          <w:color w:val="000000"/>
        </w:rPr>
        <w:t>58.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pPr>
        <w:pStyle w:val="Style16"/>
        <w:spacing w:lineRule="auto" w:line="240" w:before="0" w:after="0"/>
        <w:ind w:left="0" w:right="0" w:firstLine="450"/>
        <w:jc w:val="both"/>
        <w:rPr/>
      </w:pPr>
      <w:r>
        <w:rPr>
          <w:rFonts w:cs="Times New Roman" w:ascii="Times New Roman" w:hAnsi="Times New Roman"/>
          <w:color w:val="000000"/>
        </w:rPr>
        <w:tab/>
        <w:t xml:space="preserve">59. Перевірку внесених у реєстраційно-моніторингову картку обов’язкових та додаткових реквізитів вихідного документа </w:t>
      </w:r>
      <w:r>
        <w:rPr>
          <w:rFonts w:cs="Times New Roman" w:ascii="Times New Roman" w:hAnsi="Times New Roman"/>
          <w:color w:val="000000"/>
          <w:lang w:val="ru-RU"/>
        </w:rPr>
        <w:t>здійснює виконавець ( автор документа).</w:t>
      </w:r>
    </w:p>
    <w:p>
      <w:pPr>
        <w:pStyle w:val="Style16"/>
        <w:spacing w:lineRule="auto" w:line="240" w:before="0" w:after="0"/>
        <w:ind w:left="0" w:right="0" w:firstLine="450"/>
        <w:jc w:val="both"/>
        <w:rPr>
          <w:rFonts w:ascii="Times New Roman" w:hAnsi="Times New Roman" w:cs="Times New Roman"/>
          <w:color w:val="000000"/>
          <w:lang w:val="ru-RU"/>
        </w:rPr>
      </w:pPr>
      <w:r>
        <w:rPr>
          <w:rFonts w:cs="Times New Roman" w:ascii="Times New Roman" w:hAnsi="Times New Roman"/>
          <w:color w:val="000000"/>
          <w:lang w:val="ru-RU"/>
        </w:rPr>
      </w:r>
    </w:p>
    <w:p>
      <w:pPr>
        <w:pStyle w:val="Style16"/>
        <w:spacing w:lineRule="auto" w:line="240" w:before="0" w:after="0"/>
        <w:jc w:val="center"/>
        <w:rPr>
          <w:rFonts w:ascii="Times New Roman" w:hAnsi="Times New Roman" w:cs="Times New Roman"/>
          <w:b/>
          <w:b/>
          <w:bCs/>
          <w:color w:val="000000"/>
          <w:highlight w:val="white"/>
        </w:rPr>
      </w:pPr>
      <w:bookmarkStart w:id="169" w:name="n203"/>
      <w:bookmarkEnd w:id="169"/>
      <w:r>
        <w:rPr>
          <w:rFonts w:cs="Times New Roman" w:ascii="Times New Roman" w:hAnsi="Times New Roman"/>
          <w:b/>
          <w:bCs/>
          <w:color w:val="000000"/>
          <w:highlight w:val="white"/>
        </w:rPr>
        <w:t>Кваліфікована електронна печатка</w:t>
      </w:r>
    </w:p>
    <w:p>
      <w:pPr>
        <w:pStyle w:val="Style16"/>
        <w:spacing w:lineRule="auto" w:line="240" w:before="0" w:after="0"/>
        <w:rPr>
          <w:rFonts w:ascii="Times New Roman" w:hAnsi="Times New Roman" w:cs="Times New Roman"/>
          <w:color w:val="000000"/>
          <w:highlight w:val="white"/>
        </w:rPr>
      </w:pPr>
      <w:r>
        <w:rPr>
          <w:rFonts w:cs="Times New Roman" w:ascii="Times New Roman" w:hAnsi="Times New Roman"/>
          <w:color w:val="000000"/>
          <w:highlight w:val="white"/>
        </w:rPr>
      </w:r>
    </w:p>
    <w:p>
      <w:pPr>
        <w:pStyle w:val="Style16"/>
        <w:spacing w:lineRule="auto" w:line="240" w:before="0" w:after="0"/>
        <w:ind w:left="0" w:right="0" w:firstLine="450"/>
        <w:jc w:val="both"/>
        <w:rPr>
          <w:rFonts w:ascii="Times New Roman" w:hAnsi="Times New Roman" w:cs="Times New Roman"/>
          <w:color w:val="000000"/>
          <w:highlight w:val="white"/>
        </w:rPr>
      </w:pPr>
      <w:bookmarkStart w:id="170" w:name="n204"/>
      <w:bookmarkEnd w:id="170"/>
      <w:r>
        <w:rPr>
          <w:rFonts w:cs="Times New Roman" w:ascii="Times New Roman" w:hAnsi="Times New Roman"/>
          <w:color w:val="000000"/>
          <w:highlight w:val="white"/>
        </w:rPr>
        <w:tab/>
        <w:t xml:space="preserve">60. Перелік електронних документів, які потребують засвідчення кваліфікованою електронною печаткою, визначається інструкцією з діловодства виконкому на підставі актів законодавства. </w:t>
      </w:r>
    </w:p>
    <w:p>
      <w:pPr>
        <w:pStyle w:val="Style16"/>
        <w:spacing w:lineRule="auto" w:line="240" w:before="0" w:after="0"/>
        <w:ind w:left="0" w:right="0" w:firstLine="450"/>
        <w:jc w:val="both"/>
        <w:rPr>
          <w:rFonts w:ascii="Times New Roman" w:hAnsi="Times New Roman" w:cs="Times New Roman"/>
          <w:color w:val="000000"/>
          <w:highlight w:val="white"/>
        </w:rPr>
      </w:pPr>
      <w:bookmarkStart w:id="171" w:name="n205"/>
      <w:bookmarkEnd w:id="171"/>
      <w:r>
        <w:rPr>
          <w:rFonts w:cs="Times New Roman" w:ascii="Times New Roman" w:hAnsi="Times New Roman"/>
          <w:color w:val="000000"/>
          <w:highlight w:val="white"/>
        </w:rPr>
        <w:tab/>
        <w:t>61. 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pPr>
        <w:pStyle w:val="Style16"/>
        <w:spacing w:lineRule="auto" w:line="240" w:before="0" w:after="0"/>
        <w:ind w:left="0" w:right="0" w:firstLine="450"/>
        <w:jc w:val="both"/>
        <w:rPr>
          <w:rFonts w:ascii="Times New Roman" w:hAnsi="Times New Roman" w:cs="Times New Roman"/>
          <w:color w:val="000000"/>
          <w:highlight w:val="white"/>
        </w:rPr>
      </w:pPr>
      <w:bookmarkStart w:id="172" w:name="n206"/>
      <w:bookmarkEnd w:id="172"/>
      <w:r>
        <w:rPr>
          <w:rFonts w:cs="Times New Roman" w:ascii="Times New Roman" w:hAnsi="Times New Roman"/>
          <w:color w:val="000000"/>
          <w:highlight w:val="white"/>
        </w:rPr>
        <w:tab/>
        <w:t xml:space="preserve">Кількість кваліфікованих електронних печаток, що використовуються установою, не обмежується. </w:t>
      </w:r>
    </w:p>
    <w:p>
      <w:pPr>
        <w:pStyle w:val="Style16"/>
        <w:spacing w:lineRule="auto" w:line="240" w:before="0" w:after="0"/>
        <w:ind w:left="0" w:right="0" w:firstLine="450"/>
        <w:jc w:val="both"/>
        <w:rPr>
          <w:rFonts w:ascii="Times New Roman" w:hAnsi="Times New Roman" w:cs="Times New Roman"/>
          <w:color w:val="000000"/>
          <w:highlight w:val="white"/>
        </w:rPr>
      </w:pPr>
      <w:bookmarkStart w:id="173" w:name="n207"/>
      <w:bookmarkEnd w:id="173"/>
      <w:r>
        <w:rPr>
          <w:rFonts w:cs="Times New Roman" w:ascii="Times New Roman" w:hAnsi="Times New Roman"/>
          <w:color w:val="000000"/>
          <w:highlight w:val="white"/>
        </w:rPr>
        <w:tab/>
        <w:t>У виконкомі дозволяється засвідчувати електронні копії документів, зокрема на вимогу органів судової влади та правоохоронних органів.</w:t>
      </w:r>
    </w:p>
    <w:p>
      <w:pPr>
        <w:pStyle w:val="Style16"/>
        <w:spacing w:lineRule="auto" w:line="240" w:before="0" w:after="0"/>
        <w:ind w:left="0" w:right="0" w:firstLine="450"/>
        <w:jc w:val="both"/>
        <w:rPr>
          <w:rFonts w:ascii="Times New Roman" w:hAnsi="Times New Roman" w:cs="Times New Roman"/>
          <w:color w:val="000000"/>
          <w:highlight w:val="white"/>
        </w:rPr>
      </w:pPr>
      <w:r>
        <w:rPr>
          <w:rFonts w:cs="Times New Roman" w:ascii="Times New Roman" w:hAnsi="Times New Roman"/>
          <w:color w:val="000000"/>
          <w:highlight w:val="white"/>
        </w:rPr>
      </w:r>
    </w:p>
    <w:p>
      <w:pPr>
        <w:pStyle w:val="Style16"/>
        <w:spacing w:lineRule="auto" w:line="240" w:before="0" w:after="0"/>
        <w:ind w:left="0" w:right="0" w:firstLine="450"/>
        <w:jc w:val="both"/>
        <w:rPr>
          <w:rFonts w:ascii="Times New Roman" w:hAnsi="Times New Roman" w:cs="Times New Roman"/>
          <w:color w:val="000000"/>
          <w:highlight w:val="white"/>
        </w:rPr>
      </w:pPr>
      <w:r>
        <w:rPr>
          <w:rFonts w:cs="Times New Roman" w:ascii="Times New Roman" w:hAnsi="Times New Roman"/>
          <w:color w:val="000000"/>
          <w:highlight w:val="white"/>
        </w:rPr>
      </w:r>
    </w:p>
    <w:p>
      <w:pPr>
        <w:pStyle w:val="Style16"/>
        <w:spacing w:lineRule="auto" w:line="240" w:before="0" w:after="0"/>
        <w:jc w:val="center"/>
        <w:rPr>
          <w:rFonts w:ascii="Times New Roman" w:hAnsi="Times New Roman" w:cs="Times New Roman"/>
          <w:b/>
          <w:b/>
          <w:color w:val="000000"/>
        </w:rPr>
      </w:pPr>
      <w:bookmarkStart w:id="174" w:name="n208"/>
      <w:bookmarkEnd w:id="174"/>
      <w:r>
        <w:rPr>
          <w:rFonts w:cs="Times New Roman" w:ascii="Times New Roman" w:hAnsi="Times New Roman"/>
          <w:b/>
          <w:color w:val="000000"/>
        </w:rPr>
        <w:t>Організація передавання документів та визначення їх виконавців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175" w:name="n209"/>
      <w:bookmarkEnd w:id="175"/>
      <w:r>
        <w:rPr>
          <w:rFonts w:cs="Times New Roman" w:ascii="Times New Roman" w:hAnsi="Times New Roman"/>
          <w:color w:val="000000"/>
        </w:rPr>
        <w:tab/>
        <w:t>62. Зареєстрований документ за фактом внесення реєстратором в реєстраційно-моніторингову картку відповідального за розгляд документа (згідно з розподілом обов’язків) керівника,  який розглядає документ першим (далі - первинний розгляд), автоматично передається на розгляд через систему електронного документообігу.</w:t>
      </w:r>
    </w:p>
    <w:p>
      <w:pPr>
        <w:pStyle w:val="Style16"/>
        <w:spacing w:lineRule="auto" w:line="240" w:before="0" w:after="0"/>
        <w:ind w:left="0" w:right="0" w:firstLine="450"/>
        <w:jc w:val="both"/>
        <w:rPr>
          <w:rFonts w:ascii="Times New Roman" w:hAnsi="Times New Roman" w:cs="Times New Roman"/>
          <w:color w:val="000000"/>
        </w:rPr>
      </w:pPr>
      <w:bookmarkStart w:id="176" w:name="n210"/>
      <w:bookmarkEnd w:id="176"/>
      <w:r>
        <w:rPr>
          <w:rFonts w:cs="Times New Roman" w:ascii="Times New Roman" w:hAnsi="Times New Roman"/>
          <w:color w:val="000000"/>
        </w:rPr>
        <w:tab/>
        <w:t>Документ автоматично та одночасно надходить на розгляд одній чи декільком посадовим особам (заступникам міського голови або керуючому справами виконкому), які визначені виконавцями (співвиконавцями) зазначеного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177" w:name="n211"/>
      <w:bookmarkEnd w:id="177"/>
      <w:r>
        <w:rPr>
          <w:rFonts w:cs="Times New Roman" w:ascii="Times New Roman" w:hAnsi="Times New Roman"/>
          <w:color w:val="000000"/>
        </w:rPr>
        <w:tab/>
        <w:t>63. Документи одразу після їх реєстрації передаються на первинний розгляд керівництву для накладання резолюції.</w:t>
      </w:r>
    </w:p>
    <w:p>
      <w:pPr>
        <w:pStyle w:val="Style16"/>
        <w:spacing w:lineRule="auto" w:line="240" w:before="0" w:after="0"/>
        <w:ind w:left="0" w:right="0" w:firstLine="450"/>
        <w:jc w:val="both"/>
        <w:rPr>
          <w:rFonts w:ascii="Times New Roman" w:hAnsi="Times New Roman" w:cs="Times New Roman"/>
          <w:color w:val="000000"/>
        </w:rPr>
      </w:pPr>
      <w:bookmarkStart w:id="178" w:name="n212"/>
      <w:bookmarkEnd w:id="178"/>
      <w:r>
        <w:rPr>
          <w:rFonts w:cs="Times New Roman" w:ascii="Times New Roman" w:hAnsi="Times New Roman"/>
          <w:color w:val="000000"/>
        </w:rPr>
        <w:tab/>
        <w:t>Міському голові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Адміністрації Президента України, звернення народних депутатів та доручення (листи) установ вищого рівня.</w:t>
      </w:r>
    </w:p>
    <w:p>
      <w:pPr>
        <w:pStyle w:val="Style16"/>
        <w:spacing w:lineRule="auto" w:line="240" w:before="0" w:after="0"/>
        <w:ind w:left="0" w:right="0" w:firstLine="450"/>
        <w:jc w:val="both"/>
        <w:rPr>
          <w:rFonts w:ascii="Times New Roman" w:hAnsi="Times New Roman" w:cs="Times New Roman"/>
          <w:color w:val="000000"/>
        </w:rPr>
      </w:pPr>
      <w:bookmarkStart w:id="179" w:name="n213"/>
      <w:bookmarkEnd w:id="179"/>
      <w:r>
        <w:rPr>
          <w:rFonts w:cs="Times New Roman" w:ascii="Times New Roman" w:hAnsi="Times New Roman"/>
          <w:color w:val="000000"/>
        </w:rPr>
        <w:tab/>
        <w:t>Заступникам міського голови, згідно з розподілом обов’язків, на первинний розгляд передаються акти органів державної влади, документи, що надійшли від організацій, установ та підприємств, організаційно-розпорядчі та програмні документи загальнодержавного характеру, проекти актів, внесених на спільне розроблення, інших документів, в межах їх компетенції.</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180" w:name="n215"/>
      <w:bookmarkEnd w:id="180"/>
      <w:r>
        <w:rPr>
          <w:rFonts w:cs="Times New Roman" w:ascii="Times New Roman" w:hAnsi="Times New Roman"/>
          <w:b/>
          <w:bCs/>
          <w:color w:val="000000"/>
        </w:rPr>
        <w:t>Електронна резолюція</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181" w:name="n216"/>
      <w:bookmarkEnd w:id="181"/>
      <w:r>
        <w:rPr>
          <w:rFonts w:cs="Times New Roman" w:ascii="Times New Roman" w:hAnsi="Times New Roman"/>
          <w:color w:val="000000"/>
        </w:rPr>
        <w:tab/>
        <w:t>64.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та у разі необхідності співвиконавців і строк його виконання.</w:t>
      </w:r>
    </w:p>
    <w:p>
      <w:pPr>
        <w:pStyle w:val="Style16"/>
        <w:spacing w:lineRule="auto" w:line="240" w:before="0" w:after="0"/>
        <w:ind w:left="0" w:right="0" w:firstLine="450"/>
        <w:jc w:val="both"/>
        <w:rPr>
          <w:rFonts w:ascii="Times New Roman" w:hAnsi="Times New Roman" w:cs="Times New Roman"/>
          <w:color w:val="000000"/>
        </w:rPr>
      </w:pPr>
      <w:bookmarkStart w:id="182" w:name="n217"/>
      <w:bookmarkEnd w:id="182"/>
      <w:r>
        <w:rPr>
          <w:rFonts w:cs="Times New Roman" w:ascii="Times New Roman" w:hAnsi="Times New Roman"/>
          <w:color w:val="000000"/>
        </w:rPr>
        <w:tab/>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pPr>
        <w:pStyle w:val="Style16"/>
        <w:spacing w:lineRule="auto" w:line="240" w:before="0" w:after="0"/>
        <w:ind w:left="0" w:right="0" w:firstLine="450"/>
        <w:jc w:val="both"/>
        <w:rPr>
          <w:rFonts w:ascii="Times New Roman" w:hAnsi="Times New Roman" w:cs="Times New Roman"/>
          <w:color w:val="000000"/>
        </w:rPr>
      </w:pPr>
      <w:bookmarkStart w:id="183" w:name="n218"/>
      <w:bookmarkEnd w:id="183"/>
      <w:r>
        <w:rPr>
          <w:rFonts w:cs="Times New Roman" w:ascii="Times New Roman" w:hAnsi="Times New Roman"/>
          <w:color w:val="000000"/>
        </w:rPr>
        <w:tab/>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pPr>
        <w:pStyle w:val="Style16"/>
        <w:spacing w:lineRule="auto" w:line="240" w:before="0" w:after="0"/>
        <w:ind w:left="0" w:right="0" w:firstLine="450"/>
        <w:jc w:val="both"/>
        <w:rPr>
          <w:rFonts w:ascii="Times New Roman" w:hAnsi="Times New Roman" w:cs="Times New Roman"/>
          <w:color w:val="000000"/>
        </w:rPr>
      </w:pPr>
      <w:bookmarkStart w:id="184" w:name="n219"/>
      <w:bookmarkEnd w:id="184"/>
      <w:r>
        <w:rPr>
          <w:rFonts w:cs="Times New Roman" w:ascii="Times New Roman" w:hAnsi="Times New Roman"/>
          <w:color w:val="000000"/>
        </w:rPr>
        <w:tab/>
        <w:t>65. 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pPr>
        <w:pStyle w:val="Style16"/>
        <w:spacing w:lineRule="auto" w:line="240" w:before="0" w:after="0"/>
        <w:ind w:left="0" w:right="0" w:firstLine="450"/>
        <w:jc w:val="both"/>
        <w:rPr/>
      </w:pPr>
      <w:bookmarkStart w:id="185" w:name="n220"/>
      <w:bookmarkEnd w:id="185"/>
      <w:r>
        <w:rPr>
          <w:rStyle w:val="Style9"/>
          <w:rFonts w:cs="Times New Roman" w:ascii="Times New Roman" w:hAnsi="Times New Roman"/>
          <w:color w:val="000000"/>
        </w:rPr>
        <w:tab/>
      </w:r>
      <w:r>
        <w:rPr>
          <w:rFonts w:cs="Times New Roman" w:ascii="Times New Roman" w:hAnsi="Times New Roman"/>
          <w:color w:val="000000"/>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pPr>
        <w:pStyle w:val="Style16"/>
        <w:spacing w:lineRule="auto" w:line="240" w:before="0" w:after="0"/>
        <w:ind w:left="0" w:right="0" w:firstLine="450"/>
        <w:jc w:val="both"/>
        <w:rPr>
          <w:rFonts w:ascii="Times New Roman" w:hAnsi="Times New Roman" w:cs="Times New Roman"/>
          <w:color w:val="000000"/>
        </w:rPr>
      </w:pPr>
      <w:bookmarkStart w:id="186" w:name="n221"/>
      <w:bookmarkEnd w:id="186"/>
      <w:r>
        <w:rPr>
          <w:rFonts w:cs="Times New Roman" w:ascii="Times New Roman" w:hAnsi="Times New Roman"/>
          <w:color w:val="000000"/>
        </w:rPr>
        <w:tab/>
        <w:t>Електронна резолюція може доповнюватися іншими реквізитами.</w:t>
      </w:r>
    </w:p>
    <w:p>
      <w:pPr>
        <w:pStyle w:val="Style16"/>
        <w:spacing w:lineRule="auto" w:line="240" w:before="0" w:after="0"/>
        <w:ind w:left="0" w:right="0" w:firstLine="450"/>
        <w:jc w:val="both"/>
        <w:rPr>
          <w:rFonts w:ascii="Times New Roman" w:hAnsi="Times New Roman" w:cs="Times New Roman"/>
          <w:color w:val="000000"/>
        </w:rPr>
      </w:pPr>
      <w:bookmarkStart w:id="187" w:name="n222"/>
      <w:bookmarkEnd w:id="187"/>
      <w:r>
        <w:rPr>
          <w:rFonts w:cs="Times New Roman" w:ascii="Times New Roman" w:hAnsi="Times New Roman"/>
          <w:color w:val="000000"/>
        </w:rPr>
        <w:tab/>
        <w:t>Неконкретні (“прискорити”, “поліпшити”, “активізувати”, “звернути увагу” тощо) електронні резолюції не допускаються.</w:t>
      </w:r>
    </w:p>
    <w:p>
      <w:pPr>
        <w:pStyle w:val="Style16"/>
        <w:spacing w:lineRule="auto" w:line="240" w:before="0" w:after="0"/>
        <w:ind w:left="0" w:right="0" w:firstLine="450"/>
        <w:jc w:val="both"/>
        <w:rPr>
          <w:rFonts w:ascii="Times New Roman" w:hAnsi="Times New Roman" w:cs="Times New Roman"/>
          <w:color w:val="000000"/>
        </w:rPr>
      </w:pPr>
      <w:bookmarkStart w:id="188" w:name="n223"/>
      <w:bookmarkEnd w:id="188"/>
      <w:r>
        <w:rPr>
          <w:rFonts w:cs="Times New Roman" w:ascii="Times New Roman" w:hAnsi="Times New Roman"/>
          <w:color w:val="000000"/>
        </w:rPr>
        <w:tab/>
        <w:t>66. 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pPr>
        <w:pStyle w:val="Style16"/>
        <w:spacing w:lineRule="auto" w:line="240" w:before="0" w:after="0"/>
        <w:ind w:left="0" w:right="0" w:firstLine="450"/>
        <w:jc w:val="both"/>
        <w:rPr>
          <w:rFonts w:ascii="Times New Roman" w:hAnsi="Times New Roman" w:cs="Times New Roman"/>
          <w:color w:val="000000"/>
        </w:rPr>
      </w:pPr>
      <w:bookmarkStart w:id="189" w:name="n224"/>
      <w:bookmarkEnd w:id="189"/>
      <w:r>
        <w:rPr>
          <w:rFonts w:cs="Times New Roman" w:ascii="Times New Roman" w:hAnsi="Times New Roman"/>
          <w:color w:val="000000"/>
        </w:rPr>
        <w:tab/>
        <w:t>67. На електронну резолюцію посадової особи накладається кваліфікований електронний підпис цієї ж посадової особи.</w:t>
      </w:r>
    </w:p>
    <w:p>
      <w:pPr>
        <w:pStyle w:val="Style16"/>
        <w:spacing w:lineRule="auto" w:line="240" w:before="0" w:after="0"/>
        <w:ind w:left="0" w:right="0" w:firstLine="450"/>
        <w:jc w:val="both"/>
        <w:rPr>
          <w:rFonts w:ascii="Times New Roman" w:hAnsi="Times New Roman" w:cs="Times New Roman"/>
          <w:color w:val="000000"/>
        </w:rPr>
      </w:pPr>
      <w:bookmarkStart w:id="190" w:name="n225"/>
      <w:bookmarkEnd w:id="190"/>
      <w:r>
        <w:rPr>
          <w:rFonts w:cs="Times New Roman" w:ascii="Times New Roman" w:hAnsi="Times New Roman"/>
          <w:color w:val="000000"/>
        </w:rPr>
        <w:tab/>
        <w:t>68. До накладання електронної резолюції встановлюються такі особливості:</w:t>
      </w:r>
    </w:p>
    <w:p>
      <w:pPr>
        <w:pStyle w:val="Style16"/>
        <w:numPr>
          <w:ilvl w:val="0"/>
          <w:numId w:val="11"/>
        </w:numPr>
        <w:spacing w:lineRule="auto" w:line="240" w:before="0" w:after="0"/>
        <w:jc w:val="both"/>
        <w:rPr>
          <w:rFonts w:ascii="Times New Roman" w:hAnsi="Times New Roman" w:cs="Times New Roman"/>
          <w:color w:val="000000"/>
        </w:rPr>
      </w:pPr>
      <w:r>
        <w:rPr>
          <w:rFonts w:cs="Times New Roman" w:ascii="Times New Roman" w:hAnsi="Times New Roman"/>
          <w:color w:val="000000"/>
        </w:rPr>
        <w:t>виконавцями електронної резолюції міського голови визначаються заступники міського голови, секретар міської ради, керуючий справами виконкому або керівники структурних підрозділів (у разі необхідності можуть бути визначені працівники виконкому, до компетенції яких належить зазначене в резолюції питання), про що система електронного документообігу автоматично інформує заступників міського голови,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міського голови.</w:t>
      </w:r>
    </w:p>
    <w:p>
      <w:pPr>
        <w:pStyle w:val="Style16"/>
        <w:numPr>
          <w:ilvl w:val="0"/>
          <w:numId w:val="11"/>
        </w:numPr>
        <w:spacing w:lineRule="auto" w:line="240" w:before="0" w:after="0"/>
        <w:jc w:val="both"/>
        <w:rPr>
          <w:rFonts w:ascii="Times New Roman" w:hAnsi="Times New Roman" w:cs="Times New Roman"/>
          <w:color w:val="000000"/>
        </w:rPr>
      </w:pPr>
      <w:r>
        <w:rPr>
          <w:rFonts w:cs="Times New Roman" w:ascii="Times New Roman" w:hAnsi="Times New Roman"/>
          <w:color w:val="000000"/>
        </w:rPr>
        <w:t>виконавцями резолюції заступників міського голови, секретаря міської ради, керуючого справами виконкому визначаються начальники відділів, чию діяльність координує відповідний заступник;</w:t>
      </w:r>
    </w:p>
    <w:p>
      <w:pPr>
        <w:pStyle w:val="Style16"/>
        <w:numPr>
          <w:ilvl w:val="0"/>
          <w:numId w:val="11"/>
        </w:numPr>
        <w:spacing w:lineRule="auto" w:line="240" w:before="0" w:after="0"/>
        <w:jc w:val="both"/>
        <w:rPr>
          <w:rFonts w:ascii="Times New Roman" w:hAnsi="Times New Roman" w:cs="Times New Roman"/>
          <w:color w:val="000000"/>
        </w:rPr>
      </w:pPr>
      <w:r>
        <w:rPr>
          <w:rFonts w:cs="Times New Roman" w:ascii="Times New Roman" w:hAnsi="Times New Roman"/>
          <w:color w:val="000000"/>
        </w:rPr>
        <w:t>виконавцями резолюції начальника відділу визначаються спеціалісти відповідного відділу;</w:t>
      </w:r>
    </w:p>
    <w:p>
      <w:pPr>
        <w:pStyle w:val="Style16"/>
        <w:numPr>
          <w:ilvl w:val="0"/>
          <w:numId w:val="11"/>
        </w:numPr>
        <w:spacing w:lineRule="auto" w:line="240" w:before="0" w:after="0"/>
        <w:jc w:val="both"/>
        <w:rPr>
          <w:rFonts w:ascii="Times New Roman" w:hAnsi="Times New Roman" w:cs="Times New Roman"/>
          <w:color w:val="000000"/>
        </w:rPr>
      </w:pPr>
      <w:r>
        <w:rPr>
          <w:rFonts w:cs="Times New Roman" w:ascii="Times New Roman" w:hAnsi="Times New Roman"/>
          <w:color w:val="000000"/>
        </w:rPr>
        <w:t xml:space="preserve">виконавцем резолюції міського голови, заступників міського голови, секретаря міської ради, керуючого справами виконкому може бути будь-який підпорядкований відповідному керівнику співробітник, до компетенції якого належить зазначене в резолюції питання. </w:t>
      </w:r>
    </w:p>
    <w:p>
      <w:pPr>
        <w:pStyle w:val="Style16"/>
        <w:spacing w:lineRule="auto" w:line="240" w:before="0" w:after="0"/>
        <w:ind w:left="0" w:right="0" w:firstLine="450"/>
        <w:jc w:val="both"/>
        <w:rPr>
          <w:rFonts w:ascii="Times New Roman" w:hAnsi="Times New Roman" w:cs="Times New Roman"/>
          <w:color w:val="000000"/>
        </w:rPr>
      </w:pPr>
      <w:bookmarkStart w:id="191" w:name="n230"/>
      <w:bookmarkEnd w:id="191"/>
      <w:r>
        <w:rPr>
          <w:rFonts w:cs="Times New Roman" w:ascii="Times New Roman" w:hAnsi="Times New Roman"/>
          <w:color w:val="000000"/>
        </w:rPr>
        <w:tab/>
        <w:t>Електронною резолюцією може бути визначено головного виконавця, співвиконавців, строки виконання, отримувачів документа “до відома”.</w:t>
      </w:r>
    </w:p>
    <w:p>
      <w:pPr>
        <w:pStyle w:val="Style16"/>
        <w:spacing w:lineRule="auto" w:line="240" w:before="0" w:after="0"/>
        <w:ind w:left="0" w:right="0" w:firstLine="450"/>
        <w:jc w:val="both"/>
        <w:rPr>
          <w:rFonts w:ascii="Times New Roman" w:hAnsi="Times New Roman" w:cs="Times New Roman"/>
          <w:color w:val="000000"/>
        </w:rPr>
      </w:pPr>
      <w:bookmarkStart w:id="192" w:name="n232"/>
      <w:bookmarkEnd w:id="192"/>
      <w:r>
        <w:rPr>
          <w:rFonts w:cs="Times New Roman" w:ascii="Times New Roman" w:hAnsi="Times New Roman"/>
          <w:color w:val="000000"/>
        </w:rPr>
        <w:tab/>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pPr>
        <w:pStyle w:val="Style16"/>
        <w:spacing w:lineRule="auto" w:line="240" w:before="0" w:after="0"/>
        <w:ind w:left="0" w:right="0" w:firstLine="450"/>
        <w:jc w:val="both"/>
        <w:rPr>
          <w:rFonts w:ascii="Times New Roman" w:hAnsi="Times New Roman" w:cs="Times New Roman"/>
          <w:color w:val="000000"/>
        </w:rPr>
      </w:pPr>
      <w:bookmarkStart w:id="193" w:name="n233"/>
      <w:bookmarkEnd w:id="193"/>
      <w:r>
        <w:rPr>
          <w:rFonts w:cs="Times New Roman" w:ascii="Times New Roman" w:hAnsi="Times New Roman"/>
          <w:color w:val="000000"/>
        </w:rPr>
        <w:tab/>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pPr>
        <w:pStyle w:val="Style16"/>
        <w:spacing w:lineRule="auto" w:line="240" w:before="0" w:after="0"/>
        <w:ind w:left="0" w:right="0" w:firstLine="450"/>
        <w:jc w:val="both"/>
        <w:rPr>
          <w:rFonts w:ascii="Times New Roman" w:hAnsi="Times New Roman" w:cs="Times New Roman"/>
          <w:color w:val="000000"/>
        </w:rPr>
      </w:pPr>
      <w:bookmarkStart w:id="194" w:name="n234"/>
      <w:bookmarkEnd w:id="194"/>
      <w:r>
        <w:rPr>
          <w:rFonts w:cs="Times New Roman" w:ascii="Times New Roman" w:hAnsi="Times New Roman"/>
          <w:color w:val="000000"/>
        </w:rPr>
        <w:tab/>
        <w:t>70. Керівники структурних підрозділів, начальники відділів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pPr>
        <w:pStyle w:val="Style16"/>
        <w:spacing w:lineRule="auto" w:line="240" w:before="0" w:after="0"/>
        <w:ind w:left="0" w:right="0" w:firstLine="450"/>
        <w:jc w:val="both"/>
        <w:rPr/>
      </w:pPr>
      <w:bookmarkStart w:id="195" w:name="n235"/>
      <w:bookmarkEnd w:id="195"/>
      <w:r>
        <w:rPr>
          <w:rFonts w:cs="Times New Roman" w:ascii="Times New Roman" w:hAnsi="Times New Roman"/>
          <w:color w:val="000000"/>
        </w:rPr>
        <w:tab/>
      </w:r>
      <w:bookmarkStart w:id="196" w:name="n236"/>
      <w:bookmarkEnd w:id="196"/>
      <w:r>
        <w:rPr>
          <w:rFonts w:cs="Times New Roman" w:ascii="Times New Roman" w:hAnsi="Times New Roman"/>
          <w:color w:val="000000"/>
        </w:rPr>
        <w:t>71.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pPr>
        <w:pStyle w:val="Style16"/>
        <w:spacing w:lineRule="auto" w:line="240" w:before="0" w:after="0"/>
        <w:ind w:left="0" w:right="0" w:firstLine="450"/>
        <w:jc w:val="both"/>
        <w:rPr>
          <w:rFonts w:ascii="Times New Roman" w:hAnsi="Times New Roman" w:cs="Times New Roman"/>
          <w:color w:val="000000"/>
        </w:rPr>
      </w:pPr>
      <w:bookmarkStart w:id="197" w:name="n237"/>
      <w:bookmarkEnd w:id="197"/>
      <w:r>
        <w:rPr>
          <w:rFonts w:cs="Times New Roman" w:ascii="Times New Roman" w:hAnsi="Times New Roman"/>
          <w:color w:val="000000"/>
        </w:rPr>
        <w:tab/>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198" w:name="n238"/>
      <w:bookmarkEnd w:id="198"/>
      <w:r>
        <w:rPr>
          <w:rFonts w:cs="Times New Roman" w:ascii="Times New Roman" w:hAnsi="Times New Roman"/>
          <w:color w:val="000000"/>
        </w:rPr>
        <w:tab/>
        <w:t>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pPr>
        <w:pStyle w:val="Style16"/>
        <w:spacing w:lineRule="auto" w:line="240" w:before="0" w:after="0"/>
        <w:ind w:left="0" w:right="0" w:firstLine="450"/>
        <w:jc w:val="both"/>
        <w:rPr>
          <w:rFonts w:ascii="Times New Roman" w:hAnsi="Times New Roman" w:cs="Times New Roman"/>
          <w:color w:val="000000"/>
        </w:rPr>
      </w:pPr>
      <w:bookmarkStart w:id="199" w:name="n239"/>
      <w:bookmarkEnd w:id="199"/>
      <w:r>
        <w:rPr>
          <w:rFonts w:cs="Times New Roman" w:ascii="Times New Roman" w:hAnsi="Times New Roman"/>
          <w:color w:val="000000"/>
        </w:rPr>
        <w:tab/>
        <w:t>Якщо електронний документ розіслано працівникам виконкому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450" w:right="450" w:hanging="0"/>
        <w:jc w:val="center"/>
        <w:rPr>
          <w:rFonts w:ascii="Times New Roman" w:hAnsi="Times New Roman" w:cs="Times New Roman"/>
          <w:b/>
          <w:b/>
          <w:color w:val="000000"/>
        </w:rPr>
      </w:pPr>
      <w:bookmarkStart w:id="200" w:name="n240"/>
      <w:bookmarkEnd w:id="200"/>
      <w:r>
        <w:rPr>
          <w:rFonts w:cs="Times New Roman" w:ascii="Times New Roman" w:hAnsi="Times New Roman"/>
          <w:b/>
          <w:color w:val="000000"/>
        </w:rPr>
        <w:t>IV. Документування управлінської інформації в електронній формі</w:t>
      </w:r>
    </w:p>
    <w:p>
      <w:pPr>
        <w:pStyle w:val="Style16"/>
        <w:spacing w:lineRule="auto" w:line="240" w:before="0" w:after="0"/>
        <w:jc w:val="center"/>
        <w:rPr>
          <w:rFonts w:ascii="Times New Roman" w:hAnsi="Times New Roman" w:cs="Times New Roman"/>
          <w:b/>
          <w:b/>
          <w:color w:val="000000"/>
        </w:rPr>
      </w:pPr>
      <w:bookmarkStart w:id="201" w:name="n241"/>
      <w:bookmarkEnd w:id="201"/>
      <w:r>
        <w:rPr>
          <w:rFonts w:cs="Times New Roman" w:ascii="Times New Roman" w:hAnsi="Times New Roman"/>
          <w:b/>
          <w:color w:val="000000"/>
        </w:rPr>
        <w:t>Загальні вимоги до створення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202" w:name="n242"/>
      <w:bookmarkEnd w:id="202"/>
      <w:r>
        <w:rPr>
          <w:rFonts w:cs="Times New Roman" w:ascii="Times New Roman" w:hAnsi="Times New Roman"/>
          <w:color w:val="000000"/>
        </w:rPr>
        <w:tab/>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Інструкцією правил.</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75. Реквізити, визначені цією Інструкцією, вносяться в реєстраційно-моніторингову картку.</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03" w:name="n244"/>
      <w:bookmarkEnd w:id="203"/>
      <w:r>
        <w:rPr>
          <w:rFonts w:cs="Times New Roman" w:ascii="Times New Roman" w:hAnsi="Times New Roman"/>
          <w:b/>
          <w:bCs/>
          <w:color w:val="000000"/>
        </w:rPr>
        <w:t>Бланки документів</w:t>
      </w:r>
    </w:p>
    <w:p>
      <w:pPr>
        <w:pStyle w:val="Style16"/>
        <w:spacing w:lineRule="auto" w:line="240" w:before="0" w:after="0"/>
        <w:ind w:left="0" w:right="0" w:firstLine="450"/>
        <w:jc w:val="center"/>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204" w:name="n245"/>
      <w:bookmarkEnd w:id="204"/>
      <w:r>
        <w:rPr>
          <w:rFonts w:cs="Times New Roman" w:ascii="Times New Roman" w:hAnsi="Times New Roman"/>
          <w:color w:val="000000"/>
        </w:rPr>
        <w:tab/>
        <w:t>76. Організаційно-розпорядчі документи виконкому оформлюються на бланках, що створюються в електронній формі згідно з вимогами Інструкції  з діловодства.</w:t>
      </w:r>
    </w:p>
    <w:p>
      <w:pPr>
        <w:pStyle w:val="Style16"/>
        <w:spacing w:lineRule="auto" w:line="240" w:before="0" w:after="0"/>
        <w:ind w:left="0" w:right="0" w:firstLine="450"/>
        <w:jc w:val="both"/>
        <w:rPr>
          <w:rFonts w:ascii="Times New Roman" w:hAnsi="Times New Roman" w:cs="Times New Roman"/>
          <w:color w:val="000000"/>
        </w:rPr>
      </w:pPr>
      <w:bookmarkStart w:id="205" w:name="n246"/>
      <w:bookmarkEnd w:id="205"/>
      <w:r>
        <w:rPr>
          <w:rFonts w:cs="Times New Roman" w:ascii="Times New Roman" w:hAnsi="Times New Roman"/>
          <w:color w:val="000000"/>
        </w:rPr>
        <w:tab/>
        <w:t>77. Бланки генеруються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206" w:name="n247"/>
      <w:bookmarkEnd w:id="206"/>
      <w:r>
        <w:rPr>
          <w:rFonts w:cs="Times New Roman" w:ascii="Times New Roman" w:hAnsi="Times New Roman"/>
          <w:color w:val="000000"/>
        </w:rPr>
        <w:tab/>
        <w:t>Для генерації типового бланка застосовуються критерії: вид, тип документа, підписувач тощо.</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78.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pPr>
        <w:pStyle w:val="Style16"/>
        <w:spacing w:lineRule="auto" w:line="240" w:before="0" w:after="0"/>
        <w:ind w:left="0" w:right="0" w:firstLine="450"/>
        <w:jc w:val="both"/>
        <w:rPr>
          <w:rFonts w:ascii="Times New Roman" w:hAnsi="Times New Roman" w:cs="Times New Roman"/>
          <w:color w:val="000000"/>
        </w:rPr>
      </w:pPr>
      <w:bookmarkStart w:id="207" w:name="n249"/>
      <w:bookmarkEnd w:id="207"/>
      <w:r>
        <w:rPr>
          <w:rFonts w:cs="Times New Roman" w:ascii="Times New Roman" w:hAnsi="Times New Roman"/>
          <w:color w:val="000000"/>
        </w:rPr>
        <w:tab/>
        <w:t>79. Для підготовки документів у виконкомі використовують бланки, які затвердженні Інструкцією з  діловодства.</w:t>
      </w:r>
    </w:p>
    <w:p>
      <w:pPr>
        <w:pStyle w:val="Style16"/>
        <w:spacing w:lineRule="auto" w:line="240" w:before="0" w:after="0"/>
        <w:jc w:val="both"/>
        <w:rPr>
          <w:rFonts w:ascii="Times New Roman" w:hAnsi="Times New Roman" w:cs="Times New Roman"/>
          <w:color w:val="000000"/>
        </w:rPr>
      </w:pPr>
      <w:bookmarkStart w:id="208" w:name="n253"/>
      <w:bookmarkEnd w:id="208"/>
      <w:r>
        <w:rPr>
          <w:rFonts w:cs="Times New Roman" w:ascii="Times New Roman" w:hAnsi="Times New Roman"/>
          <w:color w:val="000000"/>
        </w:rPr>
        <w:tab/>
        <w:t>80.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81. Бланки документів, створених у електронній формі, не нумеруються та не потребують обліку.</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pPr>
      <w:bookmarkStart w:id="209" w:name="n255"/>
      <w:bookmarkEnd w:id="209"/>
      <w:r>
        <w:rPr>
          <w:rFonts w:cs="Times New Roman" w:ascii="Times New Roman" w:hAnsi="Times New Roman"/>
          <w:color w:val="000000"/>
        </w:rPr>
        <w:tab/>
      </w:r>
      <w:r>
        <w:rPr>
          <w:rFonts w:cs="Times New Roman" w:ascii="Times New Roman" w:hAnsi="Times New Roman"/>
          <w:b/>
          <w:bCs/>
          <w:color w:val="000000"/>
        </w:rPr>
        <w:t>Дата підписання, засвідчення та реєстрації</w:t>
      </w:r>
    </w:p>
    <w:p>
      <w:pPr>
        <w:pStyle w:val="Style16"/>
        <w:spacing w:lineRule="auto" w:line="240" w:before="0" w:after="0"/>
        <w:ind w:left="0" w:right="0" w:firstLine="450"/>
        <w:jc w:val="center"/>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210" w:name="n256"/>
      <w:bookmarkEnd w:id="210"/>
      <w:r>
        <w:rPr>
          <w:rFonts w:cs="Times New Roman" w:ascii="Times New Roman" w:hAnsi="Times New Roman"/>
          <w:color w:val="000000"/>
        </w:rPr>
        <w:tab/>
        <w:t>82. Дата підписання визначається кваліфікованою електронною позначкою часу, що невід’ємно пов’язана з кваліфікованим електронним підписом.</w:t>
      </w:r>
    </w:p>
    <w:p>
      <w:pPr>
        <w:pStyle w:val="Style16"/>
        <w:spacing w:lineRule="auto" w:line="240" w:before="0" w:after="0"/>
        <w:ind w:left="0" w:right="0" w:firstLine="450"/>
        <w:jc w:val="both"/>
        <w:rPr>
          <w:rFonts w:ascii="Times New Roman" w:hAnsi="Times New Roman" w:cs="Times New Roman"/>
          <w:color w:val="000000"/>
        </w:rPr>
      </w:pPr>
      <w:bookmarkStart w:id="211" w:name="n257"/>
      <w:bookmarkEnd w:id="211"/>
      <w:r>
        <w:rPr>
          <w:rFonts w:cs="Times New Roman" w:ascii="Times New Roman" w:hAnsi="Times New Roman"/>
          <w:color w:val="000000"/>
        </w:rPr>
        <w:tab/>
        <w:t>83. Дата засвідчення визначається кваліфікованою електронною позначкою часу, що невід’ємно пов’язана з кваліфікованою електронною печаткою.</w:t>
      </w:r>
    </w:p>
    <w:p>
      <w:pPr>
        <w:pStyle w:val="Style16"/>
        <w:spacing w:lineRule="auto" w:line="240" w:before="0" w:after="0"/>
        <w:ind w:left="0" w:right="0" w:firstLine="450"/>
        <w:jc w:val="both"/>
        <w:rPr>
          <w:rFonts w:ascii="Times New Roman" w:hAnsi="Times New Roman" w:cs="Times New Roman"/>
          <w:color w:val="000000"/>
        </w:rPr>
      </w:pPr>
      <w:bookmarkStart w:id="212" w:name="n258"/>
      <w:bookmarkEnd w:id="212"/>
      <w:r>
        <w:rPr>
          <w:rFonts w:cs="Times New Roman" w:ascii="Times New Roman" w:hAnsi="Times New Roman"/>
          <w:color w:val="000000"/>
        </w:rPr>
        <w:tab/>
        <w:t>84. Дата реєстрації вихідного документа автоматично формується системою електронного документообігу у реєстраційно-моніторинговій картці під час його підписання.</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13" w:name="n260"/>
      <w:bookmarkEnd w:id="213"/>
      <w:r>
        <w:rPr>
          <w:rFonts w:cs="Times New Roman" w:ascii="Times New Roman" w:hAnsi="Times New Roman"/>
          <w:b/>
          <w:bCs/>
          <w:color w:val="000000"/>
        </w:rPr>
        <w:t>Оформлення додатків</w:t>
      </w:r>
    </w:p>
    <w:p>
      <w:pPr>
        <w:pStyle w:val="Style16"/>
        <w:spacing w:lineRule="auto" w:line="240" w:before="0" w:after="0"/>
        <w:ind w:left="0" w:right="0" w:firstLine="450"/>
        <w:jc w:val="both"/>
        <w:rPr>
          <w:rFonts w:ascii="Times New Roman" w:hAnsi="Times New Roman" w:cs="Times New Roman"/>
        </w:rPr>
      </w:pPr>
      <w:r>
        <w:rPr>
          <w:rFonts w:cs="Times New Roman" w:ascii="Times New Roman" w:hAnsi="Times New Roman"/>
        </w:rPr>
      </w:r>
    </w:p>
    <w:p>
      <w:pPr>
        <w:pStyle w:val="Style16"/>
        <w:spacing w:lineRule="auto" w:line="240" w:before="0" w:after="0"/>
        <w:ind w:left="0" w:right="0" w:firstLine="450"/>
        <w:jc w:val="both"/>
        <w:rPr/>
      </w:pPr>
      <w:bookmarkStart w:id="214" w:name="n261"/>
      <w:bookmarkEnd w:id="214"/>
      <w:r>
        <w:rPr>
          <w:rFonts w:cs="Times New Roman" w:ascii="Times New Roman" w:hAnsi="Times New Roman"/>
          <w:color w:val="000000"/>
        </w:rPr>
        <w:tab/>
        <w:t xml:space="preserve">86. На додатках, що затверджуються відповідними актами (положення, інструкції, правила, порядки тощо), проставляється гриф затвердження відповідно до </w:t>
      </w:r>
      <w:r>
        <w:fldChar w:fldCharType="begin"/>
      </w:r>
      <w:r>
        <w:rPr>
          <w:u w:val="none"/>
          <w:rFonts w:cs="Times New Roman" w:ascii="Times New Roman" w:hAnsi="Times New Roman"/>
          <w:color w:val="000000"/>
          <w:lang w:val="uk-UA"/>
        </w:rPr>
        <w:instrText> HYPERLINK "https://zakon.rada.gov.ua/laws/show/55-2018-п/print" \l "n273"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пункту 92</w:t>
      </w:r>
      <w:r>
        <w:rPr>
          <w:u w:val="none"/>
          <w:rFonts w:cs="Times New Roman" w:ascii="Times New Roman" w:hAnsi="Times New Roman"/>
          <w:color w:val="000000"/>
          <w:lang w:val="uk-UA"/>
        </w:rPr>
        <w:fldChar w:fldCharType="end"/>
      </w:r>
      <w:r>
        <w:rPr>
          <w:rFonts w:cs="Times New Roman" w:ascii="Times New Roman" w:hAnsi="Times New Roman"/>
          <w:color w:val="000000"/>
        </w:rPr>
        <w:t xml:space="preserve"> цієї Інструкції. У відповідних пунктах розпорядчої частини документа робиться посилання: “що додається” або “(додається)”.</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87. На додатках до розпорядження, рішення,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bookmarkStart w:id="215" w:name="n263"/>
      <w:bookmarkStart w:id="216" w:name="n263"/>
      <w:bookmarkEnd w:id="216"/>
    </w:p>
    <w:tbl>
      <w:tblPr>
        <w:tblW w:w="9645" w:type="dxa"/>
        <w:jc w:val="left"/>
        <w:tblInd w:w="0" w:type="dxa"/>
        <w:tblLayout w:type="fixed"/>
        <w:tblCellMar>
          <w:top w:w="0" w:type="dxa"/>
          <w:left w:w="0" w:type="dxa"/>
          <w:bottom w:w="0" w:type="dxa"/>
          <w:right w:w="0" w:type="dxa"/>
        </w:tblCellMar>
      </w:tblPr>
      <w:tblGrid>
        <w:gridCol w:w="5325"/>
        <w:gridCol w:w="4319"/>
      </w:tblGrid>
      <w:tr>
        <w:trPr/>
        <w:tc>
          <w:tcPr>
            <w:tcW w:w="5325"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4319"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 xml:space="preserve">Додаток 1 </w:t>
              <w:br/>
              <w:t>до Інструкції (пункт 7)</w:t>
            </w:r>
          </w:p>
        </w:tc>
      </w:tr>
    </w:tbl>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17" w:name="n1392"/>
      <w:bookmarkEnd w:id="217"/>
      <w:r>
        <w:rPr>
          <w:rFonts w:cs="Times New Roman" w:ascii="Times New Roman" w:hAnsi="Times New Roman"/>
          <w:color w:val="000000"/>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назву, наприклад:</w:t>
      </w:r>
    </w:p>
    <w:p>
      <w:pPr>
        <w:pStyle w:val="Normal"/>
        <w:rPr>
          <w:rFonts w:ascii="Times New Roman" w:hAnsi="Times New Roman" w:cs="Times New Roman"/>
          <w:color w:val="000000"/>
        </w:rPr>
      </w:pPr>
      <w:r>
        <w:rPr>
          <w:rFonts w:cs="Times New Roman" w:ascii="Times New Roman" w:hAnsi="Times New Roman"/>
          <w:color w:val="000000"/>
        </w:rPr>
      </w:r>
      <w:bookmarkStart w:id="218" w:name="n1393"/>
      <w:bookmarkStart w:id="219" w:name="n1393"/>
      <w:bookmarkEnd w:id="219"/>
    </w:p>
    <w:tbl>
      <w:tblPr>
        <w:tblW w:w="5000" w:type="pct"/>
        <w:jc w:val="left"/>
        <w:tblInd w:w="0" w:type="dxa"/>
        <w:tblLayout w:type="fixed"/>
        <w:tblCellMar>
          <w:top w:w="0" w:type="dxa"/>
          <w:left w:w="0" w:type="dxa"/>
          <w:bottom w:w="0" w:type="dxa"/>
          <w:right w:w="0" w:type="dxa"/>
        </w:tblCellMar>
      </w:tblPr>
      <w:tblGrid>
        <w:gridCol w:w="5101"/>
        <w:gridCol w:w="4536"/>
      </w:tblGrid>
      <w:tr>
        <w:trPr/>
        <w:tc>
          <w:tcPr>
            <w:tcW w:w="5101"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4536" w:type="dxa"/>
            <w:tcBorders/>
          </w:tcPr>
          <w:p>
            <w:pPr>
              <w:pStyle w:val="Normal"/>
              <w:widowControl w:val="false"/>
              <w:rPr>
                <w:rFonts w:ascii="Times New Roman" w:hAnsi="Times New Roman" w:cs="Times New Roman"/>
                <w:color w:val="000000"/>
              </w:rPr>
            </w:pPr>
            <w:r>
              <w:rPr>
                <w:rFonts w:cs="Times New Roman" w:ascii="Times New Roman" w:hAnsi="Times New Roman"/>
                <w:color w:val="000000"/>
              </w:rPr>
              <w:t xml:space="preserve">Додаток </w:t>
              <w:br/>
              <w:t>до розпорядження міського голови</w:t>
              <w:br/>
              <w:t>20.11.2012 № 22-р</w:t>
            </w:r>
          </w:p>
        </w:tc>
      </w:tr>
    </w:tbl>
    <w:p>
      <w:pPr>
        <w:pStyle w:val="Style16"/>
        <w:spacing w:lineRule="auto" w:line="240" w:before="0" w:after="0"/>
        <w:ind w:left="0" w:right="0" w:firstLine="450"/>
        <w:jc w:val="both"/>
        <w:rPr/>
      </w:pPr>
      <w:r>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20" w:name="n264"/>
      <w:bookmarkEnd w:id="220"/>
      <w:r>
        <w:rPr>
          <w:rFonts w:cs="Times New Roman" w:ascii="Times New Roman" w:hAnsi="Times New Roman"/>
          <w:b/>
          <w:bCs/>
          <w:color w:val="000000"/>
        </w:rPr>
        <w:t>Реєстраційний індекс документів</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221" w:name="n265"/>
      <w:bookmarkEnd w:id="221"/>
      <w:r>
        <w:rPr>
          <w:rFonts w:cs="Times New Roman" w:ascii="Times New Roman" w:hAnsi="Times New Roman"/>
          <w:color w:val="000000"/>
        </w:rPr>
        <w:tab/>
        <w:t>88. Якщо документ підготовлено двома чи більше установами, застосовується реєстраційний індекс головного виконавця.</w:t>
      </w:r>
    </w:p>
    <w:p>
      <w:pPr>
        <w:pStyle w:val="Style16"/>
        <w:spacing w:lineRule="auto" w:line="240" w:before="0" w:after="0"/>
        <w:ind w:left="0" w:right="0" w:firstLine="450"/>
        <w:jc w:val="both"/>
        <w:rPr>
          <w:rFonts w:ascii="Times New Roman" w:hAnsi="Times New Roman" w:cs="Times New Roman"/>
          <w:color w:val="000000"/>
        </w:rPr>
      </w:pPr>
      <w:bookmarkStart w:id="222" w:name="n266"/>
      <w:bookmarkEnd w:id="222"/>
      <w:r>
        <w:rPr>
          <w:rFonts w:cs="Times New Roman" w:ascii="Times New Roman" w:hAnsi="Times New Roman"/>
          <w:color w:val="000000"/>
        </w:rPr>
        <w:tab/>
        <w:t>89. Під час візуалізації документа місце розташування реєстраційного індексу визначається згідно з формою згенерованого бланка.</w:t>
      </w:r>
    </w:p>
    <w:p>
      <w:pPr>
        <w:pStyle w:val="Style16"/>
        <w:spacing w:lineRule="auto" w:line="240" w:before="0" w:after="0"/>
        <w:ind w:left="0" w:right="0" w:firstLine="450"/>
        <w:jc w:val="both"/>
        <w:rPr>
          <w:rFonts w:ascii="Times New Roman" w:hAnsi="Times New Roman" w:cs="Times New Roman"/>
          <w:color w:val="000000"/>
        </w:rPr>
      </w:pPr>
      <w:bookmarkStart w:id="223" w:name="n267"/>
      <w:bookmarkEnd w:id="223"/>
      <w:r>
        <w:rPr>
          <w:rFonts w:cs="Times New Roman" w:ascii="Times New Roman" w:hAnsi="Times New Roman"/>
          <w:color w:val="000000"/>
        </w:rPr>
        <w:tab/>
        <w:t>90. Під час візуалізації документа система електронного документообігу  відтворює та візуалізує разом із документом образ штрих-коду або QR-коду, який обов’язково містить:</w:t>
      </w:r>
    </w:p>
    <w:p>
      <w:pPr>
        <w:pStyle w:val="Style16"/>
        <w:spacing w:lineRule="auto" w:line="240" w:before="0" w:after="0"/>
        <w:ind w:left="0" w:right="0" w:firstLine="450"/>
        <w:jc w:val="both"/>
        <w:rPr>
          <w:rFonts w:ascii="Times New Roman" w:hAnsi="Times New Roman" w:cs="Times New Roman"/>
          <w:color w:val="000000"/>
        </w:rPr>
      </w:pPr>
      <w:bookmarkStart w:id="224" w:name="n268"/>
      <w:bookmarkEnd w:id="224"/>
      <w:r>
        <w:rPr>
          <w:rFonts w:cs="Times New Roman" w:ascii="Times New Roman" w:hAnsi="Times New Roman"/>
          <w:color w:val="000000"/>
        </w:rPr>
        <w:t>дату реєстрації та реєстраційний індекс документа;</w:t>
      </w:r>
    </w:p>
    <w:p>
      <w:pPr>
        <w:pStyle w:val="Style16"/>
        <w:spacing w:lineRule="auto" w:line="240" w:before="0" w:after="0"/>
        <w:ind w:left="0" w:right="0" w:firstLine="450"/>
        <w:jc w:val="both"/>
        <w:rPr>
          <w:rFonts w:ascii="Times New Roman" w:hAnsi="Times New Roman" w:cs="Times New Roman"/>
          <w:color w:val="000000"/>
        </w:rPr>
      </w:pPr>
      <w:bookmarkStart w:id="225" w:name="n269"/>
      <w:bookmarkEnd w:id="225"/>
      <w:r>
        <w:rPr>
          <w:rFonts w:cs="Times New Roman" w:ascii="Times New Roman" w:hAnsi="Times New Roman"/>
          <w:color w:val="000000"/>
        </w:rPr>
        <w:t>скорочене найменування установи, реквізит підписувача (підписувачів) та дату підписання з кваліфікованої електронної позначки часу (лише для QR-коду);</w:t>
      </w:r>
    </w:p>
    <w:p>
      <w:pPr>
        <w:pStyle w:val="Style16"/>
        <w:spacing w:lineRule="auto" w:line="240" w:before="0" w:after="0"/>
        <w:ind w:left="0" w:right="0" w:firstLine="450"/>
        <w:jc w:val="both"/>
        <w:rPr>
          <w:rFonts w:ascii="Times New Roman" w:hAnsi="Times New Roman" w:cs="Times New Roman"/>
          <w:color w:val="000000"/>
        </w:rPr>
      </w:pPr>
      <w:bookmarkStart w:id="226" w:name="n270"/>
      <w:bookmarkEnd w:id="226"/>
      <w:r>
        <w:rPr>
          <w:rFonts w:cs="Times New Roman" w:ascii="Times New Roman" w:hAnsi="Times New Roman"/>
          <w:color w:val="000000"/>
        </w:rPr>
        <w:t>дані про погодження (лише для актів).</w:t>
      </w:r>
    </w:p>
    <w:p>
      <w:pPr>
        <w:pStyle w:val="Style16"/>
        <w:spacing w:lineRule="auto" w:line="240" w:before="0" w:after="0"/>
        <w:ind w:left="0" w:right="0" w:firstLine="450"/>
        <w:jc w:val="both"/>
        <w:rPr>
          <w:rFonts w:ascii="Times New Roman" w:hAnsi="Times New Roman" w:cs="Times New Roman"/>
          <w:color w:val="000000"/>
        </w:rPr>
      </w:pPr>
      <w:bookmarkStart w:id="227" w:name="n271"/>
      <w:bookmarkEnd w:id="227"/>
      <w:r>
        <w:rPr>
          <w:rFonts w:cs="Times New Roman" w:ascii="Times New Roman" w:hAnsi="Times New Roman"/>
          <w:color w:val="000000"/>
        </w:rPr>
        <w:tab/>
        <w:t>91. Під час реєстрації паперових документів використовується штрих-код або QR-код, а під час реєстрації актів - лише QR-код.</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28" w:name="n272"/>
      <w:bookmarkEnd w:id="228"/>
      <w:r>
        <w:rPr>
          <w:rFonts w:cs="Times New Roman" w:ascii="Times New Roman" w:hAnsi="Times New Roman"/>
          <w:b/>
          <w:bCs/>
          <w:color w:val="000000"/>
        </w:rPr>
        <w:t>Гриф затвердження документа</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229" w:name="n273"/>
      <w:bookmarkEnd w:id="229"/>
      <w:r>
        <w:rPr>
          <w:rFonts w:cs="Times New Roman" w:ascii="Times New Roman" w:hAnsi="Times New Roman"/>
          <w:color w:val="000000"/>
        </w:rPr>
        <w:tab/>
        <w:t>92. У разі коли електронний документ затверджується  рішенням,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p>
      <w:pPr>
        <w:pStyle w:val="Normal"/>
        <w:rPr>
          <w:color w:val="000000"/>
        </w:rPr>
      </w:pPr>
      <w:r>
        <w:rPr>
          <w:color w:val="000000"/>
        </w:rPr>
      </w:r>
      <w:bookmarkStart w:id="230" w:name="n274"/>
      <w:bookmarkStart w:id="231" w:name="n274"/>
      <w:bookmarkEnd w:id="231"/>
    </w:p>
    <w:tbl>
      <w:tblPr>
        <w:tblW w:w="5000" w:type="pct"/>
        <w:jc w:val="left"/>
        <w:tblInd w:w="0" w:type="dxa"/>
        <w:tblLayout w:type="fixed"/>
        <w:tblCellMar>
          <w:top w:w="0" w:type="dxa"/>
          <w:left w:w="0" w:type="dxa"/>
          <w:bottom w:w="0" w:type="dxa"/>
          <w:right w:w="0" w:type="dxa"/>
        </w:tblCellMar>
      </w:tblPr>
      <w:tblGrid>
        <w:gridCol w:w="3522"/>
        <w:gridCol w:w="6115"/>
      </w:tblGrid>
      <w:tr>
        <w:trPr/>
        <w:tc>
          <w:tcPr>
            <w:tcW w:w="3522" w:type="dxa"/>
            <w:tcBorders/>
          </w:tcPr>
          <w:p>
            <w:pPr>
              <w:pStyle w:val="Style22"/>
              <w:widowControl w:val="false"/>
              <w:snapToGrid w:val="false"/>
              <w:rPr>
                <w:color w:val="000000"/>
              </w:rPr>
            </w:pPr>
            <w:r>
              <w:rPr>
                <w:color w:val="000000"/>
              </w:rPr>
            </w:r>
          </w:p>
        </w:tc>
        <w:tc>
          <w:tcPr>
            <w:tcW w:w="6115" w:type="dxa"/>
            <w:tcBorders/>
          </w:tcPr>
          <w:p>
            <w:pPr>
              <w:pStyle w:val="Style22"/>
              <w:widowControl w:val="false"/>
              <w:rPr/>
            </w:pPr>
            <w:r>
              <w:rPr>
                <w:rFonts w:cs="Times New Roman" w:ascii="Times New Roman" w:hAnsi="Times New Roman"/>
                <w:color w:val="000000"/>
              </w:rPr>
              <w:t>ЗАТВЕРДЖЕНО</w:t>
            </w:r>
            <w:r>
              <w:rPr>
                <w:color w:val="000000"/>
              </w:rPr>
              <w:br/>
            </w:r>
          </w:p>
          <w:p>
            <w:pPr>
              <w:pStyle w:val="Style22"/>
              <w:widowControl w:val="false"/>
              <w:rPr>
                <w:rFonts w:ascii="Times New Roman" w:hAnsi="Times New Roman" w:cs="Times New Roman"/>
                <w:color w:val="000000"/>
              </w:rPr>
            </w:pPr>
            <w:r>
              <w:rPr>
                <w:rFonts w:cs="Times New Roman" w:ascii="Times New Roman" w:hAnsi="Times New Roman"/>
                <w:color w:val="000000"/>
              </w:rPr>
              <w:t>Розпорядження міського голови</w:t>
              <w:br/>
              <w:t>12.11.2021 року № 298</w:t>
            </w:r>
          </w:p>
        </w:tc>
      </w:tr>
    </w:tbl>
    <w:p>
      <w:pPr>
        <w:pStyle w:val="Style16"/>
        <w:spacing w:before="0" w:after="15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32" w:name="n275"/>
      <w:bookmarkEnd w:id="232"/>
      <w:r>
        <w:rPr>
          <w:rFonts w:cs="Times New Roman" w:ascii="Times New Roman" w:hAnsi="Times New Roman"/>
          <w:color w:val="000000"/>
        </w:rPr>
        <w:t>Гриф затвердження візуалізується у верхньому правому куті першої сторінки документа.</w:t>
      </w:r>
    </w:p>
    <w:p>
      <w:pPr>
        <w:pStyle w:val="Style16"/>
        <w:spacing w:lineRule="auto" w:line="240" w:before="0" w:after="0"/>
        <w:ind w:left="0" w:right="0" w:firstLine="450"/>
        <w:jc w:val="both"/>
        <w:rPr/>
      </w:pPr>
      <w:r>
        <w:rPr/>
      </w:r>
    </w:p>
    <w:p>
      <w:pPr>
        <w:pStyle w:val="Style16"/>
        <w:spacing w:lineRule="auto" w:line="240" w:before="0" w:after="0"/>
        <w:ind w:left="0" w:right="0" w:firstLine="450"/>
        <w:jc w:val="both"/>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33" w:name="n276"/>
      <w:bookmarkEnd w:id="233"/>
      <w:r>
        <w:rPr>
          <w:rFonts w:cs="Times New Roman" w:ascii="Times New Roman" w:hAnsi="Times New Roman"/>
          <w:b/>
          <w:bCs/>
          <w:color w:val="000000"/>
        </w:rPr>
        <w:t>Дані про виконання документів</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234" w:name="n277"/>
      <w:bookmarkEnd w:id="234"/>
      <w:r>
        <w:rPr>
          <w:rFonts w:cs="Times New Roman" w:ascii="Times New Roman" w:hAnsi="Times New Roman"/>
          <w:color w:val="000000"/>
        </w:rPr>
        <w:tab/>
        <w:t>93. 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pPr>
        <w:pStyle w:val="Normal"/>
        <w:rPr>
          <w:rFonts w:ascii="Times New Roman" w:hAnsi="Times New Roman" w:cs="Times New Roman"/>
          <w:color w:val="000000"/>
        </w:rPr>
      </w:pPr>
      <w:r>
        <w:rPr>
          <w:rFonts w:cs="Times New Roman" w:ascii="Times New Roman" w:hAnsi="Times New Roman"/>
          <w:color w:val="000000"/>
        </w:rPr>
      </w:r>
      <w:bookmarkStart w:id="235" w:name="n278"/>
      <w:bookmarkStart w:id="236" w:name="n278"/>
      <w:bookmarkEnd w:id="236"/>
    </w:p>
    <w:tbl>
      <w:tblPr>
        <w:tblW w:w="5000" w:type="pct"/>
        <w:jc w:val="left"/>
        <w:tblInd w:w="0" w:type="dxa"/>
        <w:tblLayout w:type="fixed"/>
        <w:tblCellMar>
          <w:top w:w="0" w:type="dxa"/>
          <w:left w:w="0" w:type="dxa"/>
          <w:bottom w:w="0" w:type="dxa"/>
          <w:right w:w="0" w:type="dxa"/>
        </w:tblCellMar>
      </w:tblPr>
      <w:tblGrid>
        <w:gridCol w:w="3483"/>
        <w:gridCol w:w="6154"/>
      </w:tblGrid>
      <w:tr>
        <w:trPr/>
        <w:tc>
          <w:tcPr>
            <w:tcW w:w="3483"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6154"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До справи № 03-10</w:t>
              <w:br/>
              <w:t>Лист-відповідь від 20.08.2021 № 03-10/01/802</w:t>
            </w:r>
          </w:p>
        </w:tc>
      </w:tr>
    </w:tbl>
    <w:p>
      <w:pPr>
        <w:pStyle w:val="Style16"/>
        <w:spacing w:lineRule="auto" w:line="240" w:before="0" w:after="0"/>
        <w:ind w:left="0" w:right="0" w:firstLine="450"/>
        <w:jc w:val="both"/>
        <w:rPr>
          <w:rFonts w:ascii="Times New Roman" w:hAnsi="Times New Roman" w:cs="Times New Roman"/>
          <w:color w:val="000000"/>
        </w:rPr>
      </w:pPr>
      <w:bookmarkStart w:id="237" w:name="n279"/>
      <w:bookmarkEnd w:id="237"/>
      <w:r>
        <w:rPr>
          <w:rFonts w:cs="Times New Roman" w:ascii="Times New Roman" w:hAnsi="Times New Roman"/>
          <w:color w:val="000000"/>
        </w:rPr>
        <w:t>або</w:t>
      </w:r>
    </w:p>
    <w:tbl>
      <w:tblPr>
        <w:tblW w:w="5000" w:type="pct"/>
        <w:jc w:val="left"/>
        <w:tblInd w:w="0" w:type="dxa"/>
        <w:tblLayout w:type="fixed"/>
        <w:tblCellMar>
          <w:top w:w="0" w:type="dxa"/>
          <w:left w:w="0" w:type="dxa"/>
          <w:bottom w:w="0" w:type="dxa"/>
          <w:right w:w="0" w:type="dxa"/>
        </w:tblCellMar>
      </w:tblPr>
      <w:tblGrid>
        <w:gridCol w:w="3556"/>
        <w:gridCol w:w="6081"/>
      </w:tblGrid>
      <w:tr>
        <w:trPr/>
        <w:tc>
          <w:tcPr>
            <w:tcW w:w="3556"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6081"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До справи № 05-19</w:t>
              <w:br/>
              <w:t>Питання вирішено позитивно під час телефонної</w:t>
              <w:br/>
              <w:t>розмови 04.08.2021</w:t>
            </w:r>
          </w:p>
        </w:tc>
      </w:tr>
    </w:tbl>
    <w:p>
      <w:pPr>
        <w:pStyle w:val="Style16"/>
        <w:spacing w:lineRule="auto" w:line="240" w:before="0" w:after="0"/>
        <w:ind w:left="0" w:right="0" w:firstLine="450"/>
        <w:jc w:val="both"/>
        <w:rPr/>
      </w:pPr>
      <w:r>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38" w:name="n281"/>
      <w:bookmarkEnd w:id="238"/>
      <w:r>
        <w:rPr>
          <w:rFonts w:cs="Times New Roman" w:ascii="Times New Roman" w:hAnsi="Times New Roman"/>
          <w:b/>
          <w:bCs/>
          <w:color w:val="000000"/>
        </w:rPr>
        <w:t>Особливості оформлення деяких видів документів</w:t>
      </w:r>
    </w:p>
    <w:p>
      <w:pPr>
        <w:pStyle w:val="Style16"/>
        <w:spacing w:lineRule="auto" w:line="240" w:before="0" w:after="0"/>
        <w:ind w:left="0" w:right="0" w:firstLine="450"/>
        <w:jc w:val="center"/>
        <w:rPr>
          <w:rFonts w:ascii="Times New Roman" w:hAnsi="Times New Roman" w:cs="Times New Roman"/>
          <w:b/>
          <w:b/>
          <w:bCs/>
          <w:color w:val="000000"/>
          <w:sz w:val="12"/>
          <w:szCs w:val="12"/>
        </w:rPr>
      </w:pPr>
      <w:r>
        <w:rPr>
          <w:rFonts w:cs="Times New Roman" w:ascii="Times New Roman" w:hAnsi="Times New Roman"/>
          <w:b/>
          <w:bCs/>
          <w:color w:val="000000"/>
          <w:sz w:val="12"/>
          <w:szCs w:val="12"/>
        </w:rPr>
      </w:r>
    </w:p>
    <w:p>
      <w:pPr>
        <w:pStyle w:val="Style16"/>
        <w:spacing w:lineRule="auto" w:line="240" w:before="0" w:after="0"/>
        <w:ind w:left="0" w:right="0" w:firstLine="450"/>
        <w:jc w:val="center"/>
        <w:rPr>
          <w:rFonts w:ascii="Times New Roman" w:hAnsi="Times New Roman" w:cs="Times New Roman"/>
          <w:b/>
          <w:b/>
          <w:bCs/>
          <w:color w:val="000000"/>
        </w:rPr>
      </w:pPr>
      <w:bookmarkStart w:id="239" w:name="n282"/>
      <w:bookmarkEnd w:id="239"/>
      <w:r>
        <w:rPr>
          <w:rFonts w:cs="Times New Roman" w:ascii="Times New Roman" w:hAnsi="Times New Roman"/>
          <w:b/>
          <w:bCs/>
          <w:color w:val="000000"/>
        </w:rPr>
        <w:t>Протоколи</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pPr>
      <w:bookmarkStart w:id="240" w:name="n283"/>
      <w:bookmarkEnd w:id="240"/>
      <w:r>
        <w:rPr>
          <w:rFonts w:cs="Times New Roman" w:ascii="Times New Roman" w:hAnsi="Times New Roman"/>
          <w:bCs/>
          <w:color w:val="000000"/>
        </w:rPr>
        <w:tab/>
      </w:r>
      <w:r>
        <w:rPr>
          <w:rFonts w:cs="Times New Roman" w:ascii="Times New Roman" w:hAnsi="Times New Roman"/>
          <w:color w:val="000000"/>
        </w:rPr>
        <w:t>94. Протоколи складаються в електронній формі відповідно до інструкції з діловодства або рішення колегіального органу.</w:t>
      </w:r>
    </w:p>
    <w:p>
      <w:pPr>
        <w:pStyle w:val="Style16"/>
        <w:spacing w:lineRule="auto" w:line="240" w:before="0" w:after="0"/>
        <w:ind w:left="0" w:right="0" w:firstLine="450"/>
        <w:jc w:val="both"/>
        <w:rPr>
          <w:rFonts w:ascii="Times New Roman" w:hAnsi="Times New Roman" w:cs="Times New Roman"/>
          <w:color w:val="000000"/>
        </w:rPr>
      </w:pPr>
      <w:bookmarkStart w:id="241" w:name="n284"/>
      <w:bookmarkEnd w:id="241"/>
      <w:r>
        <w:rPr>
          <w:rFonts w:cs="Times New Roman" w:ascii="Times New Roman" w:hAnsi="Times New Roman"/>
          <w:color w:val="000000"/>
        </w:rPr>
        <w:tab/>
        <w:t>95. У разі ведення відеофіксації засідання, відповідний запис додається до протоколу.</w:t>
      </w:r>
    </w:p>
    <w:p>
      <w:pPr>
        <w:pStyle w:val="Style16"/>
        <w:spacing w:lineRule="auto" w:line="240" w:before="0" w:after="0"/>
        <w:ind w:left="0" w:right="0" w:firstLine="450"/>
        <w:jc w:val="both"/>
        <w:rPr>
          <w:rFonts w:ascii="Times New Roman" w:hAnsi="Times New Roman" w:cs="Times New Roman"/>
          <w:color w:val="000000"/>
        </w:rPr>
      </w:pPr>
      <w:bookmarkStart w:id="242" w:name="n285"/>
      <w:bookmarkEnd w:id="242"/>
      <w:r>
        <w:rPr>
          <w:rFonts w:cs="Times New Roman" w:ascii="Times New Roman" w:hAnsi="Times New Roman"/>
          <w:color w:val="000000"/>
        </w:rPr>
        <w:tab/>
        <w:t>96. Протоколи та витяги з них засвідчуються кваліфікованою електронною печаткою установи, яку накладає загальний  відділ, і надсилаються у разі потреби заінтересованим установам, посадовим особам, працівникам. Перелік розсилки складає секретар.</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43" w:name="n286"/>
      <w:bookmarkEnd w:id="243"/>
      <w:r>
        <w:rPr>
          <w:rFonts w:cs="Times New Roman" w:ascii="Times New Roman" w:hAnsi="Times New Roman"/>
          <w:b/>
          <w:bCs/>
          <w:color w:val="000000"/>
        </w:rPr>
        <w:t>Службові листи</w:t>
      </w:r>
    </w:p>
    <w:p>
      <w:pPr>
        <w:pStyle w:val="Style16"/>
        <w:spacing w:lineRule="auto" w:line="240" w:before="0" w:after="0"/>
        <w:ind w:left="0" w:right="0" w:firstLine="450"/>
        <w:jc w:val="center"/>
        <w:rPr>
          <w:rFonts w:ascii="Times New Roman" w:hAnsi="Times New Roman" w:cs="Times New Roman"/>
          <w:b/>
          <w:b/>
          <w:bCs/>
          <w:i/>
          <w:i/>
          <w:color w:val="000000"/>
        </w:rPr>
      </w:pPr>
      <w:r>
        <w:rPr>
          <w:rFonts w:cs="Times New Roman" w:ascii="Times New Roman" w:hAnsi="Times New Roman"/>
          <w:b/>
          <w:bCs/>
          <w:i/>
          <w:color w:val="000000"/>
        </w:rPr>
      </w:r>
    </w:p>
    <w:p>
      <w:pPr>
        <w:pStyle w:val="Style16"/>
        <w:spacing w:lineRule="auto" w:line="240" w:before="0" w:after="0"/>
        <w:ind w:left="0" w:right="0" w:firstLine="450"/>
        <w:jc w:val="both"/>
        <w:rPr/>
      </w:pPr>
      <w:bookmarkStart w:id="244" w:name="n287"/>
      <w:bookmarkEnd w:id="244"/>
      <w:r>
        <w:rPr>
          <w:rFonts w:cs="Times New Roman" w:ascii="Times New Roman" w:hAnsi="Times New Roman"/>
          <w:bCs/>
          <w:color w:val="000000"/>
        </w:rPr>
        <w:tab/>
      </w:r>
      <w:r>
        <w:rPr>
          <w:rFonts w:cs="Times New Roman" w:ascii="Times New Roman" w:hAnsi="Times New Roman"/>
          <w:color w:val="000000"/>
        </w:rPr>
        <w:t>97. Службовий лист в електронній формі оформлюється на бланку, автоматично згенерованому системою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245" w:name="n288"/>
      <w:bookmarkEnd w:id="245"/>
      <w:r>
        <w:rPr>
          <w:rFonts w:cs="Times New Roman" w:ascii="Times New Roman" w:hAnsi="Times New Roman"/>
          <w:color w:val="000000"/>
        </w:rPr>
        <w:tab/>
        <w:t>98. Датою листа є дата його реєстрації у системі електронного документообігу.</w:t>
      </w:r>
    </w:p>
    <w:p>
      <w:pPr>
        <w:pStyle w:val="Style16"/>
        <w:spacing w:lineRule="auto" w:line="240" w:before="0" w:after="0"/>
        <w:rPr/>
      </w:pPr>
      <w:r>
        <w:rPr/>
      </w:r>
      <w:bookmarkStart w:id="246" w:name="n289"/>
      <w:bookmarkStart w:id="247" w:name="n289"/>
      <w:bookmarkEnd w:id="247"/>
    </w:p>
    <w:p>
      <w:pPr>
        <w:pStyle w:val="Style16"/>
        <w:spacing w:lineRule="auto" w:line="240" w:before="0" w:after="0"/>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t>Документи про службові відрядження</w:t>
      </w:r>
    </w:p>
    <w:p>
      <w:pPr>
        <w:pStyle w:val="Style16"/>
        <w:spacing w:lineRule="auto" w:line="240" w:before="0" w:after="0"/>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pPr>
      <w:bookmarkStart w:id="248" w:name="n290"/>
      <w:bookmarkEnd w:id="248"/>
      <w:r>
        <w:rPr>
          <w:rFonts w:cs="Times New Roman" w:ascii="Times New Roman" w:hAnsi="Times New Roman"/>
          <w:bCs/>
          <w:color w:val="000000"/>
        </w:rPr>
        <w:tab/>
      </w:r>
      <w:r>
        <w:rPr>
          <w:rFonts w:cs="Times New Roman" w:ascii="Times New Roman" w:hAnsi="Times New Roman"/>
          <w:color w:val="000000"/>
        </w:rPr>
        <w:t>99. Для реєстрації відряджень ведеться окремий електронний журнал під 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pPr>
        <w:pStyle w:val="Style16"/>
        <w:spacing w:lineRule="auto" w:line="240" w:before="0" w:after="0"/>
        <w:ind w:left="0" w:right="0" w:firstLine="450"/>
        <w:jc w:val="both"/>
        <w:rPr/>
      </w:pPr>
      <w:r>
        <w:rPr/>
      </w:r>
    </w:p>
    <w:p>
      <w:pPr>
        <w:pStyle w:val="Style16"/>
        <w:spacing w:lineRule="auto" w:line="240" w:before="0" w:after="0"/>
        <w:jc w:val="center"/>
        <w:rPr>
          <w:rFonts w:ascii="Times New Roman" w:hAnsi="Times New Roman" w:cs="Times New Roman"/>
          <w:b/>
          <w:b/>
          <w:color w:val="000000"/>
        </w:rPr>
      </w:pPr>
      <w:bookmarkStart w:id="249" w:name="n291"/>
      <w:bookmarkEnd w:id="249"/>
      <w:r>
        <w:rPr>
          <w:rFonts w:cs="Times New Roman" w:ascii="Times New Roman" w:hAnsi="Times New Roman"/>
          <w:b/>
          <w:color w:val="000000"/>
        </w:rPr>
        <w:t>Підготовка проектів електронних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250" w:name="n292"/>
      <w:bookmarkEnd w:id="250"/>
      <w:r>
        <w:rPr>
          <w:rFonts w:cs="Times New Roman" w:ascii="Times New Roman" w:hAnsi="Times New Roman"/>
          <w:color w:val="000000"/>
        </w:rPr>
        <w:tab/>
        <w:t>100. За підготовлений проект електронного документа відповідальним є автор документа.</w:t>
      </w:r>
    </w:p>
    <w:p>
      <w:pPr>
        <w:pStyle w:val="Style16"/>
        <w:spacing w:lineRule="auto" w:line="240" w:before="0" w:after="0"/>
        <w:ind w:left="0" w:right="0" w:firstLine="450"/>
        <w:jc w:val="both"/>
        <w:rPr>
          <w:rFonts w:ascii="Times New Roman" w:hAnsi="Times New Roman" w:cs="Times New Roman"/>
          <w:color w:val="000000"/>
        </w:rPr>
      </w:pPr>
      <w:bookmarkStart w:id="251" w:name="n293"/>
      <w:bookmarkEnd w:id="251"/>
      <w:r>
        <w:rPr>
          <w:rFonts w:cs="Times New Roman" w:ascii="Times New Roman" w:hAnsi="Times New Roman"/>
          <w:color w:val="000000"/>
        </w:rPr>
        <w:tab/>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pPr>
        <w:pStyle w:val="Style16"/>
        <w:spacing w:lineRule="auto" w:line="240" w:before="0" w:after="0"/>
        <w:ind w:left="0" w:right="0" w:firstLine="450"/>
        <w:jc w:val="both"/>
        <w:rPr>
          <w:rFonts w:ascii="Times New Roman" w:hAnsi="Times New Roman" w:cs="Times New Roman"/>
          <w:color w:val="000000"/>
        </w:rPr>
      </w:pPr>
      <w:bookmarkStart w:id="252" w:name="n294"/>
      <w:bookmarkEnd w:id="252"/>
      <w:r>
        <w:rPr>
          <w:rFonts w:cs="Times New Roman" w:ascii="Times New Roman" w:hAnsi="Times New Roman"/>
          <w:color w:val="000000"/>
        </w:rPr>
        <w:tab/>
        <w:t>101. Підготовка проекту електронного документа здійснюється з урахуванням таких вимог:</w:t>
      </w:r>
    </w:p>
    <w:p>
      <w:pPr>
        <w:pStyle w:val="Style16"/>
        <w:spacing w:lineRule="auto" w:line="240" w:before="0" w:after="0"/>
        <w:ind w:left="0" w:right="0" w:firstLine="450"/>
        <w:jc w:val="both"/>
        <w:rPr>
          <w:rFonts w:ascii="Times New Roman" w:hAnsi="Times New Roman" w:cs="Times New Roman"/>
          <w:color w:val="000000"/>
        </w:rPr>
      </w:pPr>
      <w:bookmarkStart w:id="253" w:name="n295"/>
      <w:bookmarkEnd w:id="253"/>
      <w:r>
        <w:rPr>
          <w:rFonts w:cs="Times New Roman" w:ascii="Times New Roman" w:hAnsi="Times New Roman"/>
          <w:color w:val="000000"/>
        </w:rPr>
        <w:tab/>
        <w:t>- проект електронного документа готується автором документа в системі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254" w:name="n296"/>
      <w:bookmarkEnd w:id="254"/>
      <w:r>
        <w:rPr>
          <w:rFonts w:cs="Times New Roman" w:ascii="Times New Roman" w:hAnsi="Times New Roman"/>
          <w:color w:val="000000"/>
        </w:rPr>
        <w:tab/>
        <w:t>- 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pPr>
        <w:pStyle w:val="Style16"/>
        <w:spacing w:lineRule="auto" w:line="240" w:before="0" w:after="0"/>
        <w:ind w:left="0" w:right="0" w:firstLine="450"/>
        <w:jc w:val="both"/>
        <w:rPr>
          <w:rFonts w:ascii="Times New Roman" w:hAnsi="Times New Roman" w:cs="Times New Roman"/>
          <w:color w:val="000000"/>
        </w:rPr>
      </w:pPr>
      <w:bookmarkStart w:id="255" w:name="n297"/>
      <w:bookmarkEnd w:id="255"/>
      <w:r>
        <w:rPr>
          <w:rFonts w:cs="Times New Roman" w:ascii="Times New Roman" w:hAnsi="Times New Roman"/>
          <w:color w:val="000000"/>
        </w:rPr>
        <w:tab/>
        <w:t>- внесення до проекту електронного документа посилання на документ(и), на виконання якого(их) створено відповідний проект;</w:t>
      </w:r>
    </w:p>
    <w:p>
      <w:pPr>
        <w:pStyle w:val="Style16"/>
        <w:spacing w:lineRule="auto" w:line="240" w:before="0" w:after="0"/>
        <w:ind w:left="0" w:right="0" w:firstLine="450"/>
        <w:jc w:val="both"/>
        <w:rPr>
          <w:rFonts w:ascii="Times New Roman" w:hAnsi="Times New Roman" w:cs="Times New Roman"/>
          <w:color w:val="000000"/>
        </w:rPr>
      </w:pPr>
      <w:bookmarkStart w:id="256" w:name="n298"/>
      <w:bookmarkEnd w:id="256"/>
      <w:r>
        <w:rPr>
          <w:rFonts w:cs="Times New Roman" w:ascii="Times New Roman" w:hAnsi="Times New Roman"/>
          <w:color w:val="000000"/>
        </w:rPr>
        <w:tab/>
        <w:t>- 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pPr>
        <w:pStyle w:val="Style16"/>
        <w:spacing w:lineRule="auto" w:line="240" w:before="0" w:after="0"/>
        <w:ind w:left="0" w:right="0" w:firstLine="450"/>
        <w:jc w:val="both"/>
        <w:rPr>
          <w:rFonts w:ascii="Times New Roman" w:hAnsi="Times New Roman" w:cs="Times New Roman"/>
          <w:color w:val="000000"/>
        </w:rPr>
      </w:pPr>
      <w:bookmarkStart w:id="257" w:name="n299"/>
      <w:bookmarkEnd w:id="257"/>
      <w:r>
        <w:rPr>
          <w:rFonts w:cs="Times New Roman" w:ascii="Times New Roman" w:hAnsi="Times New Roman"/>
          <w:color w:val="000000"/>
        </w:rPr>
        <w:tab/>
        <w:t>- 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pPr>
        <w:pStyle w:val="Style16"/>
        <w:spacing w:lineRule="auto" w:line="240" w:before="0" w:after="0"/>
        <w:ind w:left="0" w:right="0" w:firstLine="450"/>
        <w:jc w:val="both"/>
        <w:rPr>
          <w:rFonts w:ascii="Times New Roman" w:hAnsi="Times New Roman" w:cs="Times New Roman"/>
          <w:color w:val="000000"/>
        </w:rPr>
      </w:pPr>
      <w:bookmarkStart w:id="258" w:name="n300"/>
      <w:bookmarkEnd w:id="258"/>
      <w:r>
        <w:rPr>
          <w:rFonts w:cs="Times New Roman" w:ascii="Times New Roman" w:hAnsi="Times New Roman"/>
          <w:color w:val="000000"/>
        </w:rPr>
        <w:tab/>
        <w:t>- 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управлінню освіти; керівникам структурних підрозділів тощо;</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 формування переліку погоджувачів та підписувачів у реєстраційно-моніторинговій картці.</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59" w:name="n302"/>
      <w:bookmarkEnd w:id="259"/>
      <w:r>
        <w:rPr>
          <w:rFonts w:cs="Times New Roman" w:ascii="Times New Roman" w:hAnsi="Times New Roman"/>
          <w:color w:val="000000"/>
        </w:rPr>
        <w:tab/>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tbl>
      <w:tblPr>
        <w:tblW w:w="5000" w:type="pct"/>
        <w:jc w:val="left"/>
        <w:tblInd w:w="0" w:type="dxa"/>
        <w:tblLayout w:type="fixed"/>
        <w:tblCellMar>
          <w:top w:w="0" w:type="dxa"/>
          <w:left w:w="0" w:type="dxa"/>
          <w:bottom w:w="0" w:type="dxa"/>
          <w:right w:w="0" w:type="dxa"/>
        </w:tblCellMar>
      </w:tblPr>
      <w:tblGrid>
        <w:gridCol w:w="3594"/>
        <w:gridCol w:w="6043"/>
      </w:tblGrid>
      <w:tr>
        <w:trPr/>
        <w:tc>
          <w:tcPr>
            <w:tcW w:w="3594" w:type="dxa"/>
            <w:tcBorders/>
          </w:tcPr>
          <w:p>
            <w:pPr>
              <w:pStyle w:val="Style22"/>
              <w:widowControl w:val="false"/>
              <w:snapToGrid w:val="false"/>
              <w:spacing w:before="150" w:after="150"/>
              <w:rPr>
                <w:color w:val="000000"/>
              </w:rPr>
            </w:pPr>
            <w:r>
              <w:rPr>
                <w:color w:val="000000"/>
              </w:rPr>
            </w:r>
          </w:p>
        </w:tc>
        <w:tc>
          <w:tcPr>
            <w:tcW w:w="6043" w:type="dxa"/>
            <w:tcBorders/>
          </w:tcPr>
          <w:p>
            <w:pPr>
              <w:pStyle w:val="Style22"/>
              <w:widowControl w:val="false"/>
              <w:spacing w:before="150" w:after="150"/>
              <w:rPr>
                <w:color w:val="000000"/>
              </w:rPr>
            </w:pPr>
            <w:r>
              <w:rPr>
                <w:color w:val="000000"/>
              </w:rPr>
              <w:t>Лист ...</w:t>
              <w:br/>
              <w:t>Службова записка ...</w:t>
              <w:br/>
              <w:t>Розпорядження про …</w:t>
              <w:br/>
              <w:t>Зміни до розпорядження від … № …</w:t>
              <w:br/>
              <w:t>Д1_Порядок (положення, інструкція тощо) …</w:t>
              <w:br/>
              <w:t>Д2_Таблиця (графік, план тощо) …</w:t>
              <w:br/>
              <w:t>Сканована копія листа …</w:t>
            </w:r>
          </w:p>
        </w:tc>
      </w:tr>
    </w:tbl>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60" w:name="n304"/>
      <w:bookmarkEnd w:id="260"/>
      <w:r>
        <w:rPr>
          <w:rFonts w:cs="Times New Roman" w:ascii="Times New Roman" w:hAnsi="Times New Roman"/>
          <w:b/>
          <w:bCs/>
          <w:color w:val="000000"/>
        </w:rPr>
        <w:t>Візування та погодження проектів електронних документів</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261" w:name="n305"/>
      <w:bookmarkEnd w:id="261"/>
      <w:r>
        <w:rPr>
          <w:rFonts w:cs="Times New Roman" w:ascii="Times New Roman" w:hAnsi="Times New Roman"/>
          <w:color w:val="000000"/>
        </w:rPr>
        <w:tab/>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на підставі сформованого переліку погоджувачів, зазначених у реєстраційно-моніторинговій картці.</w:t>
      </w:r>
    </w:p>
    <w:p>
      <w:pPr>
        <w:pStyle w:val="Style16"/>
        <w:spacing w:lineRule="auto" w:line="240" w:before="0" w:after="0"/>
        <w:ind w:left="0" w:right="0" w:firstLine="450"/>
        <w:jc w:val="both"/>
        <w:rPr>
          <w:rFonts w:ascii="Times New Roman" w:hAnsi="Times New Roman" w:cs="Times New Roman"/>
          <w:color w:val="000000"/>
        </w:rPr>
      </w:pPr>
      <w:bookmarkStart w:id="262" w:name="n306"/>
      <w:bookmarkEnd w:id="262"/>
      <w:r>
        <w:rPr>
          <w:rFonts w:cs="Times New Roman" w:ascii="Times New Roman" w:hAnsi="Times New Roman"/>
          <w:color w:val="000000"/>
        </w:rPr>
        <w:tab/>
        <w:t>104. Інформація про погодження, відхилення або повернення автоматично вноситься до реєстраційно-моніторингової картки.</w:t>
      </w:r>
    </w:p>
    <w:p>
      <w:pPr>
        <w:pStyle w:val="Style16"/>
        <w:spacing w:lineRule="auto" w:line="240" w:before="0" w:after="0"/>
        <w:ind w:left="0" w:right="0" w:firstLine="450"/>
        <w:jc w:val="both"/>
        <w:rPr>
          <w:rFonts w:ascii="Times New Roman" w:hAnsi="Times New Roman" w:cs="Times New Roman"/>
          <w:color w:val="000000"/>
        </w:rPr>
      </w:pPr>
      <w:bookmarkStart w:id="263" w:name="n307"/>
      <w:bookmarkEnd w:id="263"/>
      <w:r>
        <w:rPr>
          <w:rFonts w:cs="Times New Roman" w:ascii="Times New Roman" w:hAnsi="Times New Roman"/>
          <w:color w:val="000000"/>
        </w:rPr>
        <w:tab/>
        <w:t>105. Погодження  проекту електронного документа  нормативно-правового характеру здійснюється у такому порядку:</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проект електронного документа спочатку візується його автором;</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начальником (керівником) структурного підрозділу (відповідального підрозділу);</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начальником загального відділу;</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заступником міського голови, який координує роботу структурного підрозділу відповідального за підготовку проекту електронного документа (погодження інших заступників керівника установи, які координують роботу заінтересованих підрозділів, не вимагається);</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начальником юридичного відділу за результатами проведення юридичної експертизи;</w:t>
      </w:r>
    </w:p>
    <w:p>
      <w:pPr>
        <w:pStyle w:val="Style16"/>
        <w:numPr>
          <w:ilvl w:val="0"/>
          <w:numId w:val="12"/>
        </w:numPr>
        <w:spacing w:lineRule="auto" w:line="240" w:before="0" w:after="0"/>
        <w:jc w:val="both"/>
        <w:rPr>
          <w:rFonts w:ascii="Times New Roman" w:hAnsi="Times New Roman" w:cs="Times New Roman"/>
          <w:color w:val="000000"/>
        </w:rPr>
      </w:pPr>
      <w:r>
        <w:rPr>
          <w:rFonts w:cs="Times New Roman" w:ascii="Times New Roman" w:hAnsi="Times New Roman"/>
          <w:color w:val="000000"/>
        </w:rPr>
        <w:t>начальником відділу з питань запобігання та протидії  корупції.</w:t>
      </w:r>
    </w:p>
    <w:p>
      <w:pPr>
        <w:pStyle w:val="Style16"/>
        <w:spacing w:lineRule="auto" w:line="240" w:before="0" w:after="0"/>
        <w:ind w:left="0" w:right="0" w:firstLine="450"/>
        <w:jc w:val="both"/>
        <w:rPr/>
      </w:pPr>
      <w:r>
        <w:rPr/>
      </w:r>
    </w:p>
    <w:p>
      <w:pPr>
        <w:pStyle w:val="Style16"/>
        <w:spacing w:lineRule="auto" w:line="240" w:before="0" w:after="0"/>
        <w:ind w:left="0" w:right="0" w:firstLine="450"/>
        <w:jc w:val="both"/>
        <w:rPr>
          <w:rFonts w:ascii="Times New Roman" w:hAnsi="Times New Roman" w:cs="Times New Roman"/>
          <w:color w:val="000000"/>
        </w:rPr>
      </w:pPr>
      <w:bookmarkStart w:id="264" w:name="n311"/>
      <w:bookmarkEnd w:id="264"/>
      <w:r>
        <w:rPr>
          <w:rFonts w:cs="Times New Roman" w:ascii="Times New Roman" w:hAnsi="Times New Roman"/>
          <w:color w:val="000000"/>
        </w:rPr>
        <w:tab/>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pPr>
        <w:pStyle w:val="Style16"/>
        <w:spacing w:lineRule="auto" w:line="240" w:before="0" w:after="0"/>
        <w:ind w:left="0" w:right="0" w:firstLine="450"/>
        <w:jc w:val="both"/>
        <w:rPr>
          <w:rFonts w:ascii="Times New Roman" w:hAnsi="Times New Roman" w:cs="Times New Roman"/>
          <w:color w:val="000000"/>
        </w:rPr>
      </w:pPr>
      <w:bookmarkStart w:id="265" w:name="n312"/>
      <w:bookmarkEnd w:id="265"/>
      <w:r>
        <w:rPr>
          <w:rFonts w:cs="Times New Roman" w:ascii="Times New Roman" w:hAnsi="Times New Roman"/>
          <w:color w:val="000000"/>
        </w:rPr>
        <w:tab/>
        <w:t>Проект підписується міським головою (підписувачем), який затверджує електронний документ.</w:t>
      </w:r>
    </w:p>
    <w:p>
      <w:pPr>
        <w:pStyle w:val="Style16"/>
        <w:spacing w:lineRule="auto" w:line="240" w:before="0" w:after="0"/>
        <w:ind w:left="0" w:right="0" w:firstLine="450"/>
        <w:jc w:val="both"/>
        <w:rPr>
          <w:rFonts w:ascii="Times New Roman" w:hAnsi="Times New Roman" w:cs="Times New Roman"/>
          <w:color w:val="000000"/>
        </w:rPr>
      </w:pPr>
      <w:bookmarkStart w:id="266" w:name="n313"/>
      <w:bookmarkEnd w:id="266"/>
      <w:r>
        <w:rPr>
          <w:rFonts w:cs="Times New Roman" w:ascii="Times New Roman" w:hAnsi="Times New Roman"/>
          <w:color w:val="000000"/>
        </w:rPr>
        <w:tab/>
        <w:t>106. Не погоджений у відповідному порядку проект електронного документа не передається на підписання (затвердження).</w:t>
      </w:r>
    </w:p>
    <w:p>
      <w:pPr>
        <w:pStyle w:val="Style16"/>
        <w:spacing w:lineRule="auto" w:line="240" w:before="0" w:after="0"/>
        <w:ind w:left="0" w:right="0" w:firstLine="450"/>
        <w:jc w:val="both"/>
        <w:rPr>
          <w:rFonts w:ascii="Times New Roman" w:hAnsi="Times New Roman" w:cs="Times New Roman"/>
          <w:color w:val="000000"/>
        </w:rPr>
      </w:pPr>
      <w:bookmarkStart w:id="267" w:name="n314"/>
      <w:bookmarkEnd w:id="267"/>
      <w:r>
        <w:rPr>
          <w:rFonts w:cs="Times New Roman" w:ascii="Times New Roman" w:hAnsi="Times New Roman"/>
          <w:color w:val="000000"/>
        </w:rPr>
        <w:tab/>
        <w:t>107. 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w:t>
      </w:r>
    </w:p>
    <w:p>
      <w:pPr>
        <w:pStyle w:val="Style16"/>
        <w:spacing w:lineRule="auto" w:line="240" w:before="0" w:after="0"/>
        <w:ind w:left="0" w:right="0" w:firstLine="450"/>
        <w:jc w:val="both"/>
        <w:rPr>
          <w:rFonts w:ascii="Times New Roman" w:hAnsi="Times New Roman" w:cs="Times New Roman"/>
          <w:color w:val="000000"/>
        </w:rPr>
      </w:pPr>
      <w:bookmarkStart w:id="268" w:name="n315"/>
      <w:bookmarkEnd w:id="268"/>
      <w:r>
        <w:rPr>
          <w:rFonts w:cs="Times New Roman" w:ascii="Times New Roman" w:hAnsi="Times New Roman"/>
          <w:color w:val="000000"/>
        </w:rPr>
        <w:tab/>
        <w:t>108.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установи.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pPr>
        <w:pStyle w:val="Style16"/>
        <w:spacing w:lineRule="auto" w:line="240" w:before="0" w:after="0"/>
        <w:ind w:left="0" w:right="0" w:firstLine="450"/>
        <w:jc w:val="both"/>
        <w:rPr>
          <w:rFonts w:ascii="Times New Roman" w:hAnsi="Times New Roman" w:cs="Times New Roman"/>
          <w:color w:val="000000"/>
        </w:rPr>
      </w:pPr>
      <w:bookmarkStart w:id="269" w:name="n316"/>
      <w:bookmarkEnd w:id="269"/>
      <w:r>
        <w:rPr>
          <w:rFonts w:cs="Times New Roman" w:ascii="Times New Roman" w:hAnsi="Times New Roman"/>
          <w:color w:val="000000"/>
        </w:rPr>
        <w:tab/>
        <w:t>У разі внесення редакційних правок до проекту електронного документа система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270" w:name="n317"/>
      <w:bookmarkEnd w:id="270"/>
      <w:r>
        <w:rPr>
          <w:rFonts w:cs="Times New Roman" w:ascii="Times New Roman" w:hAnsi="Times New Roman"/>
          <w:color w:val="000000"/>
        </w:rPr>
        <w:tab/>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271" w:name="n318"/>
      <w:bookmarkEnd w:id="271"/>
      <w:r>
        <w:rPr>
          <w:rFonts w:cs="Times New Roman" w:ascii="Times New Roman" w:hAnsi="Times New Roman"/>
          <w:color w:val="000000"/>
        </w:rPr>
        <w:tab/>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pPr>
        <w:pStyle w:val="Style16"/>
        <w:spacing w:lineRule="auto" w:line="240" w:before="0" w:after="0"/>
        <w:ind w:left="0" w:right="0" w:firstLine="450"/>
        <w:jc w:val="both"/>
        <w:rPr>
          <w:rFonts w:ascii="Times New Roman" w:hAnsi="Times New Roman" w:cs="Times New Roman"/>
          <w:color w:val="000000"/>
        </w:rPr>
      </w:pPr>
      <w:bookmarkStart w:id="272" w:name="n319"/>
      <w:bookmarkEnd w:id="272"/>
      <w:r>
        <w:rPr>
          <w:rFonts w:cs="Times New Roman" w:ascii="Times New Roman" w:hAnsi="Times New Roman"/>
          <w:color w:val="000000"/>
        </w:rPr>
        <w:tab/>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pPr>
        <w:pStyle w:val="Style16"/>
        <w:spacing w:lineRule="auto" w:line="240" w:before="0" w:after="0"/>
        <w:ind w:left="0" w:right="0" w:firstLine="450"/>
        <w:jc w:val="both"/>
        <w:rPr>
          <w:rFonts w:ascii="Times New Roman" w:hAnsi="Times New Roman" w:cs="Times New Roman"/>
          <w:color w:val="000000"/>
        </w:rPr>
      </w:pPr>
      <w:bookmarkStart w:id="273" w:name="n320"/>
      <w:bookmarkEnd w:id="273"/>
      <w:r>
        <w:rPr>
          <w:rFonts w:cs="Times New Roman" w:ascii="Times New Roman" w:hAnsi="Times New Roman"/>
          <w:color w:val="000000"/>
        </w:rPr>
        <w:tab/>
        <w:t>109. За рішенням міського голови, погодження проекту електронного документа (за виключенням розпоряджень міського голови, рішень виконкому та міської ради) може здійснюватися у такому порядку:</w:t>
      </w:r>
    </w:p>
    <w:p>
      <w:pPr>
        <w:pStyle w:val="Style16"/>
        <w:numPr>
          <w:ilvl w:val="0"/>
          <w:numId w:val="13"/>
        </w:numPr>
        <w:spacing w:lineRule="auto" w:line="240" w:before="0" w:after="0"/>
        <w:ind w:left="0" w:right="0" w:firstLine="450"/>
        <w:jc w:val="both"/>
        <w:rPr>
          <w:rFonts w:ascii="Times New Roman" w:hAnsi="Times New Roman" w:cs="Times New Roman"/>
          <w:color w:val="000000"/>
        </w:rPr>
      </w:pPr>
      <w:bookmarkStart w:id="274" w:name="n321"/>
      <w:bookmarkEnd w:id="274"/>
      <w:r>
        <w:rPr>
          <w:rFonts w:cs="Times New Roman" w:ascii="Times New Roman" w:hAnsi="Times New Roman"/>
          <w:color w:val="000000"/>
        </w:rPr>
        <w:t>проект електронного документа візується його автором, після чого система електронного документообігу установи автоматично одночасно надсилає його на ознайомлення:</w:t>
      </w:r>
    </w:p>
    <w:p>
      <w:pPr>
        <w:pStyle w:val="Style16"/>
        <w:numPr>
          <w:ilvl w:val="0"/>
          <w:numId w:val="13"/>
        </w:numPr>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начальнику відділу (відповідального підрозділу);</w:t>
      </w:r>
    </w:p>
    <w:p>
      <w:pPr>
        <w:pStyle w:val="Style16"/>
        <w:numPr>
          <w:ilvl w:val="0"/>
          <w:numId w:val="13"/>
        </w:numPr>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заступнику міського голови, який координує роботу відповідального підрозділу;</w:t>
      </w:r>
    </w:p>
    <w:p>
      <w:pPr>
        <w:pStyle w:val="Style16"/>
        <w:numPr>
          <w:ilvl w:val="0"/>
          <w:numId w:val="13"/>
        </w:numPr>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уповноваженим особам інших структурних підрозділів установи, зазначених в реєстраційно-моніторинговій картці.</w:t>
      </w:r>
    </w:p>
    <w:p>
      <w:pPr>
        <w:pStyle w:val="Style16"/>
        <w:spacing w:lineRule="auto" w:line="240" w:before="0" w:after="0"/>
        <w:ind w:left="0" w:right="0" w:firstLine="450"/>
        <w:jc w:val="both"/>
        <w:rPr/>
      </w:pPr>
      <w:r>
        <w:rPr>
          <w:rFonts w:cs="Times New Roman" w:ascii="Times New Roman" w:hAnsi="Times New Roman"/>
          <w:color w:val="000000"/>
        </w:rPr>
        <w:tab/>
        <w:t>Погоджувач (особа, яка візує документ) зазначений в реєстраційно-моніторинговій картці, протягом одного робочого дня (</w:t>
      </w:r>
      <w:r>
        <w:rPr>
          <w:rFonts w:cs="Times New Roman" w:ascii="Times New Roman" w:hAnsi="Times New Roman"/>
          <w:color w:val="000000"/>
          <w:lang w:eastAsia="uk-UA"/>
        </w:rPr>
        <w:t>протягом 2 робочих годин  — розпорядження з кадрових питань)</w:t>
      </w:r>
      <w:r>
        <w:rPr>
          <w:rFonts w:cs="Times New Roman" w:ascii="Times New Roman" w:hAnsi="Times New Roman"/>
          <w:color w:val="000000"/>
        </w:rPr>
        <w:t>, має ознайомитися з проектом електронного документа та у разі наявності зауважень вносить їх до проекту електронного документа на доопрацювання.</w:t>
      </w:r>
    </w:p>
    <w:p>
      <w:pPr>
        <w:pStyle w:val="Style16"/>
        <w:spacing w:lineRule="auto" w:line="240" w:before="0" w:after="0"/>
        <w:ind w:left="0" w:right="0" w:firstLine="450"/>
        <w:jc w:val="both"/>
        <w:rPr>
          <w:rFonts w:ascii="Times New Roman" w:hAnsi="Times New Roman" w:cs="Times New Roman"/>
          <w:color w:val="000000"/>
        </w:rPr>
      </w:pPr>
      <w:bookmarkStart w:id="275" w:name="n323"/>
      <w:bookmarkStart w:id="276" w:name="n324"/>
      <w:bookmarkStart w:id="277" w:name="n325"/>
      <w:bookmarkEnd w:id="275"/>
      <w:bookmarkEnd w:id="276"/>
      <w:bookmarkEnd w:id="277"/>
      <w:r>
        <w:rPr>
          <w:rFonts w:cs="Times New Roman" w:ascii="Times New Roman" w:hAnsi="Times New Roman"/>
          <w:color w:val="000000"/>
        </w:rPr>
        <w:tab/>
        <w:t>110.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278" w:name="n326"/>
      <w:bookmarkEnd w:id="278"/>
      <w:r>
        <w:rPr>
          <w:rFonts w:cs="Times New Roman" w:ascii="Times New Roman" w:hAnsi="Times New Roman"/>
          <w:color w:val="000000"/>
        </w:rPr>
        <w:tab/>
        <w:t>111. Після візування всіма зазначеними в реєстраційно-моніторинговій картці погоджувачами система електронного документообігу установи автоматично надсилає проект електронного документа на підписання зазначеному в реєстраційно-моніторинговій картці підписувачу.</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79" w:name="n327"/>
      <w:bookmarkEnd w:id="279"/>
      <w:r>
        <w:rPr>
          <w:rFonts w:cs="Times New Roman" w:ascii="Times New Roman" w:hAnsi="Times New Roman"/>
          <w:b/>
          <w:bCs/>
          <w:color w:val="000000"/>
        </w:rPr>
        <w:t>Юридична експертиза</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pPr>
      <w:bookmarkStart w:id="280" w:name="n328"/>
      <w:bookmarkEnd w:id="280"/>
      <w:r>
        <w:rPr>
          <w:rFonts w:cs="Times New Roman" w:ascii="Times New Roman" w:hAnsi="Times New Roman"/>
          <w:bCs/>
          <w:color w:val="000000"/>
        </w:rPr>
        <w:tab/>
      </w:r>
      <w:r>
        <w:rPr>
          <w:rFonts w:cs="Times New Roman" w:ascii="Times New Roman" w:hAnsi="Times New Roman"/>
          <w:color w:val="000000"/>
        </w:rPr>
        <w:t>112. Юридична експертиза проходить у електронній формі з використанням системи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281" w:name="n329"/>
      <w:bookmarkEnd w:id="281"/>
      <w:r>
        <w:rPr>
          <w:rFonts w:cs="Times New Roman" w:ascii="Times New Roman" w:hAnsi="Times New Roman"/>
          <w:color w:val="000000"/>
        </w:rPr>
        <w:tab/>
        <w:t>113. За результатами юридичної експертизи у разі наявності зауважень до проекту електронного документа уповноважена особа юридичної служби готує в електронній формі висновок за формою, затвердженою Мін’юстом.</w:t>
      </w:r>
    </w:p>
    <w:p>
      <w:pPr>
        <w:pStyle w:val="Style16"/>
        <w:spacing w:lineRule="auto" w:line="240" w:before="0" w:after="0"/>
        <w:ind w:left="0" w:right="0" w:firstLine="450"/>
        <w:jc w:val="both"/>
        <w:rPr>
          <w:rFonts w:ascii="Times New Roman" w:hAnsi="Times New Roman" w:cs="Times New Roman"/>
          <w:color w:val="000000"/>
        </w:rPr>
      </w:pPr>
      <w:bookmarkStart w:id="282" w:name="n330"/>
      <w:bookmarkEnd w:id="282"/>
      <w:r>
        <w:rPr>
          <w:rFonts w:cs="Times New Roman" w:ascii="Times New Roman" w:hAnsi="Times New Roman"/>
          <w:color w:val="000000"/>
        </w:rPr>
        <w:tab/>
        <w:t>114. Висновок вноситься до системи електронного документообігу установи як внутрішній документ, логічно пов’язаний із проектом, до якого він підготовлений, за підписом уповноваженої особи юридичної служби.</w:t>
      </w:r>
    </w:p>
    <w:p>
      <w:pPr>
        <w:pStyle w:val="Style16"/>
        <w:spacing w:lineRule="auto" w:line="240" w:before="0" w:after="0"/>
        <w:ind w:left="0" w:right="0" w:firstLine="450"/>
        <w:jc w:val="both"/>
        <w:rPr>
          <w:rFonts w:ascii="Times New Roman" w:hAnsi="Times New Roman" w:cs="Times New Roman"/>
          <w:color w:val="000000"/>
        </w:rPr>
      </w:pPr>
      <w:bookmarkStart w:id="283" w:name="n331"/>
      <w:bookmarkEnd w:id="283"/>
      <w:r>
        <w:rPr>
          <w:rFonts w:cs="Times New Roman" w:ascii="Times New Roman" w:hAnsi="Times New Roman"/>
          <w:color w:val="000000"/>
        </w:rPr>
        <w:tab/>
        <w:t>115. У разі відсутності зауважень до проекту електронного документа уповноважена особа юридичної служби візує проект електронного документа в системі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center"/>
        <w:rPr>
          <w:b/>
          <w:b/>
          <w:bCs/>
        </w:rPr>
      </w:pPr>
      <w:r>
        <w:rPr>
          <w:b/>
          <w:bCs/>
        </w:rPr>
        <w:t xml:space="preserve">Антикорупційна експертиза </w:t>
      </w:r>
    </w:p>
    <w:p>
      <w:pPr>
        <w:pStyle w:val="Style16"/>
        <w:spacing w:lineRule="auto" w:line="240" w:before="0" w:after="0"/>
        <w:ind w:left="0" w:right="0" w:hanging="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116. Проведення антикорупційної експертизи здійснюеться з метою виявлення у нормах і положеннях рішень/розпоряджень, які самостійно чи у поєднанні з іншими нормами і положеннями можуть сприяти вчиненню корупційних або пов’язаних з корупцією правопорушень (корупціогенні фактори), надання рекомендацій стосовно їх усунення та/або мінімізації створюваних ними ризиків.</w:t>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117. Антикорупційна  експертиза проходить  у  електронній  формі  з  використанням системи електронного документообігу установи.</w:t>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 xml:space="preserve">118. За результатами антикорупційної експертизи у разі наявності зауважень до проекту електронного документа уповноважена особа </w:t>
      </w:r>
      <w:r>
        <w:rPr>
          <w:rFonts w:eastAsia="NSimSun" w:cs="Times New Roman" w:ascii="Times New Roman" w:hAnsi="Times New Roman"/>
          <w:b w:val="false"/>
          <w:bCs w:val="false"/>
          <w:color w:val="000000"/>
          <w:kern w:val="2"/>
          <w:sz w:val="24"/>
          <w:szCs w:val="24"/>
          <w:lang w:val="uk-UA" w:eastAsia="zh-CN" w:bidi="hi-IN"/>
        </w:rPr>
        <w:t>відділу з питань запобігання та протидії корупції</w:t>
      </w:r>
      <w:r>
        <w:rPr>
          <w:rFonts w:cs="Times New Roman" w:ascii="Times New Roman" w:hAnsi="Times New Roman"/>
          <w:b w:val="false"/>
          <w:bCs w:val="false"/>
          <w:color w:val="000000"/>
        </w:rPr>
        <w:t xml:space="preserve"> готує в електронній формі висновок за формою, затвердженою розпорядженням міського голови від 12.10.2020  № 232-р.</w:t>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119. Висновок вноситься  до  системи  електронного  документообігу  установи  як внутрішній документ, логічно пов’язаний із проектом, до якого він підготовлений, за підписом уповноваженої особи відділу з питань запобігання та протидії корупції.</w:t>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120. У  разі  відсутності зауважень до проекту електронного документа уповноважена особа відділу з питань запобігання та протидії корупції візує проект електронного документа в системі електронного документообігу установи.</w:t>
      </w:r>
    </w:p>
    <w:p>
      <w:pPr>
        <w:pStyle w:val="Style16"/>
        <w:spacing w:lineRule="auto" w:line="240" w:before="0" w:after="0"/>
        <w:ind w:left="0" w:right="0" w:hanging="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284" w:name="n332"/>
      <w:bookmarkEnd w:id="284"/>
      <w:r>
        <w:rPr>
          <w:rFonts w:cs="Times New Roman" w:ascii="Times New Roman" w:hAnsi="Times New Roman"/>
          <w:b/>
          <w:bCs/>
          <w:color w:val="000000"/>
        </w:rPr>
        <w:t>Підписання проектів електронних документів</w:t>
      </w:r>
    </w:p>
    <w:p>
      <w:pPr>
        <w:pStyle w:val="Style16"/>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jc w:val="center"/>
        <w:rPr>
          <w:rFonts w:ascii="Times New Roman" w:hAnsi="Times New Roman" w:cs="Times New Roman"/>
          <w:b/>
          <w:b/>
          <w:bCs/>
          <w:color w:val="000000"/>
        </w:rPr>
      </w:pPr>
      <w:bookmarkStart w:id="285" w:name="n333"/>
      <w:bookmarkEnd w:id="285"/>
      <w:r>
        <w:rPr>
          <w:rFonts w:cs="Times New Roman" w:ascii="Times New Roman" w:hAnsi="Times New Roman"/>
          <w:b/>
          <w:bCs/>
          <w:color w:val="000000"/>
        </w:rPr>
        <w:t>Підписувач</w:t>
      </w:r>
    </w:p>
    <w:p>
      <w:pPr>
        <w:pStyle w:val="Style16"/>
        <w:spacing w:lineRule="auto" w:line="240" w:before="0" w:after="0"/>
        <w:ind w:left="0" w:right="0" w:firstLine="450"/>
        <w:jc w:val="both"/>
        <w:rPr>
          <w:rFonts w:ascii="Times New Roman" w:hAnsi="Times New Roman" w:cs="Times New Roman"/>
          <w:color w:val="000000"/>
        </w:rPr>
      </w:pPr>
      <w:bookmarkStart w:id="286" w:name="n334"/>
      <w:bookmarkEnd w:id="286"/>
      <w:r>
        <w:rPr>
          <w:rFonts w:cs="Times New Roman" w:ascii="Times New Roman" w:hAnsi="Times New Roman"/>
          <w:color w:val="000000"/>
        </w:rPr>
        <w:tab/>
        <w:t>120. Посадові особи виконкому є підписувачами проектів електронних документів в межах своїх повноважень, визначених розподілом функціональних повноважень керівництва виконкому та міської ради, розпорядженнями міського голови, положеннями про структурні підрозділи, посадовими інструкціями, а також на підставі виданих довіреностей.</w:t>
      </w:r>
    </w:p>
    <w:p>
      <w:pPr>
        <w:pStyle w:val="Style16"/>
        <w:spacing w:lineRule="auto" w:line="240" w:before="0" w:after="0"/>
        <w:jc w:val="both"/>
        <w:rPr/>
      </w:pPr>
      <w:bookmarkStart w:id="287" w:name="n335"/>
      <w:bookmarkEnd w:id="287"/>
      <w:r>
        <w:rPr>
          <w:rFonts w:cs="Times New Roman" w:ascii="Times New Roman" w:hAnsi="Times New Roman"/>
          <w:color w:val="000000"/>
        </w:rPr>
        <w:tab/>
        <w:t xml:space="preserve">121. </w:t>
      </w:r>
      <w:bookmarkStart w:id="288" w:name="n1401"/>
      <w:bookmarkEnd w:id="288"/>
      <w:r>
        <w:rPr>
          <w:rFonts w:cs="Times New Roman" w:ascii="Times New Roman" w:hAnsi="Times New Roman"/>
          <w:color w:val="000000"/>
        </w:rPr>
        <w:t>Підписувачем проектів доповідних і службових записок є їх автор.</w:t>
      </w:r>
    </w:p>
    <w:p>
      <w:pPr>
        <w:pStyle w:val="Style16"/>
        <w:spacing w:lineRule="auto" w:line="240" w:before="0" w:after="0"/>
        <w:ind w:left="0" w:right="0" w:firstLine="450"/>
        <w:jc w:val="both"/>
        <w:rPr>
          <w:rFonts w:ascii="Times New Roman" w:hAnsi="Times New Roman" w:cs="Times New Roman"/>
          <w:color w:val="000000"/>
        </w:rPr>
      </w:pPr>
      <w:bookmarkStart w:id="289" w:name="n341"/>
      <w:bookmarkEnd w:id="289"/>
      <w:r>
        <w:rPr>
          <w:rFonts w:cs="Times New Roman" w:ascii="Times New Roman" w:hAnsi="Times New Roman"/>
          <w:color w:val="000000"/>
        </w:rPr>
        <w:tab/>
        <w:t>122. Не допускається підписання проектів електронних документів із зверненнями безпосередньо до Верховної Ради України, Президента України, Адміністрації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погодження з міським головою.</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90" w:name="n342"/>
      <w:bookmarkEnd w:id="290"/>
      <w:r>
        <w:rPr>
          <w:rFonts w:cs="Times New Roman" w:ascii="Times New Roman" w:hAnsi="Times New Roman"/>
          <w:color w:val="000000"/>
        </w:rPr>
        <w:tab/>
        <w:t>1</w:t>
      </w:r>
      <w:r>
        <w:rPr>
          <w:rFonts w:cs="Times New Roman" w:ascii="Times New Roman" w:hAnsi="Times New Roman"/>
          <w:color w:val="000000"/>
          <w:lang w:val="en-US"/>
        </w:rPr>
        <w:t>2</w:t>
      </w:r>
      <w:r>
        <w:rPr>
          <w:rFonts w:cs="Times New Roman" w:ascii="Times New Roman" w:hAnsi="Times New Roman"/>
          <w:color w:val="000000"/>
          <w:lang w:val="uk-UA"/>
        </w:rPr>
        <w:t>3</w:t>
      </w:r>
      <w:r>
        <w:rPr>
          <w:rFonts w:cs="Times New Roman" w:ascii="Times New Roman" w:hAnsi="Times New Roman"/>
          <w:color w:val="000000"/>
        </w:rPr>
        <w:t>. Реквізит підписувача складається з найменування посади особи, яка підписує електронний документ, власного імені і прізвища, наприклад:</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bookmarkStart w:id="291" w:name="n343"/>
      <w:bookmarkStart w:id="292" w:name="n343"/>
      <w:bookmarkEnd w:id="292"/>
    </w:p>
    <w:tbl>
      <w:tblPr>
        <w:tblW w:w="5000" w:type="pct"/>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Style22"/>
              <w:widowControl w:val="false"/>
              <w:spacing w:before="150" w:after="150"/>
              <w:jc w:val="center"/>
              <w:rPr>
                <w:rFonts w:ascii="Times New Roman" w:hAnsi="Times New Roman" w:cs="Times New Roman"/>
                <w:color w:val="000000"/>
              </w:rPr>
            </w:pPr>
            <w:r>
              <w:rPr>
                <w:rFonts w:cs="Times New Roman" w:ascii="Times New Roman" w:hAnsi="Times New Roman"/>
                <w:color w:val="000000"/>
              </w:rPr>
              <w:t>Міський голова</w:t>
            </w:r>
          </w:p>
        </w:tc>
        <w:tc>
          <w:tcPr>
            <w:tcW w:w="4819" w:type="dxa"/>
            <w:tcBorders/>
          </w:tcPr>
          <w:p>
            <w:pPr>
              <w:pStyle w:val="Style22"/>
              <w:widowControl w:val="false"/>
              <w:spacing w:before="150" w:after="150"/>
              <w:jc w:val="center"/>
              <w:rPr/>
            </w:pPr>
            <w:r>
              <w:rPr>
                <w:rFonts w:eastAsia="Times New Roman" w:cs="Times New Roman" w:ascii="Times New Roman" w:hAnsi="Times New Roman"/>
                <w:color w:val="000000"/>
              </w:rPr>
              <w:t xml:space="preserve">                                </w:t>
            </w:r>
            <w:r>
              <w:rPr>
                <w:rFonts w:cs="Times New Roman" w:ascii="Times New Roman" w:hAnsi="Times New Roman"/>
                <w:color w:val="000000"/>
              </w:rPr>
              <w:t>Олександр ШАПОВАЛ</w:t>
            </w:r>
          </w:p>
        </w:tc>
      </w:tr>
    </w:tbl>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93" w:name="n344"/>
      <w:bookmarkEnd w:id="293"/>
      <w:r>
        <w:rPr>
          <w:rFonts w:cs="Times New Roman" w:ascii="Times New Roman" w:hAnsi="Times New Roman"/>
          <w:color w:val="000000"/>
        </w:rPr>
        <w:tab/>
        <w:t>12</w:t>
      </w:r>
      <w:r>
        <w:rPr>
          <w:rFonts w:cs="Times New Roman" w:ascii="Times New Roman" w:hAnsi="Times New Roman"/>
          <w:color w:val="000000"/>
          <w:lang w:val="uk-UA"/>
        </w:rPr>
        <w:t>4</w:t>
      </w:r>
      <w:r>
        <w:rPr>
          <w:rFonts w:cs="Times New Roman" w:ascii="Times New Roman" w:hAnsi="Times New Roman"/>
          <w:color w:val="000000"/>
        </w:rPr>
        <w:t>.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pPr>
        <w:pStyle w:val="Normal"/>
        <w:rPr>
          <w:rFonts w:ascii="Times New Roman" w:hAnsi="Times New Roman" w:cs="Times New Roman"/>
          <w:color w:val="000000"/>
        </w:rPr>
      </w:pPr>
      <w:r>
        <w:rPr>
          <w:rFonts w:cs="Times New Roman" w:ascii="Times New Roman" w:hAnsi="Times New Roman"/>
          <w:color w:val="000000"/>
        </w:rPr>
      </w:r>
      <w:bookmarkStart w:id="294" w:name="n345"/>
      <w:bookmarkStart w:id="295" w:name="n345"/>
      <w:bookmarkEnd w:id="295"/>
    </w:p>
    <w:tbl>
      <w:tblPr>
        <w:tblW w:w="5000" w:type="pct"/>
        <w:jc w:val="left"/>
        <w:tblInd w:w="0" w:type="dxa"/>
        <w:tblLayout w:type="fixed"/>
        <w:tblCellMar>
          <w:top w:w="0" w:type="dxa"/>
          <w:left w:w="0" w:type="dxa"/>
          <w:bottom w:w="0" w:type="dxa"/>
          <w:right w:w="0" w:type="dxa"/>
        </w:tblCellMar>
      </w:tblPr>
      <w:tblGrid>
        <w:gridCol w:w="1623"/>
        <w:gridCol w:w="2981"/>
        <w:gridCol w:w="5034"/>
      </w:tblGrid>
      <w:tr>
        <w:trPr/>
        <w:tc>
          <w:tcPr>
            <w:tcW w:w="1623"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2981"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Міський голова</w:t>
            </w:r>
          </w:p>
        </w:tc>
        <w:tc>
          <w:tcPr>
            <w:tcW w:w="5034" w:type="dxa"/>
            <w:tcBorders/>
          </w:tcPr>
          <w:p>
            <w:pPr>
              <w:pStyle w:val="Style22"/>
              <w:widowControl w:val="false"/>
              <w:jc w:val="center"/>
              <w:rPr/>
            </w:pPr>
            <w:r>
              <w:rPr>
                <w:rFonts w:eastAsia="Times New Roman" w:cs="Times New Roman" w:ascii="Times New Roman" w:hAnsi="Times New Roman"/>
                <w:color w:val="000000"/>
              </w:rPr>
              <w:t xml:space="preserve">     </w:t>
            </w:r>
            <w:r>
              <w:rPr>
                <w:rFonts w:cs="Times New Roman" w:ascii="Times New Roman" w:hAnsi="Times New Roman"/>
                <w:color w:val="000000"/>
              </w:rPr>
              <w:t>О. ШАПОВАЛ</w:t>
            </w:r>
          </w:p>
        </w:tc>
      </w:tr>
      <w:tr>
        <w:trPr/>
        <w:tc>
          <w:tcPr>
            <w:tcW w:w="1623"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2981"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Головний бухгалтер</w:t>
            </w:r>
          </w:p>
        </w:tc>
        <w:tc>
          <w:tcPr>
            <w:tcW w:w="5034" w:type="dxa"/>
            <w:tcBorders/>
          </w:tcPr>
          <w:p>
            <w:pPr>
              <w:pStyle w:val="Style22"/>
              <w:widowControl w:val="false"/>
              <w:jc w:val="center"/>
              <w:rPr/>
            </w:pPr>
            <w:r>
              <w:rPr>
                <w:rFonts w:eastAsia="Times New Roman" w:cs="Times New Roman" w:ascii="Times New Roman" w:hAnsi="Times New Roman"/>
                <w:color w:val="000000"/>
              </w:rPr>
              <w:t xml:space="preserve"> </w:t>
            </w:r>
            <w:r>
              <w:rPr>
                <w:rFonts w:cs="Times New Roman" w:ascii="Times New Roman" w:hAnsi="Times New Roman"/>
                <w:color w:val="000000"/>
              </w:rPr>
              <w:t>О. ШУЛЬГА</w:t>
            </w:r>
          </w:p>
        </w:tc>
      </w:tr>
      <w:tr>
        <w:trPr/>
        <w:tc>
          <w:tcPr>
            <w:tcW w:w="1623"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або</w:t>
            </w:r>
          </w:p>
        </w:tc>
        <w:tc>
          <w:tcPr>
            <w:tcW w:w="2981"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034" w:type="dxa"/>
            <w:tcBorders/>
          </w:tcPr>
          <w:p>
            <w:pPr>
              <w:pStyle w:val="Style22"/>
              <w:widowControl w:val="false"/>
              <w:snapToGrid w:val="false"/>
              <w:jc w:val="center"/>
              <w:rPr>
                <w:rFonts w:ascii="Times New Roman" w:hAnsi="Times New Roman" w:cs="Times New Roman"/>
                <w:color w:val="000000"/>
              </w:rPr>
            </w:pPr>
            <w:r>
              <w:rPr>
                <w:rFonts w:cs="Times New Roman" w:ascii="Times New Roman" w:hAnsi="Times New Roman"/>
                <w:color w:val="000000"/>
              </w:rPr>
            </w:r>
          </w:p>
        </w:tc>
      </w:tr>
      <w:tr>
        <w:trPr/>
        <w:tc>
          <w:tcPr>
            <w:tcW w:w="1623"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2981"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Голова комісії</w:t>
            </w:r>
          </w:p>
        </w:tc>
        <w:tc>
          <w:tcPr>
            <w:tcW w:w="5034" w:type="dxa"/>
            <w:tcBorders/>
          </w:tcPr>
          <w:p>
            <w:pPr>
              <w:pStyle w:val="Style22"/>
              <w:widowControl w:val="false"/>
              <w:jc w:val="center"/>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Г.</w:t>
            </w:r>
            <w:r>
              <w:rPr>
                <w:rFonts w:cs="Times New Roman" w:ascii="Times New Roman" w:hAnsi="Times New Roman"/>
                <w:color w:val="000000"/>
              </w:rPr>
              <w:t xml:space="preserve"> ВІДЯЄВА</w:t>
            </w:r>
          </w:p>
        </w:tc>
      </w:tr>
      <w:tr>
        <w:trPr>
          <w:trHeight w:val="362" w:hRule="atLeast"/>
        </w:trPr>
        <w:tc>
          <w:tcPr>
            <w:tcW w:w="1623" w:type="dxa"/>
            <w:tcBorders/>
          </w:tcPr>
          <w:p>
            <w:pPr>
              <w:pStyle w:val="Style22"/>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2981"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Секретар комісії</w:t>
            </w:r>
          </w:p>
        </w:tc>
        <w:tc>
          <w:tcPr>
            <w:tcW w:w="5034" w:type="dxa"/>
            <w:tcBorders/>
          </w:tcPr>
          <w:p>
            <w:pPr>
              <w:pStyle w:val="Style22"/>
              <w:widowControl w:val="false"/>
              <w:jc w:val="center"/>
              <w:rPr>
                <w:rFonts w:ascii="Times New Roman" w:hAnsi="Times New Roman" w:cs="Times New Roman"/>
                <w:color w:val="000000"/>
              </w:rPr>
            </w:pPr>
            <w:r>
              <w:rPr>
                <w:rFonts w:cs="Times New Roman" w:ascii="Times New Roman" w:hAnsi="Times New Roman"/>
                <w:color w:val="000000"/>
              </w:rPr>
              <w:t>Я. ФЕДЬКО</w:t>
            </w:r>
          </w:p>
        </w:tc>
      </w:tr>
    </w:tbl>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96" w:name="n346"/>
      <w:bookmarkEnd w:id="296"/>
      <w:r>
        <w:rPr>
          <w:rFonts w:cs="Times New Roman" w:ascii="Times New Roman" w:hAnsi="Times New Roman"/>
          <w:color w:val="000000"/>
        </w:rPr>
        <w:tab/>
        <w:t>12</w:t>
      </w:r>
      <w:r>
        <w:rPr>
          <w:rFonts w:cs="Times New Roman" w:ascii="Times New Roman" w:hAnsi="Times New Roman"/>
          <w:color w:val="000000"/>
          <w:lang w:val="uk-UA"/>
        </w:rPr>
        <w:t>5</w:t>
      </w:r>
      <w:r>
        <w:rPr>
          <w:rFonts w:cs="Times New Roman" w:ascii="Times New Roman" w:hAnsi="Times New Roman"/>
          <w:color w:val="000000"/>
        </w:rPr>
        <w:t>.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p>
      <w:pPr>
        <w:pStyle w:val="Normal"/>
        <w:rPr>
          <w:rFonts w:ascii="Times New Roman" w:hAnsi="Times New Roman" w:cs="Times New Roman"/>
          <w:color w:val="000000"/>
        </w:rPr>
      </w:pPr>
      <w:r>
        <w:rPr>
          <w:rFonts w:cs="Times New Roman" w:ascii="Times New Roman" w:hAnsi="Times New Roman"/>
          <w:color w:val="000000"/>
        </w:rPr>
      </w:r>
      <w:bookmarkStart w:id="297" w:name="n347"/>
      <w:bookmarkStart w:id="298" w:name="n347"/>
      <w:bookmarkEnd w:id="298"/>
    </w:p>
    <w:tbl>
      <w:tblPr>
        <w:tblW w:w="5000" w:type="pct"/>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Міський голова м.Покров</w:t>
            </w:r>
          </w:p>
        </w:tc>
        <w:tc>
          <w:tcPr>
            <w:tcW w:w="4819"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Міський голова м.Нікополь</w:t>
            </w:r>
          </w:p>
        </w:tc>
      </w:tr>
      <w:tr>
        <w:trPr/>
        <w:tc>
          <w:tcPr>
            <w:tcW w:w="4818"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Підпис влсне ім’я, ПРІЗВИЩЕ</w:t>
            </w:r>
          </w:p>
          <w:p>
            <w:pPr>
              <w:pStyle w:val="Style22"/>
              <w:widowControl w:val="false"/>
              <w:rPr>
                <w:rFonts w:ascii="Times New Roman" w:hAnsi="Times New Roman" w:cs="Times New Roman"/>
                <w:color w:val="000000"/>
              </w:rPr>
            </w:pPr>
            <w:r>
              <w:rPr>
                <w:rFonts w:cs="Times New Roman" w:ascii="Times New Roman" w:hAnsi="Times New Roman"/>
                <w:color w:val="000000"/>
              </w:rPr>
              <w:t>відбиток гербової печаки</w:t>
            </w:r>
          </w:p>
        </w:tc>
        <w:tc>
          <w:tcPr>
            <w:tcW w:w="4819" w:type="dxa"/>
            <w:tcBorders/>
          </w:tcPr>
          <w:p>
            <w:pPr>
              <w:pStyle w:val="Style22"/>
              <w:widowControl w:val="false"/>
              <w:rPr>
                <w:rFonts w:ascii="Times New Roman" w:hAnsi="Times New Roman" w:cs="Times New Roman"/>
                <w:color w:val="000000"/>
              </w:rPr>
            </w:pPr>
            <w:r>
              <w:rPr>
                <w:rFonts w:cs="Times New Roman" w:ascii="Times New Roman" w:hAnsi="Times New Roman"/>
                <w:color w:val="000000"/>
              </w:rPr>
              <w:t xml:space="preserve">Підпис, </w:t>
            </w:r>
          </w:p>
          <w:p>
            <w:pPr>
              <w:pStyle w:val="Style22"/>
              <w:widowControl w:val="false"/>
              <w:rPr>
                <w:rFonts w:ascii="Times New Roman" w:hAnsi="Times New Roman" w:cs="Times New Roman"/>
                <w:color w:val="000000"/>
              </w:rPr>
            </w:pPr>
            <w:r>
              <w:rPr>
                <w:rFonts w:cs="Times New Roman" w:ascii="Times New Roman" w:hAnsi="Times New Roman"/>
                <w:color w:val="000000"/>
              </w:rPr>
              <w:t>відбиток гербової печаки</w:t>
            </w:r>
          </w:p>
        </w:tc>
      </w:tr>
    </w:tbl>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299" w:name="n348"/>
      <w:bookmarkEnd w:id="299"/>
      <w:r>
        <w:rPr>
          <w:rFonts w:cs="Times New Roman" w:ascii="Times New Roman" w:hAnsi="Times New Roman"/>
          <w:color w:val="000000"/>
        </w:rPr>
        <w:tab/>
        <w:t>12</w:t>
      </w:r>
      <w:r>
        <w:rPr>
          <w:rFonts w:cs="Times New Roman" w:ascii="Times New Roman" w:hAnsi="Times New Roman"/>
          <w:color w:val="000000"/>
          <w:lang w:val="uk-UA"/>
        </w:rPr>
        <w:t>6</w:t>
      </w:r>
      <w:r>
        <w:rPr>
          <w:rFonts w:cs="Times New Roman" w:ascii="Times New Roman" w:hAnsi="Times New Roman"/>
          <w:color w:val="000000"/>
        </w:rPr>
        <w:t>.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center"/>
        <w:rPr>
          <w:rFonts w:ascii="Times New Roman" w:hAnsi="Times New Roman" w:cs="Times New Roman"/>
          <w:b/>
          <w:b/>
          <w:bCs/>
          <w:color w:val="000000"/>
        </w:rPr>
      </w:pPr>
      <w:bookmarkStart w:id="300" w:name="n349"/>
      <w:bookmarkEnd w:id="300"/>
      <w:r>
        <w:rPr>
          <w:rFonts w:cs="Times New Roman" w:ascii="Times New Roman" w:hAnsi="Times New Roman"/>
          <w:b/>
          <w:bCs/>
          <w:color w:val="000000"/>
        </w:rPr>
        <w:t>Керівник установи</w:t>
      </w:r>
    </w:p>
    <w:p>
      <w:pPr>
        <w:pStyle w:val="Style16"/>
        <w:spacing w:lineRule="auto" w:line="240" w:before="0" w:after="0"/>
        <w:jc w:val="center"/>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301" w:name="n350"/>
      <w:bookmarkEnd w:id="301"/>
      <w:r>
        <w:rPr>
          <w:rFonts w:cs="Times New Roman" w:ascii="Times New Roman" w:hAnsi="Times New Roman"/>
          <w:color w:val="000000"/>
        </w:rPr>
        <w:tab/>
        <w:t>12</w:t>
      </w:r>
      <w:r>
        <w:rPr>
          <w:rFonts w:cs="Times New Roman" w:ascii="Times New Roman" w:hAnsi="Times New Roman"/>
          <w:color w:val="000000"/>
          <w:lang w:val="uk-UA"/>
        </w:rPr>
        <w:t>7</w:t>
      </w:r>
      <w:r>
        <w:rPr>
          <w:rFonts w:cs="Times New Roman" w:ascii="Times New Roman" w:hAnsi="Times New Roman"/>
          <w:color w:val="000000"/>
        </w:rPr>
        <w:t xml:space="preserve">. У разі коли підписувачем електронного документа є міський голова, погоджений проект електронного документа надходить до загального відділу. </w:t>
        <w:tab/>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12</w:t>
      </w:r>
      <w:r>
        <w:rPr>
          <w:rFonts w:cs="Times New Roman" w:ascii="Times New Roman" w:hAnsi="Times New Roman"/>
          <w:color w:val="000000"/>
          <w:lang w:val="uk-UA"/>
        </w:rPr>
        <w:t>8</w:t>
      </w:r>
      <w:r>
        <w:rPr>
          <w:rFonts w:cs="Times New Roman" w:ascii="Times New Roman" w:hAnsi="Times New Roman"/>
          <w:color w:val="000000"/>
        </w:rPr>
        <w:t>. Загальний відділ:</w:t>
      </w:r>
    </w:p>
    <w:p>
      <w:pPr>
        <w:pStyle w:val="Style16"/>
        <w:numPr>
          <w:ilvl w:val="0"/>
          <w:numId w:val="14"/>
        </w:numPr>
        <w:spacing w:lineRule="auto" w:line="240" w:before="0" w:after="0"/>
        <w:jc w:val="both"/>
        <w:rPr>
          <w:rFonts w:ascii="Times New Roman" w:hAnsi="Times New Roman" w:cs="Times New Roman"/>
          <w:color w:val="000000"/>
        </w:rPr>
      </w:pPr>
      <w:r>
        <w:rPr>
          <w:rFonts w:cs="Times New Roman" w:ascii="Times New Roman" w:hAnsi="Times New Roman"/>
          <w:color w:val="000000"/>
        </w:rPr>
        <w:t>перевіряє проект електронного документа на предмет його відповідності вимогам щодо підготовки відповідних проектів;</w:t>
      </w:r>
    </w:p>
    <w:p>
      <w:pPr>
        <w:pStyle w:val="Style16"/>
        <w:numPr>
          <w:ilvl w:val="0"/>
          <w:numId w:val="14"/>
        </w:numPr>
        <w:spacing w:lineRule="auto" w:line="240" w:before="0" w:after="0"/>
        <w:jc w:val="both"/>
        <w:rPr>
          <w:rFonts w:ascii="Times New Roman" w:hAnsi="Times New Roman" w:cs="Times New Roman"/>
          <w:color w:val="000000"/>
        </w:rPr>
      </w:pPr>
      <w:r>
        <w:rPr>
          <w:rFonts w:cs="Times New Roman" w:ascii="Times New Roman" w:hAnsi="Times New Roman"/>
          <w:color w:val="000000"/>
        </w:rPr>
        <w:t>перевіряє дійсність усіх накладених на проект електронного документа кваліфікованих електронних підписів;</w:t>
      </w:r>
    </w:p>
    <w:p>
      <w:pPr>
        <w:pStyle w:val="Style16"/>
        <w:numPr>
          <w:ilvl w:val="0"/>
          <w:numId w:val="14"/>
        </w:numPr>
        <w:spacing w:lineRule="auto" w:line="240" w:before="0" w:after="0"/>
        <w:jc w:val="both"/>
        <w:rPr>
          <w:rFonts w:ascii="Times New Roman" w:hAnsi="Times New Roman" w:cs="Times New Roman"/>
          <w:color w:val="000000"/>
        </w:rPr>
      </w:pPr>
      <w:r>
        <w:rPr>
          <w:rFonts w:cs="Times New Roman" w:ascii="Times New Roman" w:hAnsi="Times New Roman"/>
          <w:color w:val="000000"/>
        </w:rPr>
        <w:t>визначає проект електронного документа відповідним для передавання його на підписання міському голові та передає його на підпис.</w:t>
      </w:r>
    </w:p>
    <w:p>
      <w:pPr>
        <w:pStyle w:val="Style16"/>
        <w:spacing w:lineRule="auto" w:line="240" w:before="0" w:after="0"/>
        <w:ind w:left="0" w:right="0" w:firstLine="450"/>
        <w:jc w:val="both"/>
        <w:rPr>
          <w:shd w:fill="auto" w:val="clear"/>
        </w:rPr>
      </w:pPr>
      <w:r>
        <w:rPr>
          <w:shd w:fill="auto" w:val="clear"/>
        </w:rPr>
      </w:r>
    </w:p>
    <w:p>
      <w:pPr>
        <w:pStyle w:val="Style16"/>
        <w:spacing w:lineRule="auto" w:line="240" w:before="0" w:after="0"/>
        <w:ind w:left="0" w:right="0" w:firstLine="450"/>
        <w:jc w:val="both"/>
        <w:rPr>
          <w:shd w:fill="auto" w:val="clear"/>
        </w:rPr>
      </w:pPr>
      <w:bookmarkStart w:id="302" w:name="n356"/>
      <w:bookmarkEnd w:id="302"/>
      <w:r>
        <w:rPr>
          <w:rFonts w:cs="Times New Roman" w:ascii="Times New Roman" w:hAnsi="Times New Roman"/>
          <w:color w:val="000000"/>
          <w:shd w:fill="auto" w:val="clear"/>
        </w:rPr>
        <w:tab/>
        <w:t>12</w:t>
      </w:r>
      <w:r>
        <w:rPr>
          <w:rFonts w:cs="Times New Roman" w:ascii="Times New Roman" w:hAnsi="Times New Roman"/>
          <w:color w:val="000000"/>
          <w:shd w:fill="auto" w:val="clear"/>
          <w:lang w:val="uk-UA"/>
        </w:rPr>
        <w:t>8</w:t>
      </w:r>
      <w:r>
        <w:rPr>
          <w:rFonts w:cs="Times New Roman" w:ascii="Times New Roman" w:hAnsi="Times New Roman"/>
          <w:color w:val="000000"/>
          <w:shd w:fill="auto" w:val="clear"/>
        </w:rPr>
        <w:t>. У разі коли міський голова перед підписанням проекту документу не згоден з його змістом, документ передається на доопрацювання до виконавця і процес візування повторюється повторно з новою версією проекту документа.</w:t>
      </w:r>
    </w:p>
    <w:p>
      <w:pPr>
        <w:pStyle w:val="Style16"/>
        <w:spacing w:lineRule="auto" w:line="240" w:before="0" w:after="0"/>
        <w:ind w:left="0" w:right="0" w:firstLine="450"/>
        <w:jc w:val="both"/>
        <w:rPr>
          <w:rFonts w:ascii="Times New Roman" w:hAnsi="Times New Roman" w:cs="Times New Roman"/>
          <w:color w:val="000000"/>
        </w:rPr>
      </w:pPr>
      <w:bookmarkStart w:id="303" w:name="n357"/>
      <w:bookmarkEnd w:id="303"/>
      <w:r>
        <w:rPr>
          <w:rFonts w:cs="Times New Roman" w:ascii="Times New Roman" w:hAnsi="Times New Roman"/>
          <w:color w:val="000000"/>
        </w:rPr>
        <w:tab/>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tab/>
        <w:t>12</w:t>
      </w:r>
      <w:r>
        <w:rPr>
          <w:rFonts w:cs="Times New Roman" w:ascii="Times New Roman" w:hAnsi="Times New Roman"/>
          <w:color w:val="000000"/>
          <w:lang w:val="uk-UA"/>
        </w:rPr>
        <w:t>9</w:t>
      </w:r>
      <w:r>
        <w:rPr>
          <w:rFonts w:cs="Times New Roman" w:ascii="Times New Roman" w:hAnsi="Times New Roman"/>
          <w:color w:val="000000"/>
        </w:rPr>
        <w:t xml:space="preserve">.Після реєстрації документа в електронній формі та підписання його міським головою він автоматично надсилається  адресату. </w:t>
      </w:r>
    </w:p>
    <w:p>
      <w:pPr>
        <w:pStyle w:val="Style16"/>
        <w:spacing w:lineRule="auto" w:line="240" w:before="0" w:after="0"/>
        <w:jc w:val="both"/>
        <w:rPr/>
      </w:pPr>
      <w:r>
        <w:rPr/>
      </w:r>
    </w:p>
    <w:p>
      <w:pPr>
        <w:pStyle w:val="Style16"/>
        <w:spacing w:lineRule="auto" w:line="240" w:before="0" w:after="0"/>
        <w:ind w:left="0" w:right="0" w:firstLine="450"/>
        <w:jc w:val="both"/>
        <w:rPr/>
      </w:pPr>
      <w:r>
        <w:rPr/>
      </w:r>
    </w:p>
    <w:p>
      <w:pPr>
        <w:pStyle w:val="Style16"/>
        <w:spacing w:lineRule="auto" w:line="240" w:before="0" w:after="0"/>
        <w:ind w:left="0" w:right="0" w:firstLine="450"/>
        <w:jc w:val="center"/>
        <w:rPr>
          <w:rFonts w:ascii="Times New Roman" w:hAnsi="Times New Roman" w:cs="Times New Roman"/>
          <w:b/>
          <w:b/>
          <w:bCs/>
          <w:color w:val="000000"/>
        </w:rPr>
      </w:pPr>
      <w:bookmarkStart w:id="304" w:name="n358"/>
      <w:bookmarkEnd w:id="304"/>
      <w:r>
        <w:rPr>
          <w:rFonts w:cs="Times New Roman" w:ascii="Times New Roman" w:hAnsi="Times New Roman"/>
          <w:b/>
          <w:bCs/>
          <w:color w:val="000000"/>
        </w:rPr>
        <w:t xml:space="preserve">Підписання проекту документа заступником міського голови, </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t>секретарем міської ради, керуючим справами виконкому</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pPr>
      <w:bookmarkStart w:id="305" w:name="n359"/>
      <w:bookmarkEnd w:id="305"/>
      <w:r>
        <w:rPr>
          <w:rFonts w:cs="Times New Roman" w:ascii="Times New Roman" w:hAnsi="Times New Roman"/>
          <w:bCs/>
          <w:color w:val="000000"/>
        </w:rPr>
        <w:tab/>
      </w:r>
      <w:r>
        <w:rPr>
          <w:rFonts w:cs="Times New Roman" w:ascii="Times New Roman" w:hAnsi="Times New Roman"/>
          <w:color w:val="000000"/>
        </w:rPr>
        <w:t>130. У разі коли підписувачем документа є заступник міського голови  відповідний електронний документ  надходить через систему електронного документообігу  до відповідного підписувача.</w:t>
      </w:r>
    </w:p>
    <w:p>
      <w:pPr>
        <w:pStyle w:val="Style16"/>
        <w:spacing w:lineRule="auto" w:line="240" w:before="0" w:after="0"/>
        <w:ind w:left="0" w:right="0" w:firstLine="450"/>
        <w:jc w:val="both"/>
        <w:rPr>
          <w:rFonts w:ascii="Times New Roman" w:hAnsi="Times New Roman" w:cs="Times New Roman"/>
          <w:color w:val="000000"/>
        </w:rPr>
      </w:pPr>
      <w:bookmarkStart w:id="306" w:name="n360"/>
      <w:bookmarkEnd w:id="306"/>
      <w:r>
        <w:rPr>
          <w:rFonts w:cs="Times New Roman" w:ascii="Times New Roman" w:hAnsi="Times New Roman"/>
          <w:color w:val="000000"/>
        </w:rPr>
        <w:tab/>
        <w:t>131. Відхилений підписувачем проект повертається системою електронного документообігу  його автору із зазначенням вмотивованої причини відхилення.</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bookmarkStart w:id="307" w:name="n361"/>
      <w:bookmarkStart w:id="308" w:name="n361"/>
      <w:bookmarkEnd w:id="308"/>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t xml:space="preserve">Особливості погодження проектів електронних документів </w:t>
      </w:r>
    </w:p>
    <w:p>
      <w:pPr>
        <w:pStyle w:val="Style16"/>
        <w:spacing w:lineRule="auto" w:line="240" w:before="0" w:after="0"/>
        <w:ind w:left="0" w:right="0" w:firstLine="450"/>
        <w:jc w:val="both"/>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309" w:name="n362"/>
      <w:bookmarkEnd w:id="309"/>
      <w:r>
        <w:rPr>
          <w:rFonts w:cs="Times New Roman" w:ascii="Times New Roman" w:hAnsi="Times New Roman"/>
          <w:color w:val="000000"/>
        </w:rPr>
        <w:tab/>
        <w:t>1</w:t>
      </w:r>
      <w:r>
        <w:rPr>
          <w:rFonts w:cs="Times New Roman" w:ascii="Times New Roman" w:hAnsi="Times New Roman"/>
          <w:color w:val="000000"/>
          <w:lang w:val="en-US"/>
        </w:rPr>
        <w:t>3</w:t>
      </w:r>
      <w:r>
        <w:rPr>
          <w:rFonts w:cs="Times New Roman" w:ascii="Times New Roman" w:hAnsi="Times New Roman"/>
          <w:color w:val="000000"/>
          <w:lang w:val="uk-UA"/>
        </w:rPr>
        <w:t>2</w:t>
      </w:r>
      <w:r>
        <w:rPr>
          <w:rFonts w:cs="Times New Roman" w:ascii="Times New Roman" w:hAnsi="Times New Roman"/>
          <w:color w:val="000000"/>
        </w:rPr>
        <w:t>.Процедура погодження проекту електронного документа контролюється його автором, а у разі його відсутності особою, яка виконує його обов’язки.</w:t>
      </w:r>
    </w:p>
    <w:p>
      <w:pPr>
        <w:pStyle w:val="Style16"/>
        <w:spacing w:lineRule="auto" w:line="240" w:before="0" w:after="0"/>
        <w:ind w:left="0" w:right="0" w:firstLine="450"/>
        <w:jc w:val="both"/>
        <w:rPr>
          <w:rFonts w:ascii="Times New Roman" w:hAnsi="Times New Roman" w:cs="Times New Roman"/>
          <w:color w:val="000000"/>
        </w:rPr>
      </w:pPr>
      <w:bookmarkStart w:id="310" w:name="n363"/>
      <w:bookmarkEnd w:id="310"/>
      <w:r>
        <w:rPr>
          <w:rFonts w:cs="Times New Roman" w:ascii="Times New Roman" w:hAnsi="Times New Roman"/>
          <w:color w:val="000000"/>
        </w:rPr>
        <w:tab/>
        <w:t>13</w:t>
      </w:r>
      <w:r>
        <w:rPr>
          <w:rFonts w:cs="Times New Roman" w:ascii="Times New Roman" w:hAnsi="Times New Roman"/>
          <w:color w:val="000000"/>
          <w:lang w:val="uk-UA"/>
        </w:rPr>
        <w:t>3</w:t>
      </w:r>
      <w:r>
        <w:rPr>
          <w:rFonts w:cs="Times New Roman" w:ascii="Times New Roman" w:hAnsi="Times New Roman"/>
          <w:color w:val="000000"/>
        </w:rPr>
        <w:t>.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pPr>
        <w:pStyle w:val="Style16"/>
        <w:spacing w:lineRule="auto" w:line="240" w:before="0" w:after="0"/>
        <w:ind w:left="0" w:right="0" w:firstLine="450"/>
        <w:jc w:val="both"/>
        <w:rPr>
          <w:rFonts w:ascii="Times New Roman" w:hAnsi="Times New Roman" w:cs="Times New Roman"/>
          <w:color w:val="000000"/>
        </w:rPr>
      </w:pPr>
      <w:bookmarkStart w:id="311" w:name="n364"/>
      <w:bookmarkEnd w:id="311"/>
      <w:r>
        <w:rPr>
          <w:rFonts w:cs="Times New Roman" w:ascii="Times New Roman" w:hAnsi="Times New Roman"/>
          <w:color w:val="000000"/>
        </w:rPr>
        <w:tab/>
        <w:t>13</w:t>
      </w:r>
      <w:r>
        <w:rPr>
          <w:rFonts w:cs="Times New Roman" w:ascii="Times New Roman" w:hAnsi="Times New Roman"/>
          <w:color w:val="000000"/>
          <w:lang w:val="uk-UA"/>
        </w:rPr>
        <w:t>4</w:t>
      </w:r>
      <w:r>
        <w:rPr>
          <w:rFonts w:cs="Times New Roman" w:ascii="Times New Roman" w:hAnsi="Times New Roman"/>
          <w:color w:val="000000"/>
        </w:rPr>
        <w:t>.Зауваження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кваліфікованим електронним підписом особи, яка створила коментар.</w:t>
      </w:r>
    </w:p>
    <w:p>
      <w:pPr>
        <w:pStyle w:val="Style16"/>
        <w:spacing w:lineRule="auto" w:line="240" w:before="0" w:after="0"/>
        <w:ind w:left="0" w:right="0" w:firstLine="450"/>
        <w:jc w:val="both"/>
        <w:rPr/>
      </w:pPr>
      <w:bookmarkStart w:id="312" w:name="n365"/>
      <w:bookmarkEnd w:id="312"/>
      <w:r>
        <w:rPr>
          <w:rFonts w:cs="Times New Roman" w:ascii="Times New Roman" w:hAnsi="Times New Roman"/>
          <w:color w:val="000000"/>
        </w:rPr>
        <w:tab/>
        <w:t>13</w:t>
      </w:r>
      <w:r>
        <w:rPr>
          <w:rFonts w:cs="Times New Roman" w:ascii="Times New Roman" w:hAnsi="Times New Roman"/>
          <w:color w:val="000000"/>
          <w:lang w:val="uk-UA"/>
        </w:rPr>
        <w:t>5</w:t>
      </w:r>
      <w:r>
        <w:rPr>
          <w:rFonts w:cs="Times New Roman" w:ascii="Times New Roman" w:hAnsi="Times New Roman"/>
          <w:color w:val="000000"/>
        </w:rPr>
        <w:t xml:space="preserve">.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w:t>
      </w:r>
      <w:r>
        <w:rPr>
          <w:rFonts w:cs="Times New Roman" w:ascii="Times New Roman" w:hAnsi="Times New Roman"/>
          <w:color w:val="000000"/>
          <w:highlight w:val="white"/>
        </w:rPr>
        <w:t>(режим виправлення).</w:t>
      </w:r>
    </w:p>
    <w:p>
      <w:pPr>
        <w:pStyle w:val="Style16"/>
        <w:spacing w:lineRule="auto" w:line="240" w:before="0" w:after="0"/>
        <w:ind w:left="0" w:right="0" w:firstLine="450"/>
        <w:jc w:val="both"/>
        <w:rPr>
          <w:rFonts w:ascii="Times New Roman" w:hAnsi="Times New Roman" w:cs="Times New Roman"/>
          <w:color w:val="000000"/>
        </w:rPr>
      </w:pPr>
      <w:bookmarkStart w:id="313" w:name="n366"/>
      <w:bookmarkEnd w:id="313"/>
      <w:r>
        <w:rPr>
          <w:rFonts w:cs="Times New Roman" w:ascii="Times New Roman" w:hAnsi="Times New Roman"/>
          <w:color w:val="000000"/>
        </w:rPr>
        <w:tab/>
        <w:t>13</w:t>
      </w:r>
      <w:r>
        <w:rPr>
          <w:rFonts w:cs="Times New Roman" w:ascii="Times New Roman" w:hAnsi="Times New Roman"/>
          <w:color w:val="000000"/>
          <w:lang w:val="uk-UA"/>
        </w:rPr>
        <w:t>6</w:t>
      </w:r>
      <w:r>
        <w:rPr>
          <w:rFonts w:cs="Times New Roman" w:ascii="Times New Roman" w:hAnsi="Times New Roman"/>
          <w:color w:val="000000"/>
        </w:rPr>
        <w:t>.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pPr>
        <w:pStyle w:val="Style16"/>
        <w:spacing w:lineRule="auto" w:line="240" w:before="0" w:after="0"/>
        <w:ind w:left="0" w:right="0" w:firstLine="450"/>
        <w:jc w:val="both"/>
        <w:rPr>
          <w:rFonts w:ascii="Times New Roman" w:hAnsi="Times New Roman" w:cs="Times New Roman"/>
          <w:color w:val="000000"/>
        </w:rPr>
      </w:pPr>
      <w:bookmarkStart w:id="314" w:name="n367"/>
      <w:bookmarkEnd w:id="314"/>
      <w:r>
        <w:rPr>
          <w:rFonts w:cs="Times New Roman" w:ascii="Times New Roman" w:hAnsi="Times New Roman"/>
          <w:color w:val="000000"/>
        </w:rPr>
        <w:tab/>
        <w:t>13</w:t>
      </w:r>
      <w:r>
        <w:rPr>
          <w:rFonts w:cs="Times New Roman" w:ascii="Times New Roman" w:hAnsi="Times New Roman"/>
          <w:color w:val="000000"/>
          <w:lang w:val="uk-UA"/>
        </w:rPr>
        <w:t>7</w:t>
      </w:r>
      <w:r>
        <w:rPr>
          <w:rFonts w:cs="Times New Roman" w:ascii="Times New Roman" w:hAnsi="Times New Roman"/>
          <w:color w:val="000000"/>
        </w:rPr>
        <w:t>.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pPr>
        <w:pStyle w:val="Style16"/>
        <w:spacing w:lineRule="auto" w:line="240" w:before="0" w:after="0"/>
        <w:ind w:left="0" w:right="0" w:firstLine="450"/>
        <w:jc w:val="both"/>
        <w:rPr>
          <w:rFonts w:ascii="Times New Roman" w:hAnsi="Times New Roman" w:cs="Times New Roman"/>
          <w:color w:val="000000"/>
        </w:rPr>
      </w:pPr>
      <w:bookmarkStart w:id="315" w:name="n368"/>
      <w:bookmarkEnd w:id="315"/>
      <w:r>
        <w:rPr>
          <w:rFonts w:cs="Times New Roman" w:ascii="Times New Roman" w:hAnsi="Times New Roman"/>
          <w:color w:val="000000"/>
        </w:rPr>
        <w:tab/>
        <w:t>Погодження із зауваженнями не допускається, крім випадків погодження проектів актів, порядок погодження яких визначено законодавством.</w:t>
      </w:r>
    </w:p>
    <w:p>
      <w:pPr>
        <w:pStyle w:val="Style16"/>
        <w:spacing w:lineRule="auto" w:line="240" w:before="0" w:after="0"/>
        <w:ind w:left="0" w:right="0" w:firstLine="450"/>
        <w:jc w:val="both"/>
        <w:rPr>
          <w:rFonts w:ascii="Times New Roman" w:hAnsi="Times New Roman" w:cs="Times New Roman"/>
          <w:color w:val="000000"/>
        </w:rPr>
      </w:pPr>
      <w:bookmarkStart w:id="316" w:name="n369"/>
      <w:bookmarkEnd w:id="316"/>
      <w:r>
        <w:rPr>
          <w:rFonts w:cs="Times New Roman" w:ascii="Times New Roman" w:hAnsi="Times New Roman"/>
          <w:color w:val="000000"/>
        </w:rPr>
        <w:tab/>
        <w:t>13</w:t>
      </w:r>
      <w:r>
        <w:rPr>
          <w:rFonts w:cs="Times New Roman" w:ascii="Times New Roman" w:hAnsi="Times New Roman"/>
          <w:color w:val="000000"/>
          <w:lang w:val="uk-UA"/>
        </w:rPr>
        <w:t>8</w:t>
      </w:r>
      <w:r>
        <w:rPr>
          <w:rFonts w:cs="Times New Roman" w:ascii="Times New Roman" w:hAnsi="Times New Roman"/>
          <w:color w:val="000000"/>
        </w:rPr>
        <w:t>. У разі внесення будь-яких редакційних правок до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pPr>
        <w:pStyle w:val="Style16"/>
        <w:spacing w:lineRule="auto" w:line="240" w:before="0" w:after="0"/>
        <w:ind w:left="0" w:right="0" w:firstLine="450"/>
        <w:jc w:val="both"/>
        <w:rPr>
          <w:rFonts w:ascii="Times New Roman" w:hAnsi="Times New Roman" w:cs="Times New Roman"/>
          <w:color w:val="000000"/>
        </w:rPr>
      </w:pPr>
      <w:bookmarkStart w:id="317" w:name="n370"/>
      <w:bookmarkEnd w:id="317"/>
      <w:r>
        <w:rPr>
          <w:rFonts w:cs="Times New Roman" w:ascii="Times New Roman" w:hAnsi="Times New Roman"/>
          <w:color w:val="000000"/>
        </w:rPr>
        <w:tab/>
        <w:t>13</w:t>
      </w:r>
      <w:r>
        <w:rPr>
          <w:rFonts w:cs="Times New Roman" w:ascii="Times New Roman" w:hAnsi="Times New Roman"/>
          <w:color w:val="000000"/>
          <w:lang w:val="uk-UA"/>
        </w:rPr>
        <w:t>9</w:t>
      </w:r>
      <w:r>
        <w:rPr>
          <w:rFonts w:cs="Times New Roman" w:ascii="Times New Roman" w:hAnsi="Times New Roman"/>
          <w:color w:val="000000"/>
        </w:rPr>
        <w:t>. Автор проекту електронного документа після повернення йому відхиленого проекту документа здійснює його доопрацювання, за результатами якого:</w:t>
      </w:r>
    </w:p>
    <w:p>
      <w:pPr>
        <w:pStyle w:val="Style16"/>
        <w:spacing w:lineRule="auto" w:line="240" w:before="0" w:after="0"/>
        <w:ind w:left="0" w:right="0" w:firstLine="450"/>
        <w:jc w:val="both"/>
        <w:rPr>
          <w:rFonts w:ascii="Times New Roman" w:hAnsi="Times New Roman" w:cs="Times New Roman"/>
          <w:color w:val="000000"/>
        </w:rPr>
      </w:pPr>
      <w:bookmarkStart w:id="318" w:name="n371"/>
      <w:bookmarkEnd w:id="318"/>
      <w:r>
        <w:rPr>
          <w:rFonts w:cs="Times New Roman" w:ascii="Times New Roman" w:hAnsi="Times New Roman"/>
          <w:color w:val="000000"/>
        </w:rPr>
        <w:tab/>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319" w:name="n372"/>
      <w:bookmarkEnd w:id="319"/>
      <w:r>
        <w:rPr>
          <w:rFonts w:cs="Times New Roman" w:ascii="Times New Roman" w:hAnsi="Times New Roman"/>
          <w:color w:val="000000"/>
        </w:rPr>
        <w:tab/>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 погоджувачами, якими проект було погоджено.</w:t>
      </w:r>
    </w:p>
    <w:p>
      <w:pPr>
        <w:pStyle w:val="Style16"/>
        <w:spacing w:lineRule="auto" w:line="240" w:before="0" w:after="0"/>
        <w:ind w:left="0" w:right="0" w:firstLine="450"/>
        <w:jc w:val="both"/>
        <w:rPr>
          <w:rFonts w:ascii="Times New Roman" w:hAnsi="Times New Roman" w:cs="Times New Roman"/>
          <w:color w:val="000000"/>
          <w:highlight w:val="white"/>
        </w:rPr>
      </w:pPr>
      <w:bookmarkStart w:id="320" w:name="n373"/>
      <w:bookmarkEnd w:id="320"/>
      <w:r>
        <w:rPr>
          <w:rFonts w:cs="Times New Roman" w:ascii="Times New Roman" w:hAnsi="Times New Roman"/>
          <w:color w:val="000000"/>
          <w:highlight w:val="white"/>
        </w:rPr>
        <w:tab/>
        <w:t>140. Погоджувач, яким отримано проект електронного документа, повинен його погодити або повернути із вмотивованими зауваженнями та пропозиціями протягом                            3 робочих днів (окрім термінових).</w:t>
      </w:r>
    </w:p>
    <w:p>
      <w:pPr>
        <w:pStyle w:val="Style16"/>
        <w:spacing w:lineRule="auto" w:line="240" w:before="0" w:after="0"/>
        <w:ind w:left="0" w:right="0" w:firstLine="450"/>
        <w:jc w:val="both"/>
        <w:rPr>
          <w:rFonts w:ascii="Times New Roman" w:hAnsi="Times New Roman" w:cs="Times New Roman"/>
          <w:color w:val="000000"/>
        </w:rPr>
      </w:pPr>
      <w:bookmarkStart w:id="321" w:name="n374"/>
      <w:bookmarkEnd w:id="321"/>
      <w:r>
        <w:rPr>
          <w:rFonts w:cs="Times New Roman" w:ascii="Times New Roman" w:hAnsi="Times New Roman"/>
          <w:color w:val="000000"/>
        </w:rPr>
        <w:tab/>
        <w:t>141.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pPr>
        <w:pStyle w:val="Style16"/>
        <w:spacing w:lineRule="auto" w:line="240" w:before="0" w:after="0"/>
        <w:ind w:left="0" w:right="0" w:firstLine="450"/>
        <w:jc w:val="both"/>
        <w:rPr>
          <w:rFonts w:ascii="Times New Roman" w:hAnsi="Times New Roman" w:cs="Times New Roman"/>
          <w:color w:val="000000"/>
        </w:rPr>
      </w:pPr>
      <w:bookmarkStart w:id="322" w:name="n375"/>
      <w:bookmarkEnd w:id="322"/>
      <w:r>
        <w:rPr>
          <w:rFonts w:cs="Times New Roman" w:ascii="Times New Roman" w:hAnsi="Times New Roman"/>
          <w:color w:val="000000"/>
        </w:rPr>
        <w:tab/>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pPr>
        <w:pStyle w:val="Style16"/>
        <w:spacing w:lineRule="auto" w:line="240" w:before="0" w:after="0"/>
        <w:ind w:left="0" w:right="0" w:firstLine="450"/>
        <w:jc w:val="both"/>
        <w:rPr>
          <w:rFonts w:ascii="Times New Roman" w:hAnsi="Times New Roman" w:cs="Times New Roman"/>
          <w:color w:val="000000"/>
        </w:rPr>
      </w:pPr>
      <w:bookmarkStart w:id="323" w:name="n376"/>
      <w:bookmarkEnd w:id="323"/>
      <w:r>
        <w:rPr>
          <w:rFonts w:cs="Times New Roman" w:ascii="Times New Roman" w:hAnsi="Times New Roman"/>
          <w:color w:val="000000"/>
        </w:rPr>
        <w:tab/>
        <w:t>Реєстраційно-моніторингова картка зареєстрованого протоколу містить посилання на електронний документ, щодо якого його було створено.</w:t>
      </w:r>
    </w:p>
    <w:p>
      <w:pPr>
        <w:pStyle w:val="Style16"/>
        <w:spacing w:lineRule="auto" w:line="240" w:before="0" w:after="0"/>
        <w:ind w:left="0" w:right="0" w:firstLine="450"/>
        <w:jc w:val="both"/>
        <w:rPr>
          <w:rFonts w:ascii="Times New Roman" w:hAnsi="Times New Roman" w:cs="Times New Roman"/>
          <w:color w:val="000000"/>
        </w:rPr>
      </w:pPr>
      <w:bookmarkStart w:id="324" w:name="n377"/>
      <w:bookmarkEnd w:id="324"/>
      <w:r>
        <w:rPr>
          <w:rFonts w:cs="Times New Roman" w:ascii="Times New Roman" w:hAnsi="Times New Roman"/>
          <w:color w:val="000000"/>
        </w:rPr>
        <w:tab/>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pPr>
        <w:pStyle w:val="Style16"/>
        <w:spacing w:lineRule="auto" w:line="240" w:before="0" w:after="0"/>
        <w:ind w:left="0" w:right="0" w:firstLine="450"/>
        <w:jc w:val="both"/>
        <w:rPr>
          <w:rFonts w:ascii="Times New Roman" w:hAnsi="Times New Roman" w:cs="Times New Roman"/>
          <w:color w:val="000000"/>
        </w:rPr>
      </w:pPr>
      <w:bookmarkStart w:id="325" w:name="n378"/>
      <w:bookmarkEnd w:id="325"/>
      <w:r>
        <w:rPr>
          <w:rFonts w:cs="Times New Roman" w:ascii="Times New Roman" w:hAnsi="Times New Roman"/>
          <w:color w:val="000000"/>
        </w:rPr>
        <w:tab/>
        <w:t>1</w:t>
      </w:r>
      <w:r>
        <w:rPr>
          <w:rFonts w:cs="Times New Roman" w:ascii="Times New Roman" w:hAnsi="Times New Roman"/>
          <w:color w:val="000000"/>
          <w:lang w:val="en-US"/>
        </w:rPr>
        <w:t>4</w:t>
      </w:r>
      <w:r>
        <w:rPr>
          <w:rFonts w:cs="Times New Roman" w:ascii="Times New Roman" w:hAnsi="Times New Roman"/>
          <w:color w:val="000000"/>
          <w:lang w:val="uk-UA"/>
        </w:rPr>
        <w:t>2</w:t>
      </w:r>
      <w:r>
        <w:rPr>
          <w:rFonts w:cs="Times New Roman" w:ascii="Times New Roman" w:hAnsi="Times New Roman"/>
          <w:color w:val="000000"/>
        </w:rPr>
        <w:t>.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pPr>
        <w:pStyle w:val="Style16"/>
        <w:spacing w:lineRule="auto" w:line="240" w:before="0" w:after="0"/>
        <w:ind w:left="0" w:right="0" w:firstLine="450"/>
        <w:jc w:val="both"/>
        <w:rPr>
          <w:rFonts w:ascii="Times New Roman" w:hAnsi="Times New Roman" w:cs="Times New Roman"/>
          <w:color w:val="000000"/>
        </w:rPr>
      </w:pPr>
      <w:bookmarkStart w:id="326" w:name="n379"/>
      <w:bookmarkEnd w:id="326"/>
      <w:r>
        <w:rPr>
          <w:rFonts w:cs="Times New Roman" w:ascii="Times New Roman" w:hAnsi="Times New Roman"/>
          <w:color w:val="000000"/>
        </w:rPr>
        <w:tab/>
        <w:t>14</w:t>
      </w:r>
      <w:r>
        <w:rPr>
          <w:rFonts w:cs="Times New Roman" w:ascii="Times New Roman" w:hAnsi="Times New Roman"/>
          <w:color w:val="000000"/>
          <w:lang w:val="uk-UA"/>
        </w:rPr>
        <w:t>3</w:t>
      </w:r>
      <w:r>
        <w:rPr>
          <w:rFonts w:cs="Times New Roman" w:ascii="Times New Roman" w:hAnsi="Times New Roman"/>
          <w:color w:val="000000"/>
        </w:rPr>
        <w:t>. У разі потреби система електронного документообігу установи генерує лист зовнішнього або внутрішнього погодження.</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center"/>
        <w:rPr>
          <w:rFonts w:ascii="Times New Roman" w:hAnsi="Times New Roman" w:cs="Times New Roman"/>
          <w:b/>
          <w:b/>
          <w:color w:val="000000"/>
        </w:rPr>
      </w:pPr>
      <w:bookmarkStart w:id="327" w:name="n380"/>
      <w:bookmarkEnd w:id="327"/>
      <w:r>
        <w:rPr>
          <w:rFonts w:cs="Times New Roman" w:ascii="Times New Roman" w:hAnsi="Times New Roman"/>
          <w:b/>
          <w:color w:val="000000"/>
        </w:rPr>
        <w:t>Особливості підготовки деяких видів електронних документів</w:t>
      </w:r>
    </w:p>
    <w:p>
      <w:pPr>
        <w:pStyle w:val="Normal"/>
        <w:ind w:left="0" w:right="0" w:firstLine="709"/>
        <w:jc w:val="center"/>
        <w:rPr>
          <w:rFonts w:cs="Times New Roman"/>
          <w:b/>
          <w:b/>
          <w:bCs/>
          <w:i/>
          <w:i/>
          <w:iCs/>
        </w:rPr>
      </w:pPr>
      <w:r>
        <w:rPr>
          <w:rFonts w:cs="Times New Roman"/>
          <w:b/>
          <w:bCs/>
          <w:i/>
          <w:iCs/>
        </w:rPr>
      </w:r>
    </w:p>
    <w:p>
      <w:pPr>
        <w:pStyle w:val="Normal"/>
        <w:ind w:left="0" w:right="0" w:firstLine="709"/>
        <w:jc w:val="center"/>
        <w:rPr>
          <w:rFonts w:cs="Times New Roman"/>
          <w:b/>
          <w:b/>
          <w:bCs/>
        </w:rPr>
      </w:pPr>
      <w:r>
        <w:rPr>
          <w:rFonts w:cs="Times New Roman"/>
          <w:b/>
          <w:bCs/>
        </w:rPr>
        <w:t>Розпорядження</w:t>
      </w:r>
    </w:p>
    <w:p>
      <w:pPr>
        <w:pStyle w:val="3"/>
        <w:numPr>
          <w:ilvl w:val="2"/>
          <w:numId w:val="2"/>
        </w:numPr>
        <w:spacing w:before="0" w:after="0"/>
        <w:ind w:left="0" w:right="0" w:firstLine="709"/>
        <w:jc w:val="center"/>
        <w:rPr>
          <w:rFonts w:ascii="Times New Roman" w:hAnsi="Times New Roman" w:cs="Times New Roman"/>
          <w:b w:val="false"/>
          <w:b w:val="false"/>
          <w:bCs w:val="false"/>
          <w:i/>
          <w:i/>
          <w:iCs/>
          <w:color w:val="000000"/>
          <w:lang w:val="uk-UA"/>
        </w:rPr>
      </w:pPr>
      <w:r>
        <w:rPr>
          <w:rFonts w:cs="Times New Roman" w:ascii="Times New Roman" w:hAnsi="Times New Roman"/>
          <w:b w:val="false"/>
          <w:bCs w:val="false"/>
          <w:i/>
          <w:iCs/>
          <w:color w:val="000000"/>
          <w:lang w:val="uk-UA"/>
        </w:rPr>
      </w:r>
    </w:p>
    <w:p>
      <w:pPr>
        <w:pStyle w:val="Normal"/>
        <w:ind w:left="0" w:right="0" w:firstLine="709"/>
        <w:jc w:val="both"/>
        <w:rPr>
          <w:rFonts w:ascii="Times New Roman" w:hAnsi="Times New Roman" w:cs="Times New Roman"/>
          <w:color w:val="000000"/>
        </w:rPr>
      </w:pPr>
      <w:r>
        <w:rPr>
          <w:rFonts w:cs="Times New Roman" w:ascii="Times New Roman" w:hAnsi="Times New Roman"/>
          <w:color w:val="000000"/>
        </w:rPr>
        <w:t>14</w:t>
      </w:r>
      <w:r>
        <w:rPr>
          <w:rFonts w:cs="Times New Roman" w:ascii="Times New Roman" w:hAnsi="Times New Roman"/>
          <w:color w:val="000000"/>
          <w:lang w:val="uk-UA"/>
        </w:rPr>
        <w:t>4</w:t>
      </w:r>
      <w:r>
        <w:rPr>
          <w:rFonts w:cs="Times New Roman" w:ascii="Times New Roman" w:hAnsi="Times New Roman"/>
          <w:color w:val="000000"/>
        </w:rPr>
        <w:t xml:space="preserve">. Розпорядження міського голови (далі –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основних питань діяльності, адміністративно-господарських та кадрових питань. </w:t>
      </w:r>
    </w:p>
    <w:p>
      <w:pPr>
        <w:pStyle w:val="Normal"/>
        <w:ind w:left="0" w:right="0" w:firstLine="709"/>
        <w:jc w:val="both"/>
        <w:rPr>
          <w:rFonts w:ascii="Times New Roman" w:hAnsi="Times New Roman" w:cs="Times New Roman"/>
          <w:color w:val="000000"/>
        </w:rPr>
      </w:pPr>
      <w:r>
        <w:rPr>
          <w:rFonts w:cs="Times New Roman" w:ascii="Times New Roman" w:hAnsi="Times New Roman"/>
          <w:color w:val="000000"/>
        </w:rPr>
        <w:t>14</w:t>
      </w:r>
      <w:r>
        <w:rPr>
          <w:rFonts w:cs="Times New Roman" w:ascii="Times New Roman" w:hAnsi="Times New Roman"/>
          <w:color w:val="000000"/>
          <w:lang w:val="uk-UA"/>
        </w:rPr>
        <w:t>5</w:t>
      </w:r>
      <w:r>
        <w:rPr>
          <w:rFonts w:cs="Times New Roman" w:ascii="Times New Roman" w:hAnsi="Times New Roman"/>
          <w:color w:val="000000"/>
        </w:rPr>
        <w:t>. Проекти розпоряджень з основної діяльності, адміністративно-господарських питань готуються і подаються структурними підрозділами за дорученням міського голови чи за власною ініціативою та на виконання документів органів влади вищого рівня.</w:t>
      </w:r>
    </w:p>
    <w:p>
      <w:pPr>
        <w:pStyle w:val="Normal"/>
        <w:ind w:left="0" w:right="0" w:firstLine="709"/>
        <w:jc w:val="both"/>
        <w:rPr>
          <w:rFonts w:ascii="Times New Roman" w:hAnsi="Times New Roman" w:cs="Times New Roman"/>
          <w:color w:val="000000"/>
        </w:rPr>
      </w:pPr>
      <w:r>
        <w:rPr>
          <w:rFonts w:cs="Times New Roman" w:ascii="Times New Roman" w:hAnsi="Times New Roman"/>
          <w:color w:val="000000"/>
        </w:rPr>
        <w:t>14</w:t>
      </w:r>
      <w:r>
        <w:rPr>
          <w:rFonts w:cs="Times New Roman" w:ascii="Times New Roman" w:hAnsi="Times New Roman"/>
          <w:color w:val="000000"/>
          <w:lang w:val="uk-UA"/>
        </w:rPr>
        <w:t>6</w:t>
      </w:r>
      <w:r>
        <w:rPr>
          <w:rFonts w:cs="Times New Roman" w:ascii="Times New Roman" w:hAnsi="Times New Roman"/>
          <w:color w:val="000000"/>
        </w:rPr>
        <w:t>.  Проект електронного документа готується автором документа в системі електронного документообігу.</w:t>
      </w:r>
    </w:p>
    <w:p>
      <w:pPr>
        <w:pStyle w:val="Normal"/>
        <w:jc w:val="both"/>
        <w:rPr>
          <w:rFonts w:ascii="Times New Roman" w:hAnsi="Times New Roman" w:cs="Times New Roman"/>
        </w:rPr>
      </w:pPr>
      <w:r>
        <w:rPr>
          <w:rFonts w:cs="Times New Roman" w:ascii="Times New Roman" w:hAnsi="Times New Roman"/>
        </w:rPr>
        <w:tab/>
        <w:t>14</w:t>
      </w:r>
      <w:r>
        <w:rPr>
          <w:rFonts w:cs="Times New Roman" w:ascii="Times New Roman" w:hAnsi="Times New Roman"/>
          <w:lang w:val="uk-UA"/>
        </w:rPr>
        <w:t>7</w:t>
      </w:r>
      <w:r>
        <w:rPr>
          <w:rFonts w:cs="Times New Roman" w:ascii="Times New Roman" w:hAnsi="Times New Roman"/>
        </w:rPr>
        <w:t>. Проекти актів 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та Інструкцією з діловодства, на бланку, що автоматично генерується системою електронного документообігу у виконавчому комітеті Покровської міської ради.</w:t>
      </w:r>
    </w:p>
    <w:p>
      <w:pPr>
        <w:pStyle w:val="Normal"/>
        <w:jc w:val="both"/>
        <w:rPr>
          <w:rFonts w:ascii="Times New Roman" w:hAnsi="Times New Roman" w:cs="Times New Roman"/>
        </w:rPr>
      </w:pPr>
      <w:r>
        <w:rPr>
          <w:rFonts w:cs="Times New Roman" w:ascii="Times New Roman" w:hAnsi="Times New Roman"/>
        </w:rPr>
        <w:tab/>
      </w:r>
    </w:p>
    <w:p>
      <w:pPr>
        <w:pStyle w:val="Style16"/>
        <w:spacing w:lineRule="auto" w:line="240" w:before="0" w:after="0"/>
        <w:ind w:left="0" w:right="0" w:firstLine="450"/>
        <w:jc w:val="center"/>
        <w:rPr>
          <w:rFonts w:ascii="Times New Roman" w:hAnsi="Times New Roman" w:cs="Times New Roman"/>
          <w:b/>
          <w:b/>
          <w:bCs/>
          <w:color w:val="000000"/>
        </w:rPr>
      </w:pPr>
      <w:bookmarkStart w:id="328" w:name="n414"/>
      <w:bookmarkEnd w:id="328"/>
      <w:r>
        <w:rPr>
          <w:rFonts w:cs="Times New Roman" w:ascii="Times New Roman" w:hAnsi="Times New Roman"/>
          <w:b/>
          <w:bCs/>
          <w:color w:val="000000"/>
        </w:rPr>
        <w:t xml:space="preserve">Проекти  (розпоряджень) </w:t>
      </w:r>
    </w:p>
    <w:p>
      <w:pPr>
        <w:pStyle w:val="Style16"/>
        <w:spacing w:lineRule="auto" w:line="240" w:before="0" w:after="0"/>
        <w:ind w:left="0" w:right="0" w:firstLine="450"/>
        <w:jc w:val="center"/>
        <w:rPr>
          <w:rFonts w:ascii="Times New Roman" w:hAnsi="Times New Roman" w:cs="Times New Roman"/>
          <w:b/>
          <w:b/>
          <w:bCs/>
          <w:color w:val="000000"/>
        </w:rPr>
      </w:pPr>
      <w:r>
        <w:rPr>
          <w:rFonts w:cs="Times New Roman" w:ascii="Times New Roman" w:hAnsi="Times New Roman"/>
          <w:b/>
          <w:bCs/>
          <w:color w:val="000000"/>
        </w:rPr>
      </w:r>
    </w:p>
    <w:p>
      <w:pPr>
        <w:pStyle w:val="Style16"/>
        <w:spacing w:lineRule="auto" w:line="240" w:before="0" w:after="0"/>
        <w:ind w:left="0" w:right="0" w:firstLine="450"/>
        <w:jc w:val="both"/>
        <w:rPr>
          <w:rFonts w:ascii="Times New Roman" w:hAnsi="Times New Roman" w:cs="Times New Roman"/>
          <w:color w:val="000000"/>
        </w:rPr>
      </w:pPr>
      <w:bookmarkStart w:id="329" w:name="n415"/>
      <w:bookmarkEnd w:id="329"/>
      <w:r>
        <w:rPr>
          <w:rFonts w:cs="Times New Roman" w:ascii="Times New Roman" w:hAnsi="Times New Roman"/>
          <w:color w:val="000000"/>
        </w:rPr>
        <w:tab/>
        <w:t>14</w:t>
      </w:r>
      <w:r>
        <w:rPr>
          <w:rFonts w:cs="Times New Roman" w:ascii="Times New Roman" w:hAnsi="Times New Roman"/>
          <w:color w:val="000000"/>
          <w:lang w:val="uk-UA"/>
        </w:rPr>
        <w:t>8</w:t>
      </w:r>
      <w:r>
        <w:rPr>
          <w:rFonts w:cs="Times New Roman" w:ascii="Times New Roman" w:hAnsi="Times New Roman"/>
          <w:color w:val="000000"/>
        </w:rPr>
        <w:t>. Міський голова підписує розпорядження з основної діяльності, адміністративно-господарських питань (далі — акти).</w:t>
      </w:r>
    </w:p>
    <w:p>
      <w:pPr>
        <w:pStyle w:val="Style16"/>
        <w:spacing w:lineRule="auto" w:line="240" w:before="0" w:after="0"/>
        <w:ind w:left="0" w:right="0" w:firstLine="450"/>
        <w:jc w:val="both"/>
        <w:rPr>
          <w:rFonts w:ascii="Times New Roman" w:hAnsi="Times New Roman" w:cs="Times New Roman"/>
          <w:color w:val="000000"/>
        </w:rPr>
      </w:pPr>
      <w:bookmarkStart w:id="330" w:name="n416"/>
      <w:bookmarkEnd w:id="330"/>
      <w:r>
        <w:rPr>
          <w:rFonts w:cs="Times New Roman" w:ascii="Times New Roman" w:hAnsi="Times New Roman"/>
          <w:color w:val="000000"/>
        </w:rPr>
        <w:tab/>
        <w:t>Проекти розпоряджень з кадрових питань (особового складу) готуються відповідно до вимог, визначених цією Інструкцією, та з урахуванням особливостей, які визначаються законами та іншими актами Кабінету Міністрів України.</w:t>
      </w:r>
    </w:p>
    <w:p>
      <w:pPr>
        <w:pStyle w:val="Style16"/>
        <w:spacing w:lineRule="auto" w:line="240" w:before="0" w:after="0"/>
        <w:ind w:left="0" w:right="0" w:firstLine="450"/>
        <w:jc w:val="both"/>
        <w:rPr>
          <w:rFonts w:ascii="Times New Roman" w:hAnsi="Times New Roman" w:cs="Times New Roman"/>
          <w:color w:val="000000"/>
        </w:rPr>
      </w:pPr>
      <w:bookmarkStart w:id="331" w:name="n417"/>
      <w:bookmarkEnd w:id="331"/>
      <w:r>
        <w:rPr>
          <w:rFonts w:cs="Times New Roman" w:ascii="Times New Roman" w:hAnsi="Times New Roman"/>
          <w:color w:val="000000"/>
        </w:rPr>
        <w:tab/>
        <w:t>14</w:t>
      </w:r>
      <w:r>
        <w:rPr>
          <w:rFonts w:cs="Times New Roman" w:ascii="Times New Roman" w:hAnsi="Times New Roman"/>
          <w:color w:val="000000"/>
          <w:lang w:val="uk-UA"/>
        </w:rPr>
        <w:t>9</w:t>
      </w:r>
      <w:r>
        <w:rPr>
          <w:rFonts w:cs="Times New Roman" w:ascii="Times New Roman" w:hAnsi="Times New Roman"/>
          <w:color w:val="000000"/>
        </w:rPr>
        <w:t>. Проекти актів 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що автоматично генерується системою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332" w:name="n418"/>
      <w:bookmarkEnd w:id="332"/>
      <w:r>
        <w:rPr>
          <w:rFonts w:cs="Times New Roman" w:ascii="Times New Roman" w:hAnsi="Times New Roman"/>
          <w:color w:val="000000"/>
        </w:rPr>
        <w:tab/>
        <w:t>150. Перед поданням на підпис нормативно-правового акта (рішення розпорядження) з тривалим строком зберігання (10 або більше років), автор проекту друкує його із системи електронного документообігу установи разом із згенерованим системою електронного документообігу установи бланком, на якому візуалізується автоматично сформований QR-код (візуалізація візи).</w:t>
      </w:r>
    </w:p>
    <w:p>
      <w:pPr>
        <w:pStyle w:val="Style16"/>
        <w:spacing w:lineRule="auto" w:line="240" w:before="0" w:after="0"/>
        <w:ind w:left="0" w:right="0" w:firstLine="450"/>
        <w:jc w:val="both"/>
        <w:rPr>
          <w:rFonts w:ascii="Times New Roman" w:hAnsi="Times New Roman" w:cs="Times New Roman"/>
          <w:color w:val="000000"/>
        </w:rPr>
      </w:pPr>
      <w:bookmarkStart w:id="333" w:name="n419"/>
      <w:bookmarkEnd w:id="333"/>
      <w:r>
        <w:rPr>
          <w:rFonts w:cs="Times New Roman" w:ascii="Times New Roman" w:hAnsi="Times New Roman"/>
          <w:color w:val="000000"/>
        </w:rPr>
        <w:tab/>
        <w:t>На роздрукованому проекті акта вимагається лише проставлення власноручної візи уповноваженого представника юридичної служби, яким проведено юридичну експертизу зазначеного проекту.</w:t>
      </w:r>
    </w:p>
    <w:p>
      <w:pPr>
        <w:pStyle w:val="Style16"/>
        <w:spacing w:lineRule="auto" w:line="240" w:before="0" w:after="0"/>
        <w:ind w:left="0" w:right="0" w:firstLine="450"/>
        <w:jc w:val="both"/>
        <w:rPr>
          <w:rFonts w:ascii="Times New Roman" w:hAnsi="Times New Roman" w:cs="Times New Roman"/>
          <w:color w:val="000000"/>
        </w:rPr>
      </w:pPr>
      <w:bookmarkStart w:id="334" w:name="n1549"/>
      <w:bookmarkEnd w:id="334"/>
      <w:r>
        <w:rPr>
          <w:rFonts w:cs="Times New Roman" w:ascii="Times New Roman" w:hAnsi="Times New Roman"/>
          <w:color w:val="000000"/>
        </w:rPr>
        <w:tab/>
        <w:t>Особливості оформлення проектів нормативно-правових документів визначено Інструкцією з діловодства.</w:t>
      </w:r>
    </w:p>
    <w:p>
      <w:pPr>
        <w:pStyle w:val="Style16"/>
        <w:spacing w:lineRule="auto" w:line="240" w:before="0" w:after="0"/>
        <w:ind w:left="0" w:right="0" w:firstLine="450"/>
        <w:jc w:val="both"/>
        <w:rPr>
          <w:rFonts w:ascii="Times New Roman" w:hAnsi="Times New Roman" w:cs="Times New Roman"/>
          <w:color w:val="000000"/>
        </w:rPr>
      </w:pPr>
      <w:bookmarkStart w:id="335" w:name="n420"/>
      <w:bookmarkEnd w:id="335"/>
      <w:r>
        <w:rPr>
          <w:rFonts w:cs="Times New Roman" w:ascii="Times New Roman" w:hAnsi="Times New Roman"/>
          <w:color w:val="000000"/>
        </w:rPr>
        <w:tab/>
        <w:t>151. Підписання акта установи здійснюється в електронній та у разі необхідності паперовій формі. Розпорядження з адміністративно-господарських питань готуються та підписуються лише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336" w:name="n421"/>
      <w:bookmarkEnd w:id="336"/>
      <w:r>
        <w:rPr>
          <w:rFonts w:cs="Times New Roman" w:ascii="Times New Roman" w:hAnsi="Times New Roman"/>
          <w:color w:val="000000"/>
        </w:rPr>
        <w:tab/>
        <w:t>1</w:t>
      </w:r>
      <w:r>
        <w:rPr>
          <w:rFonts w:cs="Times New Roman" w:ascii="Times New Roman" w:hAnsi="Times New Roman"/>
          <w:color w:val="000000"/>
          <w:lang w:val="en-US"/>
        </w:rPr>
        <w:t>5</w:t>
      </w:r>
      <w:r>
        <w:rPr>
          <w:rFonts w:cs="Times New Roman" w:ascii="Times New Roman" w:hAnsi="Times New Roman"/>
          <w:color w:val="000000"/>
          <w:lang w:val="uk-UA"/>
        </w:rPr>
        <w:t>2</w:t>
      </w:r>
      <w:r>
        <w:rPr>
          <w:rFonts w:cs="Times New Roman" w:ascii="Times New Roman" w:hAnsi="Times New Roman"/>
          <w:color w:val="000000"/>
        </w:rPr>
        <w:t>. Акти установи реєструються в системі електронного документообігу установи із застосуванням відповідного проекту електронного документа. При цьому на паперовий примірник відповідного акта проставляється номер та дата реєстрації, які було автоматично присвоєно системі електронного документообігу установи.</w:t>
      </w:r>
    </w:p>
    <w:p>
      <w:pPr>
        <w:pStyle w:val="Style16"/>
        <w:spacing w:lineRule="auto" w:line="240" w:before="0" w:after="0"/>
        <w:ind w:left="0" w:right="0" w:firstLine="450"/>
        <w:jc w:val="both"/>
        <w:rPr>
          <w:rFonts w:ascii="Times New Roman" w:hAnsi="Times New Roman" w:cs="Times New Roman"/>
          <w:color w:val="000000"/>
        </w:rPr>
      </w:pPr>
      <w:bookmarkStart w:id="337" w:name="n422"/>
      <w:bookmarkEnd w:id="337"/>
      <w:r>
        <w:rPr>
          <w:rFonts w:cs="Times New Roman" w:ascii="Times New Roman" w:hAnsi="Times New Roman"/>
          <w:color w:val="000000"/>
        </w:rPr>
        <w:tab/>
        <w:t>Акти установ нумеруються у порядку їх видання у межах календарного року; розпорядження з основної діяльності та з адміністративно-господарських, кадрових  питань мають окрему порядкову нумерацію.</w:t>
      </w:r>
    </w:p>
    <w:p>
      <w:pPr>
        <w:pStyle w:val="Style16"/>
        <w:spacing w:lineRule="auto" w:line="240" w:before="0" w:after="0"/>
        <w:ind w:left="0" w:right="0" w:firstLine="450"/>
        <w:jc w:val="both"/>
        <w:rPr>
          <w:rFonts w:ascii="Times New Roman" w:hAnsi="Times New Roman" w:cs="Times New Roman"/>
          <w:color w:val="000000"/>
        </w:rPr>
      </w:pPr>
      <w:bookmarkStart w:id="338" w:name="n423"/>
      <w:bookmarkEnd w:id="338"/>
      <w:r>
        <w:rPr>
          <w:rFonts w:cs="Times New Roman" w:ascii="Times New Roman" w:hAnsi="Times New Roman"/>
          <w:color w:val="000000"/>
        </w:rPr>
        <w:tab/>
        <w:t>15</w:t>
      </w:r>
      <w:r>
        <w:rPr>
          <w:rFonts w:cs="Times New Roman" w:ascii="Times New Roman" w:hAnsi="Times New Roman"/>
          <w:color w:val="000000"/>
          <w:lang w:val="uk-UA"/>
        </w:rPr>
        <w:t>3</w:t>
      </w:r>
      <w:r>
        <w:rPr>
          <w:rFonts w:cs="Times New Roman" w:ascii="Times New Roman" w:hAnsi="Times New Roman"/>
          <w:color w:val="000000"/>
        </w:rPr>
        <w:t>. Ознайомлення працівників установи з актом установи здійснюється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339" w:name="n424"/>
      <w:bookmarkEnd w:id="339"/>
      <w:r>
        <w:rPr>
          <w:rFonts w:cs="Times New Roman" w:ascii="Times New Roman" w:hAnsi="Times New Roman"/>
          <w:color w:val="000000"/>
        </w:rPr>
        <w:tab/>
        <w:t>Факт доведення акта установи до відома посадової особи установи здійснюється засобами системи електронного документообігу.</w:t>
      </w:r>
    </w:p>
    <w:p>
      <w:pPr>
        <w:pStyle w:val="Style16"/>
        <w:spacing w:lineRule="auto" w:line="240" w:before="0" w:after="0"/>
        <w:ind w:left="0" w:right="0" w:firstLine="450"/>
        <w:jc w:val="both"/>
        <w:rPr>
          <w:rFonts w:ascii="Times New Roman" w:hAnsi="Times New Roman" w:cs="Times New Roman"/>
          <w:color w:val="000000"/>
        </w:rPr>
      </w:pPr>
      <w:bookmarkStart w:id="340" w:name="n425"/>
      <w:bookmarkEnd w:id="340"/>
      <w:r>
        <w:rPr>
          <w:rFonts w:cs="Times New Roman" w:ascii="Times New Roman" w:hAnsi="Times New Roman"/>
          <w:color w:val="000000"/>
        </w:rPr>
        <w:tab/>
        <w:t>15</w:t>
      </w:r>
      <w:r>
        <w:rPr>
          <w:rFonts w:cs="Times New Roman" w:ascii="Times New Roman" w:hAnsi="Times New Roman"/>
          <w:color w:val="000000"/>
          <w:lang w:val="uk-UA"/>
        </w:rPr>
        <w:t>4</w:t>
      </w:r>
      <w:r>
        <w:rPr>
          <w:rFonts w:cs="Times New Roman" w:ascii="Times New Roman" w:hAnsi="Times New Roman"/>
          <w:color w:val="000000"/>
        </w:rPr>
        <w:t>. Факт ознайомлення посадової особи з актом установи здійснюється засобами системи електронного документообігу з використанням кваліфікованого електронного підпису відповідної посадової особи.</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center"/>
        <w:rPr>
          <w:rFonts w:ascii="Times New Roman" w:hAnsi="Times New Roman" w:cs="Times New Roman"/>
          <w:b/>
          <w:b/>
          <w:bCs/>
          <w:color w:val="000000"/>
        </w:rPr>
      </w:pPr>
      <w:bookmarkStart w:id="341" w:name="n426"/>
      <w:bookmarkEnd w:id="341"/>
      <w:r>
        <w:rPr>
          <w:rFonts w:cs="Times New Roman" w:ascii="Times New Roman" w:hAnsi="Times New Roman"/>
          <w:b/>
          <w:bCs/>
          <w:color w:val="000000"/>
        </w:rPr>
        <w:t>Спільні накази (розпорядження) установ</w:t>
      </w:r>
    </w:p>
    <w:p>
      <w:pPr>
        <w:pStyle w:val="Style16"/>
        <w:spacing w:lineRule="auto" w:line="240" w:before="0" w:after="0"/>
        <w:ind w:left="0" w:right="0" w:firstLine="450"/>
        <w:jc w:val="both"/>
        <w:rPr/>
      </w:pPr>
      <w:bookmarkStart w:id="342" w:name="n427"/>
      <w:bookmarkEnd w:id="342"/>
      <w:r>
        <w:rPr>
          <w:rFonts w:cs="Times New Roman" w:ascii="Times New Roman" w:hAnsi="Times New Roman"/>
          <w:color w:val="000000"/>
        </w:rPr>
        <w:tab/>
        <w:t>15</w:t>
      </w:r>
      <w:r>
        <w:rPr>
          <w:rFonts w:cs="Times New Roman" w:ascii="Times New Roman" w:hAnsi="Times New Roman"/>
          <w:color w:val="000000"/>
          <w:lang w:val="uk-UA"/>
        </w:rPr>
        <w:t>5</w:t>
      </w:r>
      <w:r>
        <w:rPr>
          <w:rFonts w:cs="Times New Roman" w:ascii="Times New Roman" w:hAnsi="Times New Roman"/>
          <w:color w:val="000000"/>
        </w:rPr>
        <w:t xml:space="preserve">. Порядок підготовки спільного акта кількох установ визначається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w:t>
      </w:r>
    </w:p>
    <w:p>
      <w:pPr>
        <w:pStyle w:val="Style16"/>
        <w:spacing w:lineRule="auto" w:line="240" w:before="0" w:after="0"/>
        <w:jc w:val="both"/>
        <w:rPr>
          <w:rFonts w:ascii="Times New Roman" w:hAnsi="Times New Roman" w:cs="Times New Roman"/>
          <w:color w:val="000000"/>
        </w:rPr>
      </w:pPr>
      <w:bookmarkStart w:id="343" w:name="n429"/>
      <w:bookmarkEnd w:id="343"/>
      <w:r>
        <w:rPr>
          <w:rFonts w:cs="Times New Roman" w:ascii="Times New Roman" w:hAnsi="Times New Roman"/>
          <w:color w:val="000000"/>
        </w:rPr>
        <w:tab/>
      </w:r>
    </w:p>
    <w:p>
      <w:pPr>
        <w:pStyle w:val="Style16"/>
        <w:spacing w:lineRule="auto" w:line="240" w:before="0" w:after="0"/>
        <w:ind w:left="450" w:right="450" w:hanging="0"/>
        <w:jc w:val="center"/>
        <w:rPr>
          <w:rFonts w:ascii="Times New Roman" w:hAnsi="Times New Roman" w:cs="Times New Roman"/>
          <w:b/>
          <w:b/>
          <w:color w:val="000000"/>
        </w:rPr>
      </w:pPr>
      <w:bookmarkStart w:id="344" w:name="n431"/>
      <w:bookmarkEnd w:id="344"/>
      <w:r>
        <w:rPr>
          <w:rFonts w:cs="Times New Roman" w:ascii="Times New Roman" w:hAnsi="Times New Roman"/>
          <w:b/>
          <w:color w:val="000000"/>
        </w:rPr>
        <w:t>V. Моніторинг за станом виконання управлінських рішень</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345" w:name="n432"/>
      <w:bookmarkEnd w:id="345"/>
      <w:r>
        <w:rPr>
          <w:rFonts w:cs="Times New Roman" w:ascii="Times New Roman" w:hAnsi="Times New Roman"/>
          <w:color w:val="000000"/>
        </w:rPr>
        <w:tab/>
        <w:t>1</w:t>
      </w:r>
      <w:r>
        <w:rPr>
          <w:rFonts w:cs="Times New Roman" w:ascii="Times New Roman" w:hAnsi="Times New Roman"/>
          <w:color w:val="000000"/>
          <w:lang w:val="en-US"/>
        </w:rPr>
        <w:t>5</w:t>
      </w:r>
      <w:r>
        <w:rPr>
          <w:rFonts w:cs="Times New Roman" w:ascii="Times New Roman" w:hAnsi="Times New Roman"/>
          <w:color w:val="000000"/>
          <w:lang w:val="uk-UA"/>
        </w:rPr>
        <w:t>6</w:t>
      </w:r>
      <w:r>
        <w:rPr>
          <w:rFonts w:cs="Times New Roman" w:ascii="Times New Roman" w:hAnsi="Times New Roman"/>
          <w:color w:val="000000"/>
        </w:rPr>
        <w:t>. Моніторинг виконання управлінських рішень є складовою системи контролю у виконкомі та проводиться з метою нагляду за виконавською дисципліною.</w:t>
      </w:r>
    </w:p>
    <w:p>
      <w:pPr>
        <w:pStyle w:val="Style16"/>
        <w:spacing w:lineRule="auto" w:line="240" w:before="0" w:after="0"/>
        <w:ind w:left="0" w:right="0" w:firstLine="450"/>
        <w:jc w:val="both"/>
        <w:rPr>
          <w:rFonts w:ascii="Times New Roman" w:hAnsi="Times New Roman" w:cs="Times New Roman"/>
          <w:color w:val="000000"/>
        </w:rPr>
      </w:pPr>
      <w:bookmarkStart w:id="346" w:name="n433"/>
      <w:bookmarkEnd w:id="346"/>
      <w:r>
        <w:rPr>
          <w:rFonts w:cs="Times New Roman" w:ascii="Times New Roman" w:hAnsi="Times New Roman"/>
          <w:color w:val="000000"/>
        </w:rPr>
        <w:tab/>
        <w:t>1</w:t>
      </w:r>
      <w:r>
        <w:rPr>
          <w:rFonts w:cs="Times New Roman" w:ascii="Times New Roman" w:hAnsi="Times New Roman"/>
          <w:color w:val="000000"/>
          <w:lang w:val="en-US"/>
        </w:rPr>
        <w:t>5</w:t>
      </w:r>
      <w:r>
        <w:rPr>
          <w:rFonts w:cs="Times New Roman" w:ascii="Times New Roman" w:hAnsi="Times New Roman"/>
          <w:color w:val="000000"/>
          <w:lang w:val="uk-UA"/>
        </w:rPr>
        <w:t>7</w:t>
      </w:r>
      <w:r>
        <w:rPr>
          <w:rFonts w:cs="Times New Roman" w:ascii="Times New Roman" w:hAnsi="Times New Roman"/>
          <w:color w:val="000000"/>
        </w:rPr>
        <w:t>.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pPr>
        <w:pStyle w:val="Style16"/>
        <w:spacing w:lineRule="auto" w:line="240" w:before="0" w:after="0"/>
        <w:ind w:left="0" w:right="0" w:firstLine="450"/>
        <w:jc w:val="both"/>
        <w:rPr>
          <w:rFonts w:ascii="Times New Roman" w:hAnsi="Times New Roman" w:cs="Times New Roman"/>
          <w:color w:val="000000"/>
        </w:rPr>
      </w:pPr>
      <w:bookmarkStart w:id="347" w:name="n434"/>
      <w:bookmarkEnd w:id="347"/>
      <w:r>
        <w:rPr>
          <w:rFonts w:cs="Times New Roman" w:ascii="Times New Roman" w:hAnsi="Times New Roman"/>
          <w:color w:val="000000"/>
        </w:rPr>
        <w:tab/>
        <w:t>1</w:t>
      </w:r>
      <w:r>
        <w:rPr>
          <w:rFonts w:cs="Times New Roman" w:ascii="Times New Roman" w:hAnsi="Times New Roman"/>
          <w:color w:val="000000"/>
          <w:lang w:val="en-US"/>
        </w:rPr>
        <w:t>5</w:t>
      </w:r>
      <w:r>
        <w:rPr>
          <w:rFonts w:cs="Times New Roman" w:ascii="Times New Roman" w:hAnsi="Times New Roman"/>
          <w:color w:val="000000"/>
          <w:lang w:val="uk-UA"/>
        </w:rPr>
        <w:t>8</w:t>
      </w:r>
      <w:r>
        <w:rPr>
          <w:rFonts w:cs="Times New Roman" w:ascii="Times New Roman" w:hAnsi="Times New Roman"/>
          <w:color w:val="000000"/>
        </w:rPr>
        <w:t>. Моніторинг виконання управлінських рішень здійснюється загальним відділом за допомогою системи моніторингу, інтегрованої в систему електронного документообігу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pPr>
        <w:pStyle w:val="Style16"/>
        <w:spacing w:lineRule="auto" w:line="240" w:before="0" w:after="0"/>
        <w:ind w:left="0" w:right="0" w:firstLine="450"/>
        <w:jc w:val="both"/>
        <w:rPr>
          <w:rFonts w:ascii="Times New Roman" w:hAnsi="Times New Roman" w:cs="Times New Roman"/>
          <w:color w:val="000000"/>
        </w:rPr>
      </w:pPr>
      <w:bookmarkStart w:id="348" w:name="n435"/>
      <w:bookmarkEnd w:id="348"/>
      <w:r>
        <w:rPr>
          <w:rFonts w:cs="Times New Roman" w:ascii="Times New Roman" w:hAnsi="Times New Roman"/>
          <w:color w:val="000000"/>
        </w:rPr>
        <w:tab/>
        <w:t>1</w:t>
      </w:r>
      <w:r>
        <w:rPr>
          <w:rFonts w:cs="Times New Roman" w:ascii="Times New Roman" w:hAnsi="Times New Roman"/>
          <w:color w:val="000000"/>
          <w:lang w:val="en-US"/>
        </w:rPr>
        <w:t>5</w:t>
      </w:r>
      <w:r>
        <w:rPr>
          <w:rFonts w:cs="Times New Roman" w:ascii="Times New Roman" w:hAnsi="Times New Roman"/>
          <w:color w:val="000000"/>
          <w:lang w:val="uk-UA"/>
        </w:rPr>
        <w:t>9</w:t>
      </w:r>
      <w:r>
        <w:rPr>
          <w:rFonts w:cs="Times New Roman" w:ascii="Times New Roman" w:hAnsi="Times New Roman"/>
          <w:color w:val="000000"/>
        </w:rPr>
        <w:t>. Моніторинг проводиться шляхом збору, обробки та систематизації інформації про стан виконання управлінських рішень за визначеними індикаторами.</w:t>
      </w:r>
    </w:p>
    <w:p>
      <w:pPr>
        <w:pStyle w:val="Style16"/>
        <w:spacing w:lineRule="auto" w:line="240" w:before="0" w:after="0"/>
        <w:ind w:left="0" w:right="0" w:firstLine="450"/>
        <w:jc w:val="both"/>
        <w:rPr>
          <w:rFonts w:ascii="Times New Roman" w:hAnsi="Times New Roman" w:cs="Times New Roman"/>
          <w:color w:val="000000"/>
        </w:rPr>
      </w:pPr>
      <w:bookmarkStart w:id="349" w:name="n436"/>
      <w:bookmarkEnd w:id="349"/>
      <w:r>
        <w:rPr>
          <w:rFonts w:cs="Times New Roman" w:ascii="Times New Roman" w:hAnsi="Times New Roman"/>
          <w:color w:val="000000"/>
        </w:rPr>
        <w:tab/>
        <w:t>1</w:t>
      </w:r>
      <w:r>
        <w:rPr>
          <w:rFonts w:cs="Times New Roman" w:ascii="Times New Roman" w:hAnsi="Times New Roman"/>
          <w:color w:val="000000"/>
          <w:lang w:val="uk-UA"/>
        </w:rPr>
        <w:t>60</w:t>
      </w:r>
      <w:r>
        <w:rPr>
          <w:rFonts w:cs="Times New Roman" w:ascii="Times New Roman" w:hAnsi="Times New Roman"/>
          <w:color w:val="000000"/>
        </w:rPr>
        <w:t>.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pPr>
        <w:pStyle w:val="Style16"/>
        <w:spacing w:lineRule="auto" w:line="240" w:before="0" w:after="0"/>
        <w:ind w:left="0" w:right="0" w:firstLine="450"/>
        <w:jc w:val="both"/>
        <w:rPr>
          <w:rFonts w:ascii="Times New Roman" w:hAnsi="Times New Roman" w:cs="Times New Roman"/>
          <w:color w:val="000000"/>
        </w:rPr>
      </w:pPr>
      <w:bookmarkStart w:id="350" w:name="n437"/>
      <w:bookmarkEnd w:id="350"/>
      <w:r>
        <w:rPr>
          <w:rFonts w:cs="Times New Roman" w:ascii="Times New Roman" w:hAnsi="Times New Roman"/>
          <w:color w:val="000000"/>
        </w:rPr>
        <w:tab/>
        <w:t>1</w:t>
      </w:r>
      <w:r>
        <w:rPr>
          <w:rFonts w:cs="Times New Roman" w:ascii="Times New Roman" w:hAnsi="Times New Roman"/>
          <w:color w:val="000000"/>
          <w:lang w:val="uk-UA"/>
        </w:rPr>
        <w:t>61</w:t>
      </w:r>
      <w:r>
        <w:rPr>
          <w:rFonts w:cs="Times New Roman" w:ascii="Times New Roman" w:hAnsi="Times New Roman"/>
          <w:color w:val="000000"/>
        </w:rPr>
        <w:t>. Індикатори, строки виконання індикаторів та інші дані, необхідні для моніторингу,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вхідної реєстрації документа, керівником під час первинного розгляду або автором документа під час його створення.</w:t>
      </w:r>
    </w:p>
    <w:p>
      <w:pPr>
        <w:pStyle w:val="Style16"/>
        <w:spacing w:lineRule="auto" w:line="240" w:before="0" w:after="0"/>
        <w:ind w:left="0" w:right="0" w:firstLine="450"/>
        <w:jc w:val="both"/>
        <w:rPr>
          <w:rFonts w:ascii="Times New Roman" w:hAnsi="Times New Roman" w:cs="Times New Roman"/>
          <w:color w:val="000000"/>
        </w:rPr>
      </w:pPr>
      <w:bookmarkStart w:id="351" w:name="n438"/>
      <w:bookmarkEnd w:id="351"/>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2</w:t>
      </w:r>
      <w:r>
        <w:rPr>
          <w:rFonts w:cs="Times New Roman" w:ascii="Times New Roman" w:hAnsi="Times New Roman"/>
          <w:color w:val="000000"/>
        </w:rPr>
        <w:t>.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pPr>
        <w:pStyle w:val="Style16"/>
        <w:spacing w:lineRule="auto" w:line="240" w:before="0" w:after="0"/>
        <w:ind w:left="0" w:right="0" w:firstLine="450"/>
        <w:jc w:val="both"/>
        <w:rPr>
          <w:rFonts w:ascii="Times New Roman" w:hAnsi="Times New Roman" w:cs="Times New Roman"/>
          <w:color w:val="000000"/>
        </w:rPr>
      </w:pPr>
      <w:bookmarkStart w:id="352" w:name="n439"/>
      <w:bookmarkEnd w:id="352"/>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3</w:t>
      </w:r>
      <w:r>
        <w:rPr>
          <w:rFonts w:cs="Times New Roman" w:ascii="Times New Roman" w:hAnsi="Times New Roman"/>
          <w:color w:val="000000"/>
        </w:rPr>
        <w:t>.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pPr>
        <w:pStyle w:val="Style16"/>
        <w:spacing w:lineRule="auto" w:line="240" w:before="0" w:after="0"/>
        <w:ind w:left="0" w:right="0" w:firstLine="450"/>
        <w:jc w:val="both"/>
        <w:rPr/>
      </w:pPr>
      <w:bookmarkStart w:id="353" w:name="n440"/>
      <w:bookmarkEnd w:id="353"/>
      <w:r>
        <w:rPr>
          <w:rFonts w:cs="Times New Roman" w:ascii="Times New Roman" w:hAnsi="Times New Roman"/>
          <w:color w:val="000000"/>
        </w:rPr>
        <w:tab/>
        <w:t>16</w:t>
      </w:r>
      <w:r>
        <w:rPr>
          <w:rFonts w:cs="Times New Roman" w:ascii="Times New Roman" w:hAnsi="Times New Roman"/>
          <w:color w:val="000000"/>
          <w:lang w:val="uk-UA"/>
        </w:rPr>
        <w:t>4</w:t>
      </w:r>
      <w:r>
        <w:rPr>
          <w:rFonts w:cs="Times New Roman" w:ascii="Times New Roman" w:hAnsi="Times New Roman"/>
          <w:color w:val="000000"/>
        </w:rPr>
        <w:t>.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9" w:tgtFrame="_blank">
        <w:r>
          <w:rPr>
            <w:rFonts w:cs="Times New Roman" w:ascii="Times New Roman" w:hAnsi="Times New Roman"/>
            <w:color w:val="000000"/>
            <w:u w:val="none"/>
            <w:lang w:val="uk-UA"/>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Pr>
          <w:rFonts w:cs="Times New Roman" w:ascii="Times New Roman" w:hAnsi="Times New Roman"/>
          <w:color w:val="000000"/>
        </w:rPr>
        <w:t>,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w:t>
      </w:r>
      <w:hyperlink r:id="rId10" w:tgtFrame="_blank">
        <w:r>
          <w:rPr>
            <w:rFonts w:cs="Times New Roman" w:ascii="Times New Roman" w:hAnsi="Times New Roman"/>
            <w:color w:val="000000"/>
            <w:u w:val="none"/>
            <w:lang w:val="uk-UA"/>
          </w:rPr>
          <w:t>Хартії про особливе партнерство між Україною та Організацією Північноатлантичного договору</w:t>
        </w:r>
      </w:hyperlink>
      <w:r>
        <w:rPr>
          <w:rFonts w:cs="Times New Roman" w:ascii="Times New Roman" w:hAnsi="Times New Roman"/>
          <w:color w:val="000000"/>
        </w:rPr>
        <w:t> та </w:t>
      </w:r>
      <w:hyperlink r:id="rId11" w:tgtFrame="_blank">
        <w:r>
          <w:rPr>
            <w:rFonts w:cs="Times New Roman" w:ascii="Times New Roman" w:hAnsi="Times New Roman"/>
            <w:color w:val="000000"/>
            <w:u w:val="none"/>
            <w:lang w:val="uk-UA"/>
          </w:rPr>
          <w:t>Декларації про її доповнення</w:t>
        </w:r>
      </w:hyperlink>
      <w:r>
        <w:rPr>
          <w:rFonts w:cs="Times New Roman" w:ascii="Times New Roman" w:hAnsi="Times New Roman"/>
          <w:color w:val="000000"/>
        </w:rPr>
        <w:t>,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голови обласної державної адміністрації та обласної ради, рішеннями міської ради її виконавчого комітету та розпоряджень міського голови, щодо яких встановлено строки їх виконання.</w:t>
      </w:r>
    </w:p>
    <w:p>
      <w:pPr>
        <w:pStyle w:val="Style16"/>
        <w:spacing w:lineRule="auto" w:line="240" w:before="0" w:after="0"/>
        <w:ind w:left="0" w:right="0" w:firstLine="450"/>
        <w:jc w:val="both"/>
        <w:rPr>
          <w:rFonts w:ascii="Times New Roman" w:hAnsi="Times New Roman" w:cs="Times New Roman"/>
          <w:color w:val="000000"/>
        </w:rPr>
      </w:pPr>
      <w:bookmarkStart w:id="354" w:name="n441"/>
      <w:bookmarkEnd w:id="354"/>
      <w:r>
        <w:rPr>
          <w:rFonts w:cs="Times New Roman" w:ascii="Times New Roman" w:hAnsi="Times New Roman"/>
          <w:color w:val="000000"/>
        </w:rPr>
        <w:tab/>
        <w:t>16</w:t>
      </w:r>
      <w:r>
        <w:rPr>
          <w:rFonts w:cs="Times New Roman" w:ascii="Times New Roman" w:hAnsi="Times New Roman"/>
          <w:color w:val="000000"/>
          <w:lang w:val="uk-UA"/>
        </w:rPr>
        <w:t>5</w:t>
      </w:r>
      <w:r>
        <w:rPr>
          <w:rFonts w:cs="Times New Roman" w:ascii="Times New Roman" w:hAnsi="Times New Roman"/>
          <w:color w:val="000000"/>
        </w:rPr>
        <w:t>.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16:00 год у робочі дні та 15:00 у п’ятницю, у вихідні, святкові та неробочі дні.</w:t>
      </w:r>
    </w:p>
    <w:p>
      <w:pPr>
        <w:pStyle w:val="Style16"/>
        <w:spacing w:lineRule="auto" w:line="240" w:before="0" w:after="0"/>
        <w:ind w:left="0" w:right="0" w:firstLine="450"/>
        <w:jc w:val="both"/>
        <w:rPr>
          <w:rFonts w:ascii="Times New Roman" w:hAnsi="Times New Roman" w:cs="Times New Roman"/>
          <w:color w:val="000000"/>
        </w:rPr>
      </w:pPr>
      <w:bookmarkStart w:id="355" w:name="n442"/>
      <w:bookmarkEnd w:id="355"/>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6</w:t>
      </w:r>
      <w:r>
        <w:rPr>
          <w:rFonts w:cs="Times New Roman" w:ascii="Times New Roman" w:hAnsi="Times New Roman"/>
          <w:color w:val="000000"/>
        </w:rPr>
        <w:t>. 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pPr>
        <w:pStyle w:val="Style16"/>
        <w:spacing w:lineRule="auto" w:line="240" w:before="0" w:after="0"/>
        <w:ind w:left="0" w:right="0" w:firstLine="450"/>
        <w:jc w:val="both"/>
        <w:rPr>
          <w:rFonts w:ascii="Times New Roman" w:hAnsi="Times New Roman" w:cs="Times New Roman"/>
          <w:color w:val="000000"/>
        </w:rPr>
      </w:pPr>
      <w:bookmarkStart w:id="356" w:name="n443"/>
      <w:bookmarkEnd w:id="356"/>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7</w:t>
      </w:r>
      <w:r>
        <w:rPr>
          <w:rFonts w:cs="Times New Roman" w:ascii="Times New Roman" w:hAnsi="Times New Roman"/>
          <w:color w:val="000000"/>
        </w:rPr>
        <w:t>.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автором резолюції.</w:t>
      </w:r>
    </w:p>
    <w:p>
      <w:pPr>
        <w:pStyle w:val="Style16"/>
        <w:spacing w:lineRule="auto" w:line="240" w:before="0" w:after="0"/>
        <w:ind w:left="0" w:right="0" w:firstLine="450"/>
        <w:jc w:val="both"/>
        <w:rPr>
          <w:rFonts w:ascii="Times New Roman" w:hAnsi="Times New Roman" w:cs="Times New Roman"/>
          <w:color w:val="000000"/>
        </w:rPr>
      </w:pPr>
      <w:bookmarkStart w:id="357" w:name="n444"/>
      <w:bookmarkEnd w:id="357"/>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8</w:t>
      </w:r>
      <w:r>
        <w:rPr>
          <w:rFonts w:cs="Times New Roman" w:ascii="Times New Roman" w:hAnsi="Times New Roman"/>
          <w:color w:val="000000"/>
        </w:rPr>
        <w:t>.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w:t>
      </w:r>
    </w:p>
    <w:p>
      <w:pPr>
        <w:pStyle w:val="Style16"/>
        <w:spacing w:lineRule="auto" w:line="240" w:before="0" w:after="0"/>
        <w:ind w:left="0" w:right="0" w:firstLine="450"/>
        <w:jc w:val="both"/>
        <w:rPr>
          <w:rFonts w:ascii="Times New Roman" w:hAnsi="Times New Roman" w:cs="Times New Roman"/>
          <w:color w:val="000000"/>
        </w:rPr>
      </w:pPr>
      <w:bookmarkStart w:id="358" w:name="n445"/>
      <w:bookmarkEnd w:id="358"/>
      <w:r>
        <w:rPr>
          <w:rFonts w:cs="Times New Roman" w:ascii="Times New Roman" w:hAnsi="Times New Roman"/>
          <w:color w:val="000000"/>
        </w:rPr>
        <w:tab/>
        <w:t>1</w:t>
      </w:r>
      <w:r>
        <w:rPr>
          <w:rFonts w:cs="Times New Roman" w:ascii="Times New Roman" w:hAnsi="Times New Roman"/>
          <w:color w:val="000000"/>
          <w:lang w:val="en-US"/>
        </w:rPr>
        <w:t>6</w:t>
      </w:r>
      <w:r>
        <w:rPr>
          <w:rFonts w:cs="Times New Roman" w:ascii="Times New Roman" w:hAnsi="Times New Roman"/>
          <w:color w:val="000000"/>
          <w:lang w:val="uk-UA"/>
        </w:rPr>
        <w:t>9</w:t>
      </w:r>
      <w:r>
        <w:rPr>
          <w:rFonts w:cs="Times New Roman" w:ascii="Times New Roman" w:hAnsi="Times New Roman"/>
          <w:color w:val="000000"/>
        </w:rPr>
        <w:t>.Загальний відділ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pPr>
        <w:pStyle w:val="Style16"/>
        <w:spacing w:lineRule="auto" w:line="240" w:before="0" w:after="0"/>
        <w:ind w:left="0" w:right="0" w:firstLine="450"/>
        <w:jc w:val="both"/>
        <w:rPr>
          <w:rFonts w:ascii="Times New Roman" w:hAnsi="Times New Roman" w:cs="Times New Roman"/>
          <w:color w:val="000000"/>
        </w:rPr>
      </w:pPr>
      <w:bookmarkStart w:id="359" w:name="n446"/>
      <w:bookmarkEnd w:id="359"/>
      <w:r>
        <w:rPr>
          <w:rFonts w:cs="Times New Roman" w:ascii="Times New Roman" w:hAnsi="Times New Roman"/>
          <w:color w:val="000000"/>
        </w:rPr>
        <w:tab/>
        <w:t>1</w:t>
      </w:r>
      <w:r>
        <w:rPr>
          <w:rFonts w:cs="Times New Roman" w:ascii="Times New Roman" w:hAnsi="Times New Roman"/>
          <w:color w:val="000000"/>
          <w:lang w:val="uk-UA"/>
        </w:rPr>
        <w:t>70</w:t>
      </w:r>
      <w:r>
        <w:rPr>
          <w:rFonts w:cs="Times New Roman" w:ascii="Times New Roman" w:hAnsi="Times New Roman"/>
          <w:color w:val="000000"/>
        </w:rPr>
        <w:t>. Припинення моніторингу здійснюється лише на підставі зазначеної перевірки.</w:t>
      </w:r>
    </w:p>
    <w:p>
      <w:pPr>
        <w:pStyle w:val="Style16"/>
        <w:spacing w:lineRule="auto" w:line="240" w:before="0" w:after="0"/>
        <w:ind w:left="0" w:right="0" w:firstLine="450"/>
        <w:jc w:val="both"/>
        <w:rPr/>
      </w:pPr>
      <w:bookmarkStart w:id="360" w:name="n447"/>
      <w:bookmarkEnd w:id="360"/>
      <w:r>
        <w:rPr>
          <w:rFonts w:cs="Times New Roman" w:ascii="Times New Roman" w:hAnsi="Times New Roman"/>
          <w:color w:val="000000"/>
        </w:rPr>
        <w:tab/>
        <w:t>1</w:t>
      </w:r>
      <w:r>
        <w:rPr>
          <w:rFonts w:cs="Times New Roman" w:ascii="Times New Roman" w:hAnsi="Times New Roman"/>
          <w:color w:val="000000"/>
          <w:lang w:val="uk-UA"/>
        </w:rPr>
        <w:t>71</w:t>
      </w:r>
      <w:r>
        <w:rPr>
          <w:rFonts w:cs="Times New Roman" w:ascii="Times New Roman" w:hAnsi="Times New Roman"/>
          <w:color w:val="000000"/>
        </w:rPr>
        <w:t xml:space="preserve">.Дані про виконання документа та припинення моніторингу вносяться до реєстраційно-моніторингової картки. </w:t>
      </w:r>
      <w:bookmarkStart w:id="361" w:name="n448"/>
      <w:bookmarkEnd w:id="361"/>
      <w:r>
        <w:rPr>
          <w:rFonts w:cs="Times New Roman" w:ascii="Times New Roman" w:hAnsi="Times New Roman"/>
          <w:color w:val="000000"/>
        </w:rPr>
        <w:tab/>
        <w:t>Документ може бути закритий “до справи” лише після внесеної до реєстраційно-моніторингової картки відмітки про припинення моніторингу.</w:t>
      </w:r>
    </w:p>
    <w:p>
      <w:pPr>
        <w:pStyle w:val="Style16"/>
        <w:spacing w:lineRule="auto" w:line="240" w:before="0" w:after="0"/>
        <w:ind w:left="0" w:right="0" w:firstLine="450"/>
        <w:jc w:val="both"/>
        <w:rPr/>
      </w:pPr>
      <w:bookmarkStart w:id="362" w:name="n449"/>
      <w:bookmarkEnd w:id="362"/>
      <w:r>
        <w:rPr>
          <w:rFonts w:cs="Times New Roman" w:ascii="Times New Roman" w:hAnsi="Times New Roman"/>
          <w:color w:val="000000"/>
        </w:rPr>
        <w:tab/>
        <w:t>1</w:t>
      </w:r>
      <w:r>
        <w:rPr>
          <w:rFonts w:cs="Times New Roman" w:ascii="Times New Roman" w:hAnsi="Times New Roman"/>
          <w:color w:val="000000"/>
          <w:lang w:val="en-US"/>
        </w:rPr>
        <w:t>7</w:t>
      </w:r>
      <w:r>
        <w:rPr>
          <w:rFonts w:cs="Times New Roman" w:ascii="Times New Roman" w:hAnsi="Times New Roman"/>
          <w:color w:val="000000"/>
          <w:lang w:val="uk-UA"/>
        </w:rPr>
        <w:t>2</w:t>
      </w:r>
      <w:r>
        <w:rPr>
          <w:rFonts w:cs="Times New Roman" w:ascii="Times New Roman" w:hAnsi="Times New Roman"/>
          <w:color w:val="000000"/>
        </w:rPr>
        <w:t xml:space="preserve">.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визначених </w:t>
      </w:r>
      <w:r>
        <w:fldChar w:fldCharType="begin"/>
      </w:r>
      <w:r>
        <w:rPr>
          <w:u w:val="none"/>
          <w:rFonts w:cs="Times New Roman" w:ascii="Times New Roman" w:hAnsi="Times New Roman"/>
          <w:color w:val="000000"/>
          <w:lang w:val="uk-UA"/>
        </w:rPr>
        <w:instrText> HYPERLINK "https://zakon.rada.gov.ua/laws/show/55-2018-п/print" \l "n29"</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пунктом 2</w:t>
      </w:r>
      <w:r>
        <w:rPr>
          <w:u w:val="none"/>
          <w:rFonts w:cs="Times New Roman" w:ascii="Times New Roman" w:hAnsi="Times New Roman"/>
          <w:color w:val="000000"/>
          <w:lang w:val="uk-UA"/>
        </w:rPr>
        <w:fldChar w:fldCharType="end"/>
      </w:r>
      <w:r>
        <w:rPr>
          <w:rStyle w:val="Style10"/>
          <w:rFonts w:cs="Times New Roman" w:ascii="Times New Roman" w:hAnsi="Times New Roman"/>
          <w:color w:val="000000"/>
          <w:u w:val="none"/>
          <w:lang w:val="uk-UA"/>
        </w:rPr>
        <w:t xml:space="preserve"> </w:t>
      </w:r>
      <w:r>
        <w:rPr>
          <w:rFonts w:cs="Times New Roman" w:ascii="Times New Roman" w:hAnsi="Times New Roman"/>
          <w:color w:val="000000"/>
        </w:rPr>
        <w:t>цієї Інструкції, - день реєстрації документа органом, який визначив відповідне завдання.</w:t>
      </w:r>
    </w:p>
    <w:p>
      <w:pPr>
        <w:pStyle w:val="Style16"/>
        <w:spacing w:lineRule="auto" w:line="240" w:before="0" w:after="0"/>
        <w:ind w:left="0" w:right="0" w:firstLine="450"/>
        <w:jc w:val="center"/>
        <w:rPr/>
      </w:pPr>
      <w:r>
        <w:rPr/>
      </w:r>
    </w:p>
    <w:p>
      <w:pPr>
        <w:pStyle w:val="Style16"/>
        <w:spacing w:lineRule="auto" w:line="240" w:before="0" w:after="0"/>
        <w:ind w:left="0" w:right="0" w:firstLine="450"/>
        <w:jc w:val="center"/>
        <w:rPr>
          <w:rFonts w:ascii="Times New Roman" w:hAnsi="Times New Roman" w:cs="Times New Roman"/>
          <w:b/>
          <w:b/>
          <w:bCs/>
          <w:color w:val="000000"/>
        </w:rPr>
      </w:pPr>
      <w:bookmarkStart w:id="363" w:name="n450"/>
      <w:bookmarkEnd w:id="363"/>
      <w:r>
        <w:rPr>
          <w:rFonts w:cs="Times New Roman" w:ascii="Times New Roman" w:hAnsi="Times New Roman"/>
          <w:b/>
          <w:bCs/>
          <w:color w:val="000000"/>
        </w:rPr>
        <w:t>Інформаційно-довідкова робота з електронними документами</w:t>
      </w:r>
    </w:p>
    <w:p>
      <w:pPr>
        <w:pStyle w:val="Style16"/>
        <w:spacing w:lineRule="auto" w:line="240" w:before="0" w:after="0"/>
        <w:ind w:left="0" w:right="0" w:firstLine="450"/>
        <w:jc w:val="both"/>
        <w:rPr>
          <w:rFonts w:ascii="Times New Roman" w:hAnsi="Times New Roman" w:cs="Times New Roman"/>
          <w:i/>
          <w:i/>
          <w:color w:val="000000"/>
        </w:rPr>
      </w:pPr>
      <w:r>
        <w:rPr>
          <w:rFonts w:cs="Times New Roman" w:ascii="Times New Roman" w:hAnsi="Times New Roman"/>
          <w:i/>
          <w:color w:val="000000"/>
        </w:rPr>
      </w:r>
    </w:p>
    <w:p>
      <w:pPr>
        <w:pStyle w:val="Style16"/>
        <w:spacing w:lineRule="auto" w:line="240" w:before="0" w:after="0"/>
        <w:ind w:left="0" w:right="0" w:firstLine="450"/>
        <w:jc w:val="both"/>
        <w:rPr>
          <w:rFonts w:ascii="Times New Roman" w:hAnsi="Times New Roman" w:cs="Times New Roman"/>
          <w:color w:val="000000"/>
        </w:rPr>
      </w:pPr>
      <w:bookmarkStart w:id="364" w:name="n451"/>
      <w:bookmarkEnd w:id="364"/>
      <w:r>
        <w:rPr>
          <w:rFonts w:cs="Times New Roman" w:ascii="Times New Roman" w:hAnsi="Times New Roman"/>
          <w:color w:val="000000"/>
        </w:rPr>
        <w:tab/>
        <w:t>17</w:t>
      </w:r>
      <w:r>
        <w:rPr>
          <w:rFonts w:cs="Times New Roman" w:ascii="Times New Roman" w:hAnsi="Times New Roman"/>
          <w:color w:val="000000"/>
          <w:lang w:val="uk-UA"/>
        </w:rPr>
        <w:t>3</w:t>
      </w:r>
      <w:r>
        <w:rPr>
          <w:rFonts w:cs="Times New Roman" w:ascii="Times New Roman" w:hAnsi="Times New Roman"/>
          <w:color w:val="000000"/>
        </w:rPr>
        <w:t>.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виконкому..</w:t>
      </w:r>
    </w:p>
    <w:p>
      <w:pPr>
        <w:pStyle w:val="Style16"/>
        <w:spacing w:lineRule="auto" w:line="240" w:before="0" w:after="0"/>
        <w:ind w:left="0" w:right="0" w:firstLine="450"/>
        <w:jc w:val="both"/>
        <w:rPr>
          <w:rFonts w:ascii="Times New Roman" w:hAnsi="Times New Roman" w:cs="Times New Roman"/>
          <w:color w:val="000000"/>
        </w:rPr>
      </w:pPr>
      <w:bookmarkStart w:id="365" w:name="n452"/>
      <w:bookmarkEnd w:id="365"/>
      <w:r>
        <w:rPr>
          <w:rFonts w:cs="Times New Roman" w:ascii="Times New Roman" w:hAnsi="Times New Roman"/>
          <w:color w:val="000000"/>
        </w:rPr>
        <w:tab/>
        <w:t>17</w:t>
      </w:r>
      <w:r>
        <w:rPr>
          <w:rFonts w:cs="Times New Roman" w:ascii="Times New Roman" w:hAnsi="Times New Roman"/>
          <w:color w:val="000000"/>
          <w:lang w:val="uk-UA"/>
        </w:rPr>
        <w:t>4</w:t>
      </w:r>
      <w:r>
        <w:rPr>
          <w:rFonts w:cs="Times New Roman" w:ascii="Times New Roman" w:hAnsi="Times New Roman"/>
          <w:color w:val="000000"/>
        </w:rPr>
        <w:t>. Для підвищення ефективності роботи пошукової системи системи електронного документообігу виконкому загальним відділом розробляються такі класифікаційні довідники:</w:t>
      </w:r>
    </w:p>
    <w:p>
      <w:pPr>
        <w:pStyle w:val="Style16"/>
        <w:spacing w:lineRule="auto" w:line="240" w:before="0" w:after="0"/>
        <w:ind w:left="0" w:right="0" w:firstLine="450"/>
        <w:jc w:val="both"/>
        <w:rPr>
          <w:rFonts w:ascii="Times New Roman" w:hAnsi="Times New Roman" w:cs="Times New Roman"/>
          <w:color w:val="000000"/>
        </w:rPr>
      </w:pPr>
      <w:bookmarkStart w:id="366" w:name="n453"/>
      <w:bookmarkEnd w:id="366"/>
      <w:r>
        <w:rPr>
          <w:rFonts w:cs="Times New Roman" w:ascii="Times New Roman" w:hAnsi="Times New Roman"/>
          <w:color w:val="000000"/>
        </w:rPr>
        <w:t>класифікатор питань діяльності установи;</w:t>
      </w:r>
    </w:p>
    <w:p>
      <w:pPr>
        <w:pStyle w:val="Style16"/>
        <w:spacing w:lineRule="auto" w:line="240" w:before="0" w:after="0"/>
        <w:ind w:left="0" w:right="0" w:firstLine="450"/>
        <w:jc w:val="both"/>
        <w:rPr>
          <w:rFonts w:ascii="Times New Roman" w:hAnsi="Times New Roman" w:cs="Times New Roman"/>
          <w:color w:val="000000"/>
        </w:rPr>
      </w:pPr>
      <w:bookmarkStart w:id="367" w:name="n454"/>
      <w:bookmarkEnd w:id="367"/>
      <w:r>
        <w:rPr>
          <w:rFonts w:cs="Times New Roman" w:ascii="Times New Roman" w:hAnsi="Times New Roman"/>
          <w:color w:val="000000"/>
        </w:rPr>
        <w:t>класифікатор видів документів;</w:t>
      </w:r>
    </w:p>
    <w:p>
      <w:pPr>
        <w:pStyle w:val="Style16"/>
        <w:spacing w:lineRule="auto" w:line="240" w:before="0" w:after="0"/>
        <w:ind w:left="0" w:right="0" w:firstLine="450"/>
        <w:jc w:val="both"/>
        <w:rPr>
          <w:rFonts w:ascii="Times New Roman" w:hAnsi="Times New Roman" w:cs="Times New Roman"/>
          <w:color w:val="000000"/>
        </w:rPr>
      </w:pPr>
      <w:bookmarkStart w:id="368" w:name="n455"/>
      <w:bookmarkEnd w:id="368"/>
      <w:r>
        <w:rPr>
          <w:rFonts w:cs="Times New Roman" w:ascii="Times New Roman" w:hAnsi="Times New Roman"/>
          <w:color w:val="000000"/>
        </w:rPr>
        <w:t>класифікатор кореспондентів;</w:t>
      </w:r>
    </w:p>
    <w:p>
      <w:pPr>
        <w:pStyle w:val="Style16"/>
        <w:spacing w:lineRule="auto" w:line="240" w:before="0" w:after="0"/>
        <w:ind w:left="0" w:right="0" w:firstLine="450"/>
        <w:jc w:val="both"/>
        <w:rPr>
          <w:rFonts w:ascii="Times New Roman" w:hAnsi="Times New Roman" w:cs="Times New Roman"/>
          <w:color w:val="000000"/>
        </w:rPr>
      </w:pPr>
      <w:bookmarkStart w:id="369" w:name="n456"/>
      <w:bookmarkEnd w:id="369"/>
      <w:r>
        <w:rPr>
          <w:rFonts w:cs="Times New Roman" w:ascii="Times New Roman" w:hAnsi="Times New Roman"/>
          <w:color w:val="000000"/>
        </w:rPr>
        <w:t>класифікатор резолюцій;</w:t>
      </w:r>
    </w:p>
    <w:p>
      <w:pPr>
        <w:pStyle w:val="Style16"/>
        <w:spacing w:lineRule="auto" w:line="240" w:before="0" w:after="0"/>
        <w:ind w:left="0" w:right="0" w:firstLine="450"/>
        <w:jc w:val="both"/>
        <w:rPr>
          <w:rFonts w:ascii="Times New Roman" w:hAnsi="Times New Roman" w:cs="Times New Roman"/>
          <w:color w:val="000000"/>
        </w:rPr>
      </w:pPr>
      <w:bookmarkStart w:id="370" w:name="n457"/>
      <w:bookmarkEnd w:id="370"/>
      <w:r>
        <w:rPr>
          <w:rFonts w:cs="Times New Roman" w:ascii="Times New Roman" w:hAnsi="Times New Roman"/>
          <w:color w:val="000000"/>
        </w:rPr>
        <w:t>класифікатор виконавців;</w:t>
      </w:r>
    </w:p>
    <w:p>
      <w:pPr>
        <w:pStyle w:val="Style16"/>
        <w:spacing w:lineRule="auto" w:line="240" w:before="0" w:after="0"/>
        <w:ind w:left="0" w:right="0" w:firstLine="450"/>
        <w:jc w:val="both"/>
        <w:rPr>
          <w:rFonts w:ascii="Times New Roman" w:hAnsi="Times New Roman" w:cs="Times New Roman"/>
          <w:color w:val="000000"/>
        </w:rPr>
      </w:pPr>
      <w:bookmarkStart w:id="371" w:name="n458"/>
      <w:bookmarkEnd w:id="371"/>
      <w:r>
        <w:rPr>
          <w:rFonts w:cs="Times New Roman" w:ascii="Times New Roman" w:hAnsi="Times New Roman"/>
          <w:color w:val="000000"/>
        </w:rPr>
        <w:t>класифікатор результатів виконання документів;</w:t>
      </w:r>
    </w:p>
    <w:p>
      <w:pPr>
        <w:pStyle w:val="Style16"/>
        <w:spacing w:lineRule="auto" w:line="240" w:before="0" w:after="0"/>
        <w:ind w:left="0" w:right="0" w:firstLine="450"/>
        <w:jc w:val="both"/>
        <w:rPr>
          <w:rFonts w:ascii="Times New Roman" w:hAnsi="Times New Roman" w:cs="Times New Roman"/>
          <w:color w:val="000000"/>
        </w:rPr>
      </w:pPr>
      <w:bookmarkStart w:id="372" w:name="n459"/>
      <w:bookmarkEnd w:id="372"/>
      <w:r>
        <w:rPr>
          <w:rFonts w:cs="Times New Roman" w:ascii="Times New Roman" w:hAnsi="Times New Roman"/>
          <w:color w:val="000000"/>
        </w:rPr>
        <w:t>номенклатура справ.</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373" w:name="n460"/>
      <w:bookmarkEnd w:id="373"/>
      <w:r>
        <w:rPr>
          <w:rFonts w:cs="Times New Roman" w:ascii="Times New Roman" w:hAnsi="Times New Roman"/>
          <w:color w:val="000000"/>
        </w:rPr>
        <w:tab/>
        <w:t>17</w:t>
      </w:r>
      <w:r>
        <w:rPr>
          <w:rFonts w:cs="Times New Roman" w:ascii="Times New Roman" w:hAnsi="Times New Roman"/>
          <w:color w:val="000000"/>
          <w:lang w:val="uk-UA"/>
        </w:rPr>
        <w:t>5</w:t>
      </w:r>
      <w:r>
        <w:rPr>
          <w:rFonts w:cs="Times New Roman" w:ascii="Times New Roman" w:hAnsi="Times New Roman"/>
          <w:color w:val="000000"/>
        </w:rPr>
        <w:t>. Пошукова система системи електронного документообігу виконкому здійснює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450" w:right="450" w:hanging="0"/>
        <w:jc w:val="center"/>
        <w:rPr>
          <w:rFonts w:ascii="Times New Roman" w:hAnsi="Times New Roman" w:cs="Times New Roman"/>
          <w:b/>
          <w:b/>
          <w:color w:val="000000"/>
        </w:rPr>
      </w:pPr>
      <w:bookmarkStart w:id="374" w:name="n461"/>
      <w:bookmarkEnd w:id="374"/>
      <w:r>
        <w:rPr>
          <w:rFonts w:cs="Times New Roman" w:ascii="Times New Roman" w:hAnsi="Times New Roman"/>
          <w:b/>
          <w:color w:val="000000"/>
        </w:rPr>
        <w:t>VI. Систематизація та зберігання документів у діловодстві</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375" w:name="n462"/>
      <w:bookmarkEnd w:id="375"/>
      <w:r>
        <w:rPr>
          <w:rFonts w:cs="Times New Roman" w:ascii="Times New Roman" w:hAnsi="Times New Roman"/>
          <w:b/>
          <w:color w:val="000000"/>
        </w:rPr>
        <w:t>Складення номенклатури справ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376" w:name="n463"/>
      <w:bookmarkEnd w:id="376"/>
      <w:r>
        <w:rPr>
          <w:rFonts w:cs="Times New Roman" w:ascii="Times New Roman" w:hAnsi="Times New Roman"/>
          <w:color w:val="000000"/>
        </w:rPr>
        <w:tab/>
        <w:t>1</w:t>
      </w:r>
      <w:r>
        <w:rPr>
          <w:rFonts w:cs="Times New Roman" w:ascii="Times New Roman" w:hAnsi="Times New Roman"/>
          <w:color w:val="000000"/>
          <w:lang w:val="en-US"/>
        </w:rPr>
        <w:t>7</w:t>
      </w:r>
      <w:r>
        <w:rPr>
          <w:rFonts w:cs="Times New Roman" w:ascii="Times New Roman" w:hAnsi="Times New Roman"/>
          <w:color w:val="000000"/>
          <w:lang w:val="uk-UA"/>
        </w:rPr>
        <w:t>6</w:t>
      </w:r>
      <w:r>
        <w:rPr>
          <w:rFonts w:cs="Times New Roman" w:ascii="Times New Roman" w:hAnsi="Times New Roman"/>
          <w:color w:val="000000"/>
        </w:rPr>
        <w:t>. Номенклатура справ призначена для встановлення у виконкомі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pPr>
        <w:pStyle w:val="Style16"/>
        <w:spacing w:lineRule="auto" w:line="240" w:before="0" w:after="0"/>
        <w:ind w:left="0" w:right="0" w:firstLine="450"/>
        <w:jc w:val="both"/>
        <w:rPr>
          <w:rFonts w:ascii="Times New Roman" w:hAnsi="Times New Roman" w:cs="Times New Roman"/>
          <w:color w:val="000000"/>
        </w:rPr>
      </w:pPr>
      <w:bookmarkStart w:id="377" w:name="n464"/>
      <w:bookmarkEnd w:id="377"/>
      <w:r>
        <w:rPr>
          <w:rFonts w:cs="Times New Roman" w:ascii="Times New Roman" w:hAnsi="Times New Roman"/>
          <w:color w:val="000000"/>
        </w:rPr>
        <w:tab/>
        <w:t>До номенклатури справ включаються назви справ, що формуються та відображають усі етапи роботи, яка документується у виконкомі, зокрема справи постійних та тимчасово діючих рад, комісій, комітетів.</w:t>
      </w:r>
    </w:p>
    <w:p>
      <w:pPr>
        <w:pStyle w:val="Style16"/>
        <w:spacing w:lineRule="auto" w:line="240" w:before="0" w:after="0"/>
        <w:ind w:left="0" w:right="0" w:firstLine="450"/>
        <w:jc w:val="both"/>
        <w:rPr>
          <w:rFonts w:ascii="Times New Roman" w:hAnsi="Times New Roman" w:cs="Times New Roman"/>
          <w:color w:val="000000"/>
        </w:rPr>
      </w:pPr>
      <w:bookmarkStart w:id="378" w:name="n465"/>
      <w:bookmarkEnd w:id="378"/>
      <w:r>
        <w:rPr>
          <w:rFonts w:cs="Times New Roman" w:ascii="Times New Roman" w:hAnsi="Times New Roman"/>
          <w:color w:val="000000"/>
        </w:rPr>
        <w:tab/>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pPr>
        <w:pStyle w:val="Style16"/>
        <w:spacing w:lineRule="auto" w:line="240" w:before="0" w:after="0"/>
        <w:ind w:left="0" w:right="0" w:firstLine="450"/>
        <w:jc w:val="both"/>
        <w:rPr>
          <w:rFonts w:ascii="Times New Roman" w:hAnsi="Times New Roman" w:cs="Times New Roman"/>
          <w:color w:val="000000"/>
        </w:rPr>
      </w:pPr>
      <w:bookmarkStart w:id="379" w:name="n466"/>
      <w:bookmarkEnd w:id="379"/>
      <w:r>
        <w:rPr>
          <w:rFonts w:cs="Times New Roman" w:ascii="Times New Roman" w:hAnsi="Times New Roman"/>
          <w:color w:val="000000"/>
        </w:rPr>
        <w:tab/>
        <w:t>1</w:t>
      </w:r>
      <w:r>
        <w:rPr>
          <w:rFonts w:cs="Times New Roman" w:ascii="Times New Roman" w:hAnsi="Times New Roman"/>
          <w:color w:val="000000"/>
          <w:lang w:val="en-US"/>
        </w:rPr>
        <w:t>7</w:t>
      </w:r>
      <w:r>
        <w:rPr>
          <w:rFonts w:cs="Times New Roman" w:ascii="Times New Roman" w:hAnsi="Times New Roman"/>
          <w:color w:val="000000"/>
          <w:lang w:val="uk-UA"/>
        </w:rPr>
        <w:t>7</w:t>
      </w:r>
      <w:r>
        <w:rPr>
          <w:rFonts w:cs="Times New Roman" w:ascii="Times New Roman" w:hAnsi="Times New Roman"/>
          <w:color w:val="000000"/>
        </w:rPr>
        <w:t>. У виконкомі складаються та ведуться номенклатури справ структурних підрозділів і зведена номенклатура справ виконкому.</w:t>
      </w:r>
    </w:p>
    <w:p>
      <w:pPr>
        <w:pStyle w:val="Style16"/>
        <w:spacing w:lineRule="auto" w:line="240" w:before="0" w:after="0"/>
        <w:ind w:left="0" w:right="0" w:firstLine="450"/>
        <w:jc w:val="both"/>
        <w:rPr/>
      </w:pPr>
      <w:bookmarkStart w:id="380" w:name="n467"/>
      <w:bookmarkEnd w:id="380"/>
      <w:r>
        <w:rPr>
          <w:rFonts w:cs="Times New Roman" w:ascii="Times New Roman" w:hAnsi="Times New Roman"/>
          <w:color w:val="000000"/>
        </w:rPr>
        <w:tab/>
        <w:t>1</w:t>
      </w:r>
      <w:r>
        <w:rPr>
          <w:rFonts w:cs="Times New Roman" w:ascii="Times New Roman" w:hAnsi="Times New Roman"/>
          <w:color w:val="000000"/>
          <w:lang w:val="en-US"/>
        </w:rPr>
        <w:t>7</w:t>
      </w:r>
      <w:r>
        <w:rPr>
          <w:rFonts w:cs="Times New Roman" w:ascii="Times New Roman" w:hAnsi="Times New Roman"/>
          <w:color w:val="000000"/>
          <w:lang w:val="uk-UA"/>
        </w:rPr>
        <w:t>8</w:t>
      </w:r>
      <w:r>
        <w:rPr>
          <w:rFonts w:cs="Times New Roman" w:ascii="Times New Roman" w:hAnsi="Times New Roman"/>
          <w:color w:val="000000"/>
        </w:rPr>
        <w:t xml:space="preserve">. Номенклатура справ структурного підрозділу створюється в електронній формі              </w:t>
      </w:r>
      <w:r>
        <w:rPr>
          <w:rFonts w:cs="Times New Roman" w:ascii="Times New Roman" w:hAnsi="Times New Roman"/>
          <w:color w:val="000000"/>
          <w:highlight w:val="white"/>
        </w:rPr>
        <w:t xml:space="preserve">(за формою затвердженою Інструкцією з діловодства) </w:t>
      </w:r>
      <w:r>
        <w:rPr>
          <w:rFonts w:cs="Times New Roman" w:ascii="Times New Roman" w:hAnsi="Times New Roman"/>
          <w:color w:val="000000"/>
        </w:rPr>
        <w:t xml:space="preserve">посадовою особою, відповідальною за діловодство в підрозділі, не пізніше 15 листопада поточного року та погоджується із загальним та архівним відділом виконкому. Візуалізація номенклатури справ структурного підрозділу здійснюється за автоматично генерованою формою, визначеною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w:t>
      </w:r>
    </w:p>
    <w:p>
      <w:pPr>
        <w:pStyle w:val="Style16"/>
        <w:spacing w:lineRule="auto" w:line="240" w:before="0" w:after="0"/>
        <w:ind w:left="0" w:right="0" w:firstLine="450"/>
        <w:jc w:val="both"/>
        <w:rPr>
          <w:rFonts w:ascii="Times New Roman" w:hAnsi="Times New Roman" w:cs="Times New Roman"/>
          <w:color w:val="000000"/>
        </w:rPr>
      </w:pPr>
      <w:bookmarkStart w:id="381" w:name="n468"/>
      <w:bookmarkEnd w:id="381"/>
      <w:r>
        <w:rPr>
          <w:rFonts w:cs="Times New Roman" w:ascii="Times New Roman" w:hAnsi="Times New Roman"/>
          <w:color w:val="000000"/>
        </w:rPr>
        <w:tab/>
        <w:t>1</w:t>
      </w:r>
      <w:r>
        <w:rPr>
          <w:rFonts w:cs="Times New Roman" w:ascii="Times New Roman" w:hAnsi="Times New Roman"/>
          <w:color w:val="000000"/>
          <w:lang w:val="en-US"/>
        </w:rPr>
        <w:t>7</w:t>
      </w:r>
      <w:r>
        <w:rPr>
          <w:rFonts w:cs="Times New Roman" w:ascii="Times New Roman" w:hAnsi="Times New Roman"/>
          <w:color w:val="000000"/>
          <w:lang w:val="uk-UA"/>
        </w:rPr>
        <w:t>9</w:t>
      </w:r>
      <w:r>
        <w:rPr>
          <w:rFonts w:cs="Times New Roman" w:ascii="Times New Roman" w:hAnsi="Times New Roman"/>
          <w:color w:val="000000"/>
        </w:rPr>
        <w:t>. Методична допомога у складенні номенклатури справ надається архівним відділом виконкому.</w:t>
      </w:r>
    </w:p>
    <w:p>
      <w:pPr>
        <w:pStyle w:val="Style16"/>
        <w:spacing w:lineRule="auto" w:line="240" w:before="0" w:after="0"/>
        <w:ind w:left="0" w:right="0" w:firstLine="450"/>
        <w:jc w:val="both"/>
        <w:rPr/>
      </w:pPr>
      <w:bookmarkStart w:id="382" w:name="n469"/>
      <w:bookmarkEnd w:id="382"/>
      <w:r>
        <w:rPr>
          <w:rFonts w:cs="Times New Roman" w:ascii="Times New Roman" w:hAnsi="Times New Roman"/>
          <w:color w:val="000000"/>
        </w:rPr>
        <w:tab/>
      </w:r>
      <w:r>
        <w:rPr>
          <w:rFonts w:cs="Times New Roman" w:ascii="Times New Roman" w:hAnsi="Times New Roman"/>
          <w:color w:val="000000"/>
          <w:highlight w:val="white"/>
        </w:rPr>
        <w:t>1</w:t>
      </w:r>
      <w:r>
        <w:rPr>
          <w:rFonts w:cs="Times New Roman" w:ascii="Times New Roman" w:hAnsi="Times New Roman"/>
          <w:color w:val="000000"/>
          <w:highlight w:val="white"/>
          <w:lang w:val="uk-UA"/>
        </w:rPr>
        <w:t>80</w:t>
      </w:r>
      <w:r>
        <w:rPr>
          <w:rFonts w:cs="Times New Roman" w:ascii="Times New Roman" w:hAnsi="Times New Roman"/>
          <w:color w:val="000000"/>
          <w:highlight w:val="white"/>
        </w:rPr>
        <w:t>. Зведена номенклатура справ виконкому формується системою електронного документообігу в автоматизованому режимі на основі номенклатур справ структурних підрозділів у електронній формі.</w:t>
      </w:r>
    </w:p>
    <w:p>
      <w:pPr>
        <w:pStyle w:val="Style16"/>
        <w:spacing w:lineRule="auto" w:line="240" w:before="0" w:after="0"/>
        <w:ind w:left="0" w:right="0" w:firstLine="450"/>
        <w:jc w:val="both"/>
        <w:rPr/>
      </w:pPr>
      <w:bookmarkStart w:id="383" w:name="n470"/>
      <w:bookmarkEnd w:id="383"/>
      <w:r>
        <w:rPr>
          <w:rFonts w:cs="Times New Roman" w:ascii="Times New Roman" w:hAnsi="Times New Roman"/>
          <w:color w:val="000000"/>
        </w:rPr>
        <w:tab/>
        <w:t>1</w:t>
      </w:r>
      <w:r>
        <w:rPr>
          <w:rFonts w:cs="Times New Roman" w:ascii="Times New Roman" w:hAnsi="Times New Roman"/>
          <w:color w:val="000000"/>
          <w:lang w:val="uk-UA"/>
        </w:rPr>
        <w:t>81</w:t>
      </w:r>
      <w:r>
        <w:rPr>
          <w:rFonts w:cs="Times New Roman" w:ascii="Times New Roman" w:hAnsi="Times New Roman"/>
          <w:color w:val="000000"/>
        </w:rPr>
        <w:t xml:space="preserve">. На підставі зведеної номенклатури справ виконкому в електронній формі система електронного документообігу автоматично здійснює її візуалізацію за формою, визначеною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 яка друкується та подається на схвалення експертно-перевірній комісії державного архіву.</w:t>
      </w:r>
    </w:p>
    <w:p>
      <w:pPr>
        <w:pStyle w:val="Style16"/>
        <w:spacing w:lineRule="auto" w:line="240" w:before="0" w:after="0"/>
        <w:ind w:left="0" w:right="0" w:firstLine="450"/>
        <w:jc w:val="both"/>
        <w:rPr>
          <w:rFonts w:ascii="Times New Roman" w:hAnsi="Times New Roman" w:cs="Times New Roman"/>
          <w:color w:val="000000"/>
        </w:rPr>
      </w:pPr>
      <w:bookmarkStart w:id="384" w:name="n471"/>
      <w:bookmarkEnd w:id="384"/>
      <w:r>
        <w:rPr>
          <w:rFonts w:cs="Times New Roman" w:ascii="Times New Roman" w:hAnsi="Times New Roman"/>
          <w:color w:val="000000"/>
        </w:rPr>
        <w:tab/>
        <w:t>1</w:t>
      </w:r>
      <w:r>
        <w:rPr>
          <w:rFonts w:cs="Times New Roman" w:ascii="Times New Roman" w:hAnsi="Times New Roman"/>
          <w:color w:val="000000"/>
          <w:lang w:val="en-US"/>
        </w:rPr>
        <w:t>8</w:t>
      </w:r>
      <w:r>
        <w:rPr>
          <w:rFonts w:cs="Times New Roman" w:ascii="Times New Roman" w:hAnsi="Times New Roman"/>
          <w:color w:val="000000"/>
          <w:lang w:val="uk-UA"/>
        </w:rPr>
        <w:t>2</w:t>
      </w:r>
      <w:r>
        <w:rPr>
          <w:rFonts w:cs="Times New Roman" w:ascii="Times New Roman" w:hAnsi="Times New Roman"/>
          <w:color w:val="000000"/>
        </w:rPr>
        <w:t>. Зведена номенклатура справ зберігається та використовується системою електронного документообігу для автоматизації процесів формування документів у справи виконкому.</w:t>
      </w:r>
    </w:p>
    <w:p>
      <w:pPr>
        <w:pStyle w:val="Style16"/>
        <w:spacing w:lineRule="auto" w:line="240" w:before="0" w:after="0"/>
        <w:ind w:left="0" w:right="0" w:firstLine="450"/>
        <w:jc w:val="both"/>
        <w:rPr>
          <w:rFonts w:ascii="Times New Roman" w:hAnsi="Times New Roman" w:cs="Times New Roman"/>
          <w:color w:val="000000"/>
        </w:rPr>
      </w:pPr>
      <w:bookmarkStart w:id="385" w:name="n472"/>
      <w:bookmarkEnd w:id="385"/>
      <w:r>
        <w:rPr>
          <w:rFonts w:cs="Times New Roman" w:ascii="Times New Roman" w:hAnsi="Times New Roman"/>
          <w:color w:val="000000"/>
        </w:rPr>
        <w:tab/>
        <w:t>18</w:t>
      </w:r>
      <w:r>
        <w:rPr>
          <w:rFonts w:cs="Times New Roman" w:ascii="Times New Roman" w:hAnsi="Times New Roman"/>
          <w:color w:val="000000"/>
          <w:lang w:val="uk-UA"/>
        </w:rPr>
        <w:t>3</w:t>
      </w:r>
      <w:r>
        <w:rPr>
          <w:rFonts w:cs="Times New Roman" w:ascii="Times New Roman" w:hAnsi="Times New Roman"/>
          <w:color w:val="000000"/>
        </w:rPr>
        <w:t>. Зведена номенклатура справ виконкому наприкінці кожного року (не пізніше грудня) уточнюється та вводиться в дію з 1 січня наступного календарного року.</w:t>
      </w:r>
    </w:p>
    <w:p>
      <w:pPr>
        <w:pStyle w:val="Style16"/>
        <w:spacing w:lineRule="auto" w:line="240" w:before="0" w:after="0"/>
        <w:ind w:left="0" w:right="0" w:firstLine="450"/>
        <w:jc w:val="both"/>
        <w:rPr>
          <w:rFonts w:ascii="Times New Roman" w:hAnsi="Times New Roman" w:cs="Times New Roman"/>
          <w:color w:val="000000"/>
        </w:rPr>
      </w:pPr>
      <w:bookmarkStart w:id="386" w:name="n473"/>
      <w:bookmarkEnd w:id="386"/>
      <w:r>
        <w:rPr>
          <w:rFonts w:cs="Times New Roman" w:ascii="Times New Roman" w:hAnsi="Times New Roman"/>
          <w:color w:val="000000"/>
        </w:rPr>
        <w:tab/>
        <w:t>18</w:t>
      </w:r>
      <w:r>
        <w:rPr>
          <w:rFonts w:cs="Times New Roman" w:ascii="Times New Roman" w:hAnsi="Times New Roman"/>
          <w:color w:val="000000"/>
          <w:lang w:val="uk-UA"/>
        </w:rPr>
        <w:t>4</w:t>
      </w:r>
      <w:r>
        <w:rPr>
          <w:rFonts w:cs="Times New Roman" w:ascii="Times New Roman" w:hAnsi="Times New Roman"/>
          <w:color w:val="000000"/>
        </w:rPr>
        <w:t>. В системі електронного документообігу номенклатура справ представлена у формі електронної таблиці. Графи таблиці заповнюються таким чином:</w:t>
      </w:r>
    </w:p>
    <w:p>
      <w:pPr>
        <w:pStyle w:val="Style16"/>
        <w:spacing w:lineRule="auto" w:line="240" w:before="0" w:after="0"/>
        <w:ind w:left="0" w:right="0" w:firstLine="450"/>
        <w:jc w:val="both"/>
        <w:rPr>
          <w:rFonts w:ascii="Times New Roman" w:hAnsi="Times New Roman" w:cs="Times New Roman"/>
          <w:color w:val="000000"/>
        </w:rPr>
      </w:pPr>
      <w:bookmarkStart w:id="387" w:name="n474"/>
      <w:bookmarkEnd w:id="387"/>
      <w:r>
        <w:rPr>
          <w:rFonts w:cs="Times New Roman" w:ascii="Times New Roman" w:hAnsi="Times New Roman"/>
          <w:color w:val="000000"/>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pPr>
        <w:pStyle w:val="Style16"/>
        <w:spacing w:lineRule="auto" w:line="240" w:before="0" w:after="0"/>
        <w:ind w:left="0" w:right="0" w:firstLine="450"/>
        <w:jc w:val="both"/>
        <w:rPr>
          <w:rFonts w:ascii="Times New Roman" w:hAnsi="Times New Roman" w:cs="Times New Roman"/>
          <w:color w:val="000000"/>
        </w:rPr>
      </w:pPr>
      <w:bookmarkStart w:id="388" w:name="n475"/>
      <w:bookmarkEnd w:id="388"/>
      <w:r>
        <w:rPr>
          <w:rFonts w:cs="Times New Roman" w:ascii="Times New Roman" w:hAnsi="Times New Roman"/>
          <w:color w:val="000000"/>
        </w:rPr>
        <w:t>у графі 1 проставляється індекс кожної справи;</w:t>
      </w:r>
    </w:p>
    <w:p>
      <w:pPr>
        <w:pStyle w:val="Style16"/>
        <w:spacing w:lineRule="auto" w:line="240" w:before="0" w:after="0"/>
        <w:ind w:left="0" w:right="0" w:firstLine="450"/>
        <w:jc w:val="both"/>
        <w:rPr>
          <w:rFonts w:ascii="Times New Roman" w:hAnsi="Times New Roman" w:cs="Times New Roman"/>
          <w:color w:val="000000"/>
        </w:rPr>
      </w:pPr>
      <w:bookmarkStart w:id="389" w:name="n476"/>
      <w:bookmarkEnd w:id="389"/>
      <w:r>
        <w:rPr>
          <w:rFonts w:cs="Times New Roman" w:ascii="Times New Roman" w:hAnsi="Times New Roman"/>
          <w:color w:val="000000"/>
        </w:rPr>
        <w:t>у графу 2 включаються заголовки справ (тому, частини);</w:t>
      </w:r>
    </w:p>
    <w:p>
      <w:pPr>
        <w:pStyle w:val="Style16"/>
        <w:spacing w:lineRule="auto" w:line="240" w:before="0" w:after="0"/>
        <w:ind w:left="0" w:right="0" w:firstLine="450"/>
        <w:jc w:val="both"/>
        <w:rPr>
          <w:rFonts w:ascii="Times New Roman" w:hAnsi="Times New Roman" w:cs="Times New Roman"/>
          <w:color w:val="000000"/>
        </w:rPr>
      </w:pPr>
      <w:bookmarkStart w:id="390" w:name="n477"/>
      <w:bookmarkEnd w:id="390"/>
      <w:r>
        <w:rPr>
          <w:rFonts w:cs="Times New Roman" w:ascii="Times New Roman" w:hAnsi="Times New Roman"/>
          <w:color w:val="000000"/>
        </w:rPr>
        <w:t>у графі 3, яка заповнюється наприкінці календарного року, зазначається кількість справ (томів, частин);</w:t>
      </w:r>
    </w:p>
    <w:p>
      <w:pPr>
        <w:pStyle w:val="Style16"/>
        <w:spacing w:lineRule="auto" w:line="240" w:before="0" w:after="0"/>
        <w:ind w:left="0" w:right="0" w:firstLine="450"/>
        <w:jc w:val="both"/>
        <w:rPr>
          <w:rFonts w:ascii="Times New Roman" w:hAnsi="Times New Roman" w:cs="Times New Roman"/>
          <w:color w:val="000000"/>
        </w:rPr>
      </w:pPr>
      <w:bookmarkStart w:id="391" w:name="n478"/>
      <w:bookmarkEnd w:id="391"/>
      <w:r>
        <w:rPr>
          <w:rFonts w:cs="Times New Roman" w:ascii="Times New Roman" w:hAnsi="Times New Roman"/>
          <w:color w:val="000000"/>
        </w:rPr>
        <w:t>у графі 4 зазначаються строки зберігання справ, номери статей за переліком документів із строками зберігання;</w:t>
      </w:r>
    </w:p>
    <w:p>
      <w:pPr>
        <w:pStyle w:val="Style16"/>
        <w:spacing w:lineRule="auto" w:line="240" w:before="0" w:after="0"/>
        <w:ind w:left="0" w:right="0" w:firstLine="450"/>
        <w:jc w:val="both"/>
        <w:rPr>
          <w:rFonts w:ascii="Times New Roman" w:hAnsi="Times New Roman" w:cs="Times New Roman"/>
          <w:color w:val="000000"/>
        </w:rPr>
      </w:pPr>
      <w:bookmarkStart w:id="392" w:name="n479"/>
      <w:bookmarkEnd w:id="392"/>
      <w:r>
        <w:rPr>
          <w:rFonts w:cs="Times New Roman" w:ascii="Times New Roman" w:hAnsi="Times New Roman"/>
          <w:color w:val="000000"/>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архівного відділу чи інших установ для їх продовження тощо.</w:t>
      </w:r>
    </w:p>
    <w:p>
      <w:pPr>
        <w:pStyle w:val="Style16"/>
        <w:spacing w:lineRule="auto" w:line="240" w:before="0" w:after="0"/>
        <w:ind w:left="0" w:right="0" w:firstLine="450"/>
        <w:jc w:val="both"/>
        <w:rPr>
          <w:rFonts w:ascii="Times New Roman" w:hAnsi="Times New Roman" w:cs="Times New Roman"/>
          <w:color w:val="000000"/>
        </w:rPr>
      </w:pPr>
      <w:bookmarkStart w:id="393" w:name="n480"/>
      <w:bookmarkEnd w:id="393"/>
      <w:r>
        <w:rPr>
          <w:rFonts w:cs="Times New Roman" w:ascii="Times New Roman" w:hAnsi="Times New Roman"/>
          <w:color w:val="000000"/>
        </w:rPr>
        <w:tab/>
        <w:t>18</w:t>
      </w:r>
      <w:r>
        <w:rPr>
          <w:rFonts w:cs="Times New Roman" w:ascii="Times New Roman" w:hAnsi="Times New Roman"/>
          <w:color w:val="000000"/>
          <w:lang w:val="uk-UA"/>
        </w:rPr>
        <w:t>5</w:t>
      </w:r>
      <w:r>
        <w:rPr>
          <w:rFonts w:cs="Times New Roman" w:ascii="Times New Roman" w:hAnsi="Times New Roman"/>
          <w:color w:val="000000"/>
        </w:rPr>
        <w:t>. Наприкінці року до номенклатури справ структурного підрозділу та зведеної номенклатури справ виконкому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 з діловодства виконкому.</w:t>
      </w:r>
    </w:p>
    <w:p>
      <w:pPr>
        <w:pStyle w:val="Style16"/>
        <w:spacing w:lineRule="auto" w:line="240" w:before="0" w:after="0"/>
        <w:ind w:left="0" w:right="0" w:firstLine="450"/>
        <w:jc w:val="both"/>
        <w:rPr/>
      </w:pPr>
      <w:r>
        <w:rPr/>
      </w:r>
    </w:p>
    <w:p>
      <w:pPr>
        <w:pStyle w:val="Style16"/>
        <w:spacing w:lineRule="auto" w:line="240" w:before="0" w:after="0"/>
        <w:jc w:val="center"/>
        <w:rPr>
          <w:rFonts w:ascii="Times New Roman" w:hAnsi="Times New Roman" w:cs="Times New Roman"/>
          <w:b/>
          <w:b/>
          <w:color w:val="000000"/>
        </w:rPr>
      </w:pPr>
      <w:bookmarkStart w:id="394" w:name="n481"/>
      <w:bookmarkEnd w:id="394"/>
      <w:r>
        <w:rPr>
          <w:rFonts w:cs="Times New Roman" w:ascii="Times New Roman" w:hAnsi="Times New Roman"/>
          <w:b/>
          <w:color w:val="000000"/>
        </w:rPr>
        <w:t>Формування електронних справ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395" w:name="n482"/>
      <w:bookmarkEnd w:id="395"/>
      <w:r>
        <w:rPr>
          <w:rFonts w:cs="Times New Roman" w:ascii="Times New Roman" w:hAnsi="Times New Roman"/>
          <w:color w:val="000000"/>
        </w:rPr>
        <w:tab/>
        <w:t>1</w:t>
      </w:r>
      <w:r>
        <w:rPr>
          <w:rFonts w:cs="Times New Roman" w:ascii="Times New Roman" w:hAnsi="Times New Roman"/>
          <w:color w:val="000000"/>
          <w:lang w:val="en-US"/>
        </w:rPr>
        <w:t>8</w:t>
      </w:r>
      <w:r>
        <w:rPr>
          <w:rFonts w:cs="Times New Roman" w:ascii="Times New Roman" w:hAnsi="Times New Roman"/>
          <w:color w:val="000000"/>
          <w:lang w:val="uk-UA"/>
        </w:rPr>
        <w:t>6</w:t>
      </w:r>
      <w:r>
        <w:rPr>
          <w:rFonts w:cs="Times New Roman" w:ascii="Times New Roman" w:hAnsi="Times New Roman"/>
          <w:color w:val="000000"/>
          <w:lang w:val="en-US"/>
        </w:rPr>
        <w:t>.</w:t>
      </w:r>
      <w:r>
        <w:rPr>
          <w:rFonts w:cs="Times New Roman" w:ascii="Times New Roman" w:hAnsi="Times New Roman"/>
          <w:color w:val="000000"/>
        </w:rPr>
        <w:t xml:space="preserve"> Групування виконаних документів у електронні справи здійснюється централізовано в системі електронного документообігу відповідно до номенклатури справ.</w:t>
      </w:r>
    </w:p>
    <w:p>
      <w:pPr>
        <w:pStyle w:val="Style16"/>
        <w:spacing w:lineRule="auto" w:line="240" w:before="0" w:after="0"/>
        <w:ind w:left="0" w:right="0" w:firstLine="450"/>
        <w:jc w:val="both"/>
        <w:rPr>
          <w:rFonts w:ascii="Times New Roman" w:hAnsi="Times New Roman" w:cs="Times New Roman"/>
          <w:color w:val="000000"/>
        </w:rPr>
      </w:pPr>
      <w:bookmarkStart w:id="396" w:name="n483"/>
      <w:bookmarkEnd w:id="396"/>
      <w:r>
        <w:rPr>
          <w:rFonts w:cs="Times New Roman" w:ascii="Times New Roman" w:hAnsi="Times New Roman"/>
          <w:color w:val="000000"/>
        </w:rPr>
        <w:tab/>
        <w:t>1</w:t>
      </w:r>
      <w:r>
        <w:rPr>
          <w:rFonts w:cs="Times New Roman" w:ascii="Times New Roman" w:hAnsi="Times New Roman"/>
          <w:color w:val="000000"/>
          <w:lang w:val="en-US"/>
        </w:rPr>
        <w:t>8</w:t>
      </w:r>
      <w:r>
        <w:rPr>
          <w:rFonts w:cs="Times New Roman" w:ascii="Times New Roman" w:hAnsi="Times New Roman"/>
          <w:color w:val="000000"/>
          <w:lang w:val="uk-UA"/>
        </w:rPr>
        <w:t>7</w:t>
      </w:r>
      <w:r>
        <w:rPr>
          <w:rFonts w:cs="Times New Roman" w:ascii="Times New Roman" w:hAnsi="Times New Roman"/>
          <w:color w:val="000000"/>
          <w:lang w:val="en-US"/>
        </w:rPr>
        <w:t>.</w:t>
      </w:r>
      <w:r>
        <w:rPr>
          <w:rFonts w:cs="Times New Roman" w:ascii="Times New Roman" w:hAnsi="Times New Roman"/>
          <w:color w:val="000000"/>
        </w:rPr>
        <w:t xml:space="preserve"> Формування електронних справ здійснюється у системі електронного документообігу в автоматизованому режимі на підставі індексу електронної справи.</w:t>
      </w:r>
    </w:p>
    <w:p>
      <w:pPr>
        <w:pStyle w:val="Style16"/>
        <w:spacing w:lineRule="auto" w:line="240" w:before="0" w:after="0"/>
        <w:ind w:left="0" w:right="0" w:firstLine="450"/>
        <w:jc w:val="both"/>
        <w:rPr>
          <w:rFonts w:ascii="Times New Roman" w:hAnsi="Times New Roman" w:cs="Times New Roman"/>
          <w:color w:val="000000"/>
        </w:rPr>
      </w:pPr>
      <w:bookmarkStart w:id="397" w:name="n484"/>
      <w:bookmarkEnd w:id="397"/>
      <w:r>
        <w:rPr>
          <w:rFonts w:cs="Times New Roman" w:ascii="Times New Roman" w:hAnsi="Times New Roman"/>
          <w:color w:val="000000"/>
        </w:rPr>
        <w:tab/>
        <w:t>1</w:t>
      </w:r>
      <w:r>
        <w:rPr>
          <w:rFonts w:cs="Times New Roman" w:ascii="Times New Roman" w:hAnsi="Times New Roman"/>
          <w:color w:val="000000"/>
          <w:lang w:val="en-US"/>
        </w:rPr>
        <w:t>8</w:t>
      </w:r>
      <w:r>
        <w:rPr>
          <w:rFonts w:cs="Times New Roman" w:ascii="Times New Roman" w:hAnsi="Times New Roman"/>
          <w:color w:val="000000"/>
          <w:lang w:val="uk-UA"/>
        </w:rPr>
        <w:t>8</w:t>
      </w:r>
      <w:r>
        <w:rPr>
          <w:rFonts w:cs="Times New Roman" w:ascii="Times New Roman" w:hAnsi="Times New Roman"/>
          <w:color w:val="000000"/>
          <w:lang w:val="en-US"/>
        </w:rPr>
        <w:t>.</w:t>
      </w:r>
      <w:r>
        <w:rPr>
          <w:rFonts w:cs="Times New Roman" w:ascii="Times New Roman" w:hAnsi="Times New Roman"/>
          <w:color w:val="000000"/>
        </w:rPr>
        <w:t xml:space="preserve">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виконкому.</w:t>
      </w:r>
    </w:p>
    <w:p>
      <w:pPr>
        <w:pStyle w:val="Style16"/>
        <w:spacing w:lineRule="auto" w:line="240" w:before="0" w:after="0"/>
        <w:ind w:left="0" w:right="0" w:firstLine="450"/>
        <w:jc w:val="both"/>
        <w:rPr>
          <w:rFonts w:ascii="Times New Roman" w:hAnsi="Times New Roman" w:cs="Times New Roman"/>
          <w:color w:val="000000"/>
        </w:rPr>
      </w:pPr>
      <w:bookmarkStart w:id="398" w:name="n485"/>
      <w:bookmarkEnd w:id="398"/>
      <w:r>
        <w:rPr>
          <w:rFonts w:cs="Times New Roman" w:ascii="Times New Roman" w:hAnsi="Times New Roman"/>
          <w:color w:val="000000"/>
        </w:rPr>
        <w:tab/>
        <w:t>1</w:t>
      </w:r>
      <w:r>
        <w:rPr>
          <w:rFonts w:cs="Times New Roman" w:ascii="Times New Roman" w:hAnsi="Times New Roman"/>
          <w:color w:val="000000"/>
          <w:lang w:val="en-US"/>
        </w:rPr>
        <w:t>8</w:t>
      </w:r>
      <w:r>
        <w:rPr>
          <w:rFonts w:cs="Times New Roman" w:ascii="Times New Roman" w:hAnsi="Times New Roman"/>
          <w:color w:val="000000"/>
          <w:lang w:val="uk-UA"/>
        </w:rPr>
        <w:t>9</w:t>
      </w:r>
      <w:r>
        <w:rPr>
          <w:rFonts w:cs="Times New Roman" w:ascii="Times New Roman" w:hAnsi="Times New Roman"/>
          <w:color w:val="000000"/>
          <w:lang w:val="en-US"/>
        </w:rPr>
        <w:t>.</w:t>
      </w:r>
      <w:r>
        <w:rPr>
          <w:rFonts w:cs="Times New Roman" w:ascii="Times New Roman" w:hAnsi="Times New Roman"/>
          <w:color w:val="000000"/>
        </w:rPr>
        <w:t xml:space="preserve"> Під час формування електронних справ слід дотримуватися загальних правил з урахуванням таких вимог:</w:t>
      </w:r>
    </w:p>
    <w:p>
      <w:pPr>
        <w:pStyle w:val="Style16"/>
        <w:spacing w:lineRule="auto" w:line="240" w:before="0" w:after="0"/>
        <w:ind w:left="0" w:right="0" w:firstLine="450"/>
        <w:jc w:val="both"/>
        <w:rPr>
          <w:rFonts w:ascii="Times New Roman" w:hAnsi="Times New Roman" w:cs="Times New Roman"/>
          <w:color w:val="000000"/>
        </w:rPr>
      </w:pPr>
      <w:bookmarkStart w:id="399" w:name="n1412"/>
      <w:bookmarkEnd w:id="399"/>
      <w:r>
        <w:rPr>
          <w:rFonts w:cs="Times New Roman" w:ascii="Times New Roman" w:hAnsi="Times New Roman"/>
          <w:color w:val="000000"/>
        </w:rPr>
        <w:tab/>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pPr>
        <w:pStyle w:val="Style16"/>
        <w:spacing w:lineRule="auto" w:line="240" w:before="0" w:after="0"/>
        <w:ind w:left="0" w:right="0" w:firstLine="450"/>
        <w:jc w:val="both"/>
        <w:rPr>
          <w:rFonts w:ascii="Times New Roman" w:hAnsi="Times New Roman" w:cs="Times New Roman"/>
          <w:color w:val="000000"/>
        </w:rPr>
      </w:pPr>
      <w:bookmarkStart w:id="400" w:name="n1413"/>
      <w:bookmarkEnd w:id="400"/>
      <w:r>
        <w:rPr>
          <w:rFonts w:cs="Times New Roman" w:ascii="Times New Roman" w:hAnsi="Times New Roman"/>
          <w:color w:val="000000"/>
        </w:rPr>
        <w:tab/>
        <w:t>документ-відповідь групується за ініціативним документом;</w:t>
      </w:r>
    </w:p>
    <w:p>
      <w:pPr>
        <w:pStyle w:val="Style16"/>
        <w:spacing w:lineRule="auto" w:line="240" w:before="0" w:after="0"/>
        <w:ind w:left="0" w:right="0" w:firstLine="450"/>
        <w:jc w:val="both"/>
        <w:rPr>
          <w:rFonts w:ascii="Times New Roman" w:hAnsi="Times New Roman" w:cs="Times New Roman"/>
          <w:color w:val="000000"/>
        </w:rPr>
      </w:pPr>
      <w:bookmarkStart w:id="401" w:name="n1414"/>
      <w:bookmarkEnd w:id="401"/>
      <w:r>
        <w:rPr>
          <w:rFonts w:cs="Times New Roman" w:ascii="Times New Roman" w:hAnsi="Times New Roman"/>
          <w:color w:val="000000"/>
        </w:rPr>
        <w:tab/>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pPr>
        <w:pStyle w:val="Style16"/>
        <w:spacing w:lineRule="auto" w:line="240" w:before="0" w:after="0"/>
        <w:ind w:left="0" w:right="0" w:firstLine="450"/>
        <w:jc w:val="both"/>
        <w:rPr>
          <w:rFonts w:ascii="Times New Roman" w:hAnsi="Times New Roman" w:cs="Times New Roman"/>
          <w:color w:val="000000"/>
        </w:rPr>
      </w:pPr>
      <w:bookmarkStart w:id="402" w:name="n1415"/>
      <w:bookmarkEnd w:id="402"/>
      <w:r>
        <w:rPr>
          <w:rFonts w:cs="Times New Roman" w:ascii="Times New Roman" w:hAnsi="Times New Roman"/>
          <w:color w:val="000000"/>
        </w:rPr>
        <w:tab/>
        <w:t>обсяг електронної справи не обмежується кількістю електронних документів;</w:t>
      </w:r>
    </w:p>
    <w:p>
      <w:pPr>
        <w:pStyle w:val="Style16"/>
        <w:spacing w:lineRule="auto" w:line="240" w:before="0" w:after="0"/>
        <w:ind w:left="0" w:right="0" w:firstLine="450"/>
        <w:jc w:val="both"/>
        <w:rPr>
          <w:rFonts w:ascii="Times New Roman" w:hAnsi="Times New Roman" w:cs="Times New Roman"/>
          <w:color w:val="000000"/>
        </w:rPr>
      </w:pPr>
      <w:bookmarkStart w:id="403" w:name="n1416"/>
      <w:bookmarkEnd w:id="403"/>
      <w:r>
        <w:rPr>
          <w:rFonts w:cs="Times New Roman" w:ascii="Times New Roman" w:hAnsi="Times New Roman"/>
          <w:color w:val="000000"/>
        </w:rPr>
        <w:tab/>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pPr>
        <w:pStyle w:val="Style16"/>
        <w:spacing w:lineRule="auto" w:line="240" w:before="0" w:after="0"/>
        <w:ind w:left="0" w:right="0" w:firstLine="450"/>
        <w:jc w:val="both"/>
        <w:rPr>
          <w:rFonts w:ascii="Times New Roman" w:hAnsi="Times New Roman" w:cs="Times New Roman"/>
          <w:color w:val="000000"/>
        </w:rPr>
      </w:pPr>
      <w:bookmarkStart w:id="404" w:name="n1417"/>
      <w:bookmarkEnd w:id="404"/>
      <w:r>
        <w:rPr>
          <w:rFonts w:cs="Times New Roman" w:ascii="Times New Roman" w:hAnsi="Times New Roman"/>
          <w:color w:val="000000"/>
        </w:rPr>
        <w:tab/>
        <w:t>Для документів постійного та тривалого (понад 10 років) строку зберігання, створених в електронній формі, уповноважений засвідчувач виготовляє паперові копії таких документів, які він засвідчує.</w:t>
      </w:r>
    </w:p>
    <w:p>
      <w:pPr>
        <w:pStyle w:val="Style16"/>
        <w:spacing w:lineRule="auto" w:line="240" w:before="0" w:after="0"/>
        <w:ind w:left="0" w:right="0" w:firstLine="450"/>
        <w:jc w:val="both"/>
        <w:rPr/>
      </w:pPr>
      <w:bookmarkStart w:id="405" w:name="n1656"/>
      <w:bookmarkEnd w:id="405"/>
      <w:r>
        <w:rPr>
          <w:rFonts w:cs="Times New Roman" w:ascii="Times New Roman" w:hAnsi="Times New Roman"/>
          <w:color w:val="000000"/>
          <w:highlight w:val="white"/>
        </w:rPr>
        <w:tab/>
        <w:t>Засвідчені копії повинні містити перелік визначених </w:t>
      </w:r>
      <w:r>
        <w:fldChar w:fldCharType="begin"/>
      </w:r>
      <w:r>
        <w:rPr>
          <w:u w:val="none"/>
          <w:highlight w:val="white"/>
          <w:rFonts w:cs="Times New Roman" w:ascii="Times New Roman" w:hAnsi="Times New Roman"/>
          <w:color w:val="000000"/>
          <w:lang w:val="uk-UA"/>
        </w:rPr>
        <w:instrText> HYPERLINK "https://zakon.rada.gov.ua/laws/show/55-2018-п/print" \l "n593"</w:instrText>
      </w:r>
      <w:r>
        <w:rPr>
          <w:u w:val="none"/>
          <w:highlight w:val="white"/>
          <w:rFonts w:cs="Times New Roman" w:ascii="Times New Roman" w:hAnsi="Times New Roman"/>
          <w:color w:val="000000"/>
          <w:lang w:val="uk-UA"/>
        </w:rPr>
        <w:fldChar w:fldCharType="separate"/>
      </w:r>
      <w:r>
        <w:rPr>
          <w:rFonts w:cs="Times New Roman" w:ascii="Times New Roman" w:hAnsi="Times New Roman"/>
          <w:color w:val="000000"/>
          <w:highlight w:val="white"/>
          <w:u w:val="none"/>
          <w:lang w:val="uk-UA"/>
        </w:rPr>
        <w:t>Інструкцією з діловодства</w:t>
      </w:r>
      <w:r>
        <w:rPr>
          <w:u w:val="none"/>
          <w:highlight w:val="white"/>
          <w:rFonts w:cs="Times New Roman" w:ascii="Times New Roman" w:hAnsi="Times New Roman"/>
          <w:color w:val="000000"/>
          <w:lang w:val="uk-UA"/>
        </w:rPr>
        <w:fldChar w:fldCharType="end"/>
      </w:r>
      <w:r>
        <w:rPr>
          <w:rStyle w:val="Style10"/>
          <w:rFonts w:cs="Times New Roman" w:ascii="Times New Roman" w:hAnsi="Times New Roman"/>
          <w:color w:val="000000"/>
          <w:highlight w:val="white"/>
          <w:u w:val="none"/>
          <w:lang w:val="uk-UA"/>
        </w:rPr>
        <w:t xml:space="preserve"> </w:t>
      </w:r>
      <w:r>
        <w:rPr>
          <w:rFonts w:cs="Times New Roman" w:ascii="Times New Roman" w:hAnsi="Times New Roman"/>
          <w:color w:val="000000"/>
          <w:highlight w:val="white"/>
        </w:rPr>
        <w:t>реквізитів, нанесених за допомогою QR-коду.</w:t>
      </w:r>
    </w:p>
    <w:p>
      <w:pPr>
        <w:pStyle w:val="Style16"/>
        <w:spacing w:lineRule="auto" w:line="240" w:before="0" w:after="0"/>
        <w:ind w:left="0" w:right="0" w:firstLine="450"/>
        <w:jc w:val="both"/>
        <w:rPr/>
      </w:pPr>
      <w:bookmarkStart w:id="406" w:name="n1657"/>
      <w:bookmarkEnd w:id="406"/>
      <w:r>
        <w:rPr>
          <w:rFonts w:cs="Times New Roman" w:ascii="Times New Roman" w:hAnsi="Times New Roman"/>
          <w:color w:val="000000"/>
        </w:rPr>
        <w:tab/>
        <w:t xml:space="preserve">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підрозділу установи (відповідного державного архіву) у порядку, визначеному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 для постійного зберігання.</w:t>
      </w:r>
    </w:p>
    <w:p>
      <w:pPr>
        <w:pStyle w:val="Style16"/>
        <w:spacing w:lineRule="auto" w:line="240" w:before="0" w:after="0"/>
        <w:ind w:left="0" w:right="0" w:firstLine="450"/>
        <w:jc w:val="both"/>
        <w:rPr>
          <w:rFonts w:ascii="Times New Roman" w:hAnsi="Times New Roman" w:cs="Times New Roman"/>
          <w:color w:val="000000"/>
        </w:rPr>
      </w:pPr>
      <w:bookmarkStart w:id="407" w:name="n1658"/>
      <w:bookmarkEnd w:id="407"/>
      <w:r>
        <w:rPr>
          <w:rFonts w:cs="Times New Roman" w:ascii="Times New Roman" w:hAnsi="Times New Roman"/>
          <w:color w:val="000000"/>
        </w:rPr>
        <w:tab/>
        <w:t>Створення інших паперових примірників електронних документів не вимагається.</w:t>
      </w:r>
    </w:p>
    <w:p>
      <w:pPr>
        <w:pStyle w:val="Style16"/>
        <w:spacing w:lineRule="auto" w:line="240" w:before="0" w:after="0"/>
        <w:ind w:left="0" w:right="0" w:firstLine="450"/>
        <w:jc w:val="both"/>
        <w:rPr>
          <w:rFonts w:ascii="Times New Roman" w:hAnsi="Times New Roman" w:cs="Times New Roman"/>
          <w:color w:val="000000"/>
        </w:rPr>
      </w:pPr>
      <w:bookmarkStart w:id="408" w:name="n492"/>
      <w:bookmarkEnd w:id="408"/>
      <w:r>
        <w:rPr>
          <w:rFonts w:cs="Times New Roman" w:ascii="Times New Roman" w:hAnsi="Times New Roman"/>
          <w:color w:val="000000"/>
        </w:rPr>
        <w:tab/>
        <w:t>1</w:t>
      </w:r>
      <w:r>
        <w:rPr>
          <w:rFonts w:cs="Times New Roman" w:ascii="Times New Roman" w:hAnsi="Times New Roman"/>
          <w:color w:val="000000"/>
          <w:lang w:val="uk-UA"/>
        </w:rPr>
        <w:t>90</w:t>
      </w:r>
      <w:r>
        <w:rPr>
          <w:rFonts w:cs="Times New Roman" w:ascii="Times New Roman" w:hAnsi="Times New Roman"/>
          <w:color w:val="000000"/>
        </w:rPr>
        <w:t>. Методичне керівництво та нагляд за формуванням електронних справ  у виконкомі та її структурних підрозділах здійснюються та архівним підрозділом установи.</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409" w:name="n493"/>
      <w:bookmarkEnd w:id="409"/>
      <w:r>
        <w:rPr>
          <w:rFonts w:cs="Times New Roman" w:ascii="Times New Roman" w:hAnsi="Times New Roman"/>
          <w:b/>
          <w:color w:val="000000"/>
        </w:rPr>
        <w:t>Зберігання електронних документів в установах</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410" w:name="n494"/>
      <w:bookmarkEnd w:id="410"/>
      <w:r>
        <w:rPr>
          <w:rFonts w:cs="Times New Roman" w:ascii="Times New Roman" w:hAnsi="Times New Roman"/>
          <w:color w:val="000000"/>
        </w:rPr>
        <w:tab/>
        <w:t>1</w:t>
      </w:r>
      <w:r>
        <w:rPr>
          <w:rFonts w:cs="Times New Roman" w:ascii="Times New Roman" w:hAnsi="Times New Roman"/>
          <w:color w:val="000000"/>
          <w:lang w:val="uk-UA"/>
        </w:rPr>
        <w:t>91</w:t>
      </w:r>
      <w:r>
        <w:rPr>
          <w:rFonts w:cs="Times New Roman" w:ascii="Times New Roman" w:hAnsi="Times New Roman"/>
          <w:color w:val="000000"/>
        </w:rPr>
        <w:t xml:space="preserve">. У виконкомі здійснюється централізоване зберігання електронних документів. </w:t>
      </w:r>
    </w:p>
    <w:p>
      <w:pPr>
        <w:pStyle w:val="Style16"/>
        <w:spacing w:lineRule="auto" w:line="240" w:before="0" w:after="0"/>
        <w:ind w:left="0" w:right="0" w:firstLine="450"/>
        <w:jc w:val="both"/>
        <w:rPr>
          <w:rFonts w:ascii="Times New Roman" w:hAnsi="Times New Roman" w:cs="Times New Roman"/>
          <w:color w:val="000000"/>
        </w:rPr>
      </w:pPr>
      <w:bookmarkStart w:id="411" w:name="n495"/>
      <w:bookmarkEnd w:id="411"/>
      <w:r>
        <w:rPr>
          <w:rFonts w:cs="Times New Roman" w:ascii="Times New Roman" w:hAnsi="Times New Roman"/>
          <w:color w:val="000000"/>
        </w:rPr>
        <w:tab/>
        <w:t>1</w:t>
      </w:r>
      <w:r>
        <w:rPr>
          <w:rFonts w:cs="Times New Roman" w:ascii="Times New Roman" w:hAnsi="Times New Roman"/>
          <w:color w:val="000000"/>
          <w:lang w:val="en-US"/>
        </w:rPr>
        <w:t>9</w:t>
      </w:r>
      <w:r>
        <w:rPr>
          <w:rFonts w:cs="Times New Roman" w:ascii="Times New Roman" w:hAnsi="Times New Roman"/>
          <w:color w:val="000000"/>
          <w:lang w:val="uk-UA"/>
        </w:rPr>
        <w:t>2</w:t>
      </w:r>
      <w:r>
        <w:rPr>
          <w:rFonts w:cs="Times New Roman" w:ascii="Times New Roman" w:hAnsi="Times New Roman"/>
          <w:color w:val="000000"/>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виконкому, логічно згруповані у справи згідно з номенклатурою справ.</w:t>
      </w:r>
    </w:p>
    <w:p>
      <w:pPr>
        <w:pStyle w:val="Style16"/>
        <w:spacing w:lineRule="auto" w:line="240" w:before="0" w:after="0"/>
        <w:ind w:left="0" w:right="0" w:firstLine="450"/>
        <w:jc w:val="both"/>
        <w:rPr>
          <w:rFonts w:ascii="Times New Roman" w:hAnsi="Times New Roman" w:cs="Times New Roman"/>
          <w:color w:val="000000"/>
        </w:rPr>
      </w:pPr>
      <w:bookmarkStart w:id="412" w:name="n496"/>
      <w:bookmarkEnd w:id="412"/>
      <w:r>
        <w:rPr>
          <w:rFonts w:cs="Times New Roman" w:ascii="Times New Roman" w:hAnsi="Times New Roman"/>
          <w:color w:val="000000"/>
        </w:rPr>
        <w:tab/>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Секретар колегіального органу або уповноважена особа робочої групи відповідає за їх додавання у систему електронного документообігу.</w:t>
      </w:r>
    </w:p>
    <w:p>
      <w:pPr>
        <w:pStyle w:val="Style16"/>
        <w:spacing w:lineRule="auto" w:line="240" w:before="0" w:after="0"/>
        <w:ind w:left="0" w:right="0" w:firstLine="450"/>
        <w:jc w:val="both"/>
        <w:rPr>
          <w:rFonts w:ascii="Times New Roman" w:hAnsi="Times New Roman" w:cs="Times New Roman"/>
          <w:color w:val="000000"/>
        </w:rPr>
      </w:pPr>
      <w:bookmarkStart w:id="413" w:name="n497"/>
      <w:bookmarkEnd w:id="413"/>
      <w:r>
        <w:rPr>
          <w:rFonts w:cs="Times New Roman" w:ascii="Times New Roman" w:hAnsi="Times New Roman"/>
          <w:color w:val="000000"/>
        </w:rPr>
        <w:tab/>
        <w:t>19</w:t>
      </w:r>
      <w:r>
        <w:rPr>
          <w:rFonts w:cs="Times New Roman" w:ascii="Times New Roman" w:hAnsi="Times New Roman"/>
          <w:color w:val="000000"/>
          <w:lang w:val="uk-UA"/>
        </w:rPr>
        <w:t>3</w:t>
      </w:r>
      <w:r>
        <w:rPr>
          <w:rFonts w:cs="Times New Roman" w:ascii="Times New Roman" w:hAnsi="Times New Roman"/>
          <w:color w:val="000000"/>
        </w:rPr>
        <w:t>. За доступність, цілісність та відтворюваність електронних документів і електронних справ, що зберігаються в системі електронного документообігу виконкому, відповідає відділ інформаційно-технічного забезпечення.</w:t>
      </w:r>
    </w:p>
    <w:p>
      <w:pPr>
        <w:pStyle w:val="Style16"/>
        <w:spacing w:lineRule="auto" w:line="240" w:before="0" w:after="0"/>
        <w:ind w:left="0" w:right="0" w:firstLine="450"/>
        <w:jc w:val="both"/>
        <w:rPr>
          <w:rFonts w:ascii="Times New Roman" w:hAnsi="Times New Roman" w:cs="Times New Roman"/>
          <w:color w:val="000000"/>
        </w:rPr>
      </w:pPr>
      <w:bookmarkStart w:id="414" w:name="n498"/>
      <w:bookmarkEnd w:id="414"/>
      <w:r>
        <w:rPr>
          <w:rFonts w:cs="Times New Roman" w:ascii="Times New Roman" w:hAnsi="Times New Roman"/>
          <w:color w:val="000000"/>
        </w:rPr>
        <w:tab/>
        <w:t>19</w:t>
      </w:r>
      <w:r>
        <w:rPr>
          <w:rFonts w:cs="Times New Roman" w:ascii="Times New Roman" w:hAnsi="Times New Roman"/>
          <w:color w:val="000000"/>
          <w:lang w:val="uk-UA"/>
        </w:rPr>
        <w:t>4</w:t>
      </w:r>
      <w:r>
        <w:rPr>
          <w:rFonts w:cs="Times New Roman" w:ascii="Times New Roman" w:hAnsi="Times New Roman"/>
          <w:color w:val="000000"/>
        </w:rPr>
        <w:t>. Працівники виконкому мають доступ до електронних справ через систему електронного документообігу відповідно до прав, визначених розпорядженням міського голови.</w:t>
      </w:r>
    </w:p>
    <w:p>
      <w:pPr>
        <w:pStyle w:val="Style16"/>
        <w:spacing w:lineRule="auto" w:line="240" w:before="0" w:after="0"/>
        <w:ind w:left="0" w:right="0" w:firstLine="450"/>
        <w:jc w:val="both"/>
        <w:rPr>
          <w:rFonts w:ascii="Times New Roman" w:hAnsi="Times New Roman" w:cs="Times New Roman"/>
          <w:color w:val="000000"/>
        </w:rPr>
      </w:pPr>
      <w:bookmarkStart w:id="415" w:name="n499"/>
      <w:bookmarkEnd w:id="415"/>
      <w:r>
        <w:rPr>
          <w:rFonts w:cs="Times New Roman" w:ascii="Times New Roman" w:hAnsi="Times New Roman"/>
          <w:color w:val="000000"/>
        </w:rPr>
        <w:tab/>
        <w:t>19</w:t>
      </w:r>
      <w:r>
        <w:rPr>
          <w:rFonts w:cs="Times New Roman" w:ascii="Times New Roman" w:hAnsi="Times New Roman"/>
          <w:color w:val="000000"/>
          <w:lang w:val="uk-UA"/>
        </w:rPr>
        <w:t>5</w:t>
      </w:r>
      <w:r>
        <w:rPr>
          <w:rFonts w:cs="Times New Roman" w:ascii="Times New Roman" w:hAnsi="Times New Roman"/>
          <w:color w:val="000000"/>
        </w:rPr>
        <w:t xml:space="preserve">. </w:t>
      </w:r>
      <w:r>
        <w:rPr>
          <w:rFonts w:cs="Times New Roman" w:ascii="Times New Roman" w:hAnsi="Times New Roman"/>
          <w:color w:val="000000"/>
          <w:lang w:val="en-US"/>
        </w:rPr>
        <w:t>0</w:t>
      </w:r>
      <w:r>
        <w:rPr>
          <w:rFonts w:cs="Times New Roman" w:ascii="Times New Roman" w:hAnsi="Times New Roman"/>
          <w:color w:val="000000"/>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pPr>
        <w:pStyle w:val="Style16"/>
        <w:spacing w:lineRule="auto" w:line="240" w:before="0" w:after="0"/>
        <w:ind w:left="0" w:right="0" w:firstLine="450"/>
        <w:jc w:val="both"/>
        <w:rPr>
          <w:rFonts w:ascii="Times New Roman" w:hAnsi="Times New Roman" w:cs="Times New Roman"/>
          <w:color w:val="000000"/>
        </w:rPr>
      </w:pPr>
      <w:bookmarkStart w:id="416" w:name="n500"/>
      <w:bookmarkEnd w:id="416"/>
      <w:r>
        <w:rPr>
          <w:rFonts w:cs="Times New Roman" w:ascii="Times New Roman" w:hAnsi="Times New Roman"/>
          <w:color w:val="000000"/>
        </w:rPr>
        <w:tab/>
      </w:r>
      <w:r>
        <w:rPr>
          <w:rFonts w:cs="Times New Roman" w:ascii="Times New Roman" w:hAnsi="Times New Roman"/>
          <w:color w:val="000000"/>
          <w:lang w:val="en-US"/>
        </w:rPr>
        <w:t>19</w:t>
      </w:r>
      <w:r>
        <w:rPr>
          <w:rFonts w:cs="Times New Roman" w:ascii="Times New Roman" w:hAnsi="Times New Roman"/>
          <w:color w:val="000000"/>
          <w:lang w:val="uk-UA"/>
        </w:rPr>
        <w:t>6</w:t>
      </w:r>
      <w:r>
        <w:rPr>
          <w:rFonts w:cs="Times New Roman" w:ascii="Times New Roman" w:hAnsi="Times New Roman"/>
          <w:color w:val="000000"/>
        </w:rPr>
        <w:t>.  У разі звернення до установи уповноваженої особи на підставі оригіналу ухвали слідчого судді, суду щодо надання тимчасового доступу до документів, міський голова невідкладно видає доручення загальному відділу  забезпечити виконання ухвали. В межах реалізації доручення уповноважена особа загального відділу:</w:t>
      </w:r>
    </w:p>
    <w:p>
      <w:pPr>
        <w:pStyle w:val="Style16"/>
        <w:spacing w:lineRule="auto" w:line="240" w:before="0" w:after="0"/>
        <w:ind w:left="0" w:right="0" w:firstLine="450"/>
        <w:jc w:val="both"/>
        <w:rPr>
          <w:rFonts w:ascii="Times New Roman" w:hAnsi="Times New Roman" w:cs="Times New Roman"/>
          <w:color w:val="000000"/>
        </w:rPr>
      </w:pPr>
      <w:bookmarkStart w:id="417" w:name="n501"/>
      <w:bookmarkEnd w:id="417"/>
      <w:r>
        <w:rPr>
          <w:rFonts w:cs="Times New Roman" w:ascii="Times New Roman" w:hAnsi="Times New Roman"/>
          <w:color w:val="000000"/>
        </w:rPr>
        <w:tab/>
        <w:t>- створює та реєструє копію ухвали слідчого судді, суду після пред’явлення оригіналу такої ухвали;</w:t>
      </w:r>
    </w:p>
    <w:p>
      <w:pPr>
        <w:pStyle w:val="Style16"/>
        <w:spacing w:lineRule="auto" w:line="240" w:before="0" w:after="0"/>
        <w:ind w:left="0" w:right="0" w:firstLine="450"/>
        <w:jc w:val="both"/>
        <w:rPr>
          <w:rFonts w:ascii="Times New Roman" w:hAnsi="Times New Roman" w:cs="Times New Roman"/>
          <w:color w:val="000000"/>
        </w:rPr>
      </w:pPr>
      <w:bookmarkStart w:id="418" w:name="n502"/>
      <w:bookmarkEnd w:id="418"/>
      <w:r>
        <w:rPr>
          <w:rFonts w:cs="Times New Roman" w:ascii="Times New Roman" w:hAnsi="Times New Roman"/>
          <w:color w:val="000000"/>
        </w:rPr>
        <w:tab/>
        <w:t>- 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pPr>
        <w:pStyle w:val="Style16"/>
        <w:spacing w:lineRule="auto" w:line="240" w:before="0" w:after="0"/>
        <w:ind w:left="0" w:right="0" w:firstLine="450"/>
        <w:jc w:val="both"/>
        <w:rPr>
          <w:rFonts w:ascii="Times New Roman" w:hAnsi="Times New Roman" w:cs="Times New Roman"/>
          <w:color w:val="000000"/>
        </w:rPr>
      </w:pPr>
      <w:bookmarkStart w:id="419" w:name="n503"/>
      <w:bookmarkEnd w:id="419"/>
      <w:r>
        <w:rPr>
          <w:rFonts w:cs="Times New Roman" w:ascii="Times New Roman" w:hAnsi="Times New Roman"/>
          <w:color w:val="000000"/>
        </w:rPr>
        <w:tab/>
        <w:t>- надає допомогу у складенні опису електронних документів, що вилучаються (виїмка яких здійснюється), який залишається у виконкомі.</w:t>
      </w:r>
    </w:p>
    <w:p>
      <w:pPr>
        <w:pStyle w:val="Style16"/>
        <w:spacing w:lineRule="auto" w:line="240" w:before="0" w:after="0"/>
        <w:ind w:left="0" w:right="0" w:firstLine="450"/>
        <w:jc w:val="both"/>
        <w:rPr>
          <w:rFonts w:ascii="Times New Roman" w:hAnsi="Times New Roman" w:cs="Times New Roman"/>
          <w:color w:val="000000"/>
        </w:rPr>
      </w:pPr>
      <w:bookmarkStart w:id="420" w:name="n504"/>
      <w:bookmarkEnd w:id="420"/>
      <w:r>
        <w:rPr>
          <w:rFonts w:cs="Times New Roman" w:ascii="Times New Roman" w:hAnsi="Times New Roman"/>
          <w:color w:val="000000"/>
        </w:rPr>
        <w:tab/>
        <w:t>Про вилучення електронних документів складається акт (протокол) у двох примірниках, перший з яких залишається у виконкомі, а другий передається відповідальній особі, зазначеній в ухвалі.</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450" w:right="450" w:hanging="0"/>
        <w:jc w:val="center"/>
        <w:rPr>
          <w:rFonts w:ascii="Times New Roman" w:hAnsi="Times New Roman" w:cs="Times New Roman"/>
          <w:b/>
          <w:b/>
          <w:color w:val="000000"/>
        </w:rPr>
      </w:pPr>
      <w:bookmarkStart w:id="421" w:name="n505"/>
      <w:bookmarkEnd w:id="421"/>
      <w:r>
        <w:rPr>
          <w:rFonts w:cs="Times New Roman" w:ascii="Times New Roman" w:hAnsi="Times New Roman"/>
          <w:b/>
          <w:color w:val="000000"/>
        </w:rPr>
        <w:t>VII. Порядок підготовки електронних справ</w:t>
      </w:r>
    </w:p>
    <w:p>
      <w:pPr>
        <w:pStyle w:val="Style16"/>
        <w:spacing w:lineRule="auto" w:line="240" w:before="0" w:after="0"/>
        <w:ind w:left="450" w:right="450" w:hanging="0"/>
        <w:jc w:val="center"/>
        <w:rPr>
          <w:rFonts w:ascii="Times New Roman" w:hAnsi="Times New Roman" w:cs="Times New Roman"/>
          <w:b/>
          <w:b/>
          <w:color w:val="000000"/>
        </w:rPr>
      </w:pPr>
      <w:r>
        <w:rPr>
          <w:rFonts w:cs="Times New Roman" w:ascii="Times New Roman" w:hAnsi="Times New Roman"/>
          <w:b/>
          <w:color w:val="000000"/>
        </w:rPr>
        <w:t>до передавання для архівного зберігання</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422" w:name="n506"/>
      <w:bookmarkEnd w:id="422"/>
      <w:r>
        <w:rPr>
          <w:rFonts w:cs="Times New Roman" w:ascii="Times New Roman" w:hAnsi="Times New Roman"/>
          <w:b/>
          <w:color w:val="000000"/>
        </w:rPr>
        <w:t>Експертиза цінності документів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423" w:name="n507"/>
      <w:bookmarkEnd w:id="423"/>
      <w:r>
        <w:rPr>
          <w:rFonts w:cs="Times New Roman" w:ascii="Times New Roman" w:hAnsi="Times New Roman"/>
          <w:color w:val="000000"/>
        </w:rPr>
        <w:tab/>
      </w:r>
      <w:r>
        <w:rPr>
          <w:rFonts w:cs="Times New Roman" w:ascii="Times New Roman" w:hAnsi="Times New Roman"/>
          <w:color w:val="000000"/>
          <w:lang w:val="en-US"/>
        </w:rPr>
        <w:t>19</w:t>
      </w:r>
      <w:r>
        <w:rPr>
          <w:rFonts w:cs="Times New Roman" w:ascii="Times New Roman" w:hAnsi="Times New Roman"/>
          <w:color w:val="000000"/>
          <w:lang w:val="uk-UA"/>
        </w:rPr>
        <w:t>7</w:t>
      </w:r>
      <w:r>
        <w:rPr>
          <w:rFonts w:cs="Times New Roman" w:ascii="Times New Roman" w:hAnsi="Times New Roman"/>
          <w:color w:val="000000"/>
        </w:rPr>
        <w:t>.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pPr>
        <w:pStyle w:val="Style16"/>
        <w:spacing w:lineRule="auto" w:line="240" w:before="0" w:after="0"/>
        <w:ind w:left="0" w:right="0" w:firstLine="450"/>
        <w:jc w:val="both"/>
        <w:rPr/>
      </w:pPr>
      <w:r>
        <w:rPr>
          <w:rFonts w:eastAsia="Times New Roman" w:cs="Times New Roman" w:ascii="Times New Roman" w:hAnsi="Times New Roman"/>
          <w:color w:val="000000"/>
        </w:rPr>
        <w:tab/>
      </w:r>
      <w:r>
        <w:rPr>
          <w:rFonts w:cs="Times New Roman" w:ascii="Times New Roman" w:hAnsi="Times New Roman"/>
          <w:color w:val="000000"/>
        </w:rPr>
        <w:t>Розпорядженням міського голови визначаються уповноважені засвідчувачі.</w:t>
      </w:r>
    </w:p>
    <w:p>
      <w:pPr>
        <w:pStyle w:val="Style16"/>
        <w:spacing w:lineRule="auto" w:line="240" w:before="0" w:after="0"/>
        <w:ind w:left="0" w:right="0" w:firstLine="450"/>
        <w:jc w:val="both"/>
        <w:rPr>
          <w:rFonts w:ascii="Times New Roman" w:hAnsi="Times New Roman" w:cs="Times New Roman"/>
          <w:color w:val="000000"/>
        </w:rPr>
      </w:pPr>
      <w:bookmarkStart w:id="424" w:name="n1637"/>
      <w:bookmarkEnd w:id="424"/>
      <w:r>
        <w:rPr>
          <w:rFonts w:cs="Times New Roman" w:ascii="Times New Roman" w:hAnsi="Times New Roman"/>
          <w:color w:val="000000"/>
        </w:rPr>
        <w:tab/>
        <w:t>Уповноваженим засвідчувачам надається право засвідчувати паперові копії електронних документів, призначені для їх подальшої передачі на зберігання до архівного відділу виконкому (відповідного державного архіву).</w:t>
      </w:r>
    </w:p>
    <w:p>
      <w:pPr>
        <w:pStyle w:val="Style16"/>
        <w:spacing w:lineRule="auto" w:line="240" w:before="0" w:after="0"/>
        <w:ind w:left="0" w:right="0" w:firstLine="450"/>
        <w:jc w:val="both"/>
        <w:rPr>
          <w:rFonts w:ascii="Times New Roman" w:hAnsi="Times New Roman" w:cs="Times New Roman"/>
          <w:color w:val="000000"/>
          <w:highlight w:val="white"/>
        </w:rPr>
      </w:pPr>
      <w:bookmarkStart w:id="425" w:name="n1638"/>
      <w:bookmarkEnd w:id="425"/>
      <w:r>
        <w:rPr>
          <w:rFonts w:cs="Times New Roman" w:ascii="Times New Roman" w:hAnsi="Times New Roman"/>
          <w:color w:val="000000"/>
          <w:highlight w:val="white"/>
        </w:rPr>
        <w:tab/>
        <w:t>До такого розпорядження обов’язково додаються зразки підписів власноруч усіх уповноважених засвідчувачів та відбитків печаток, спеціально призначених для здійснення засвідчення документів.</w:t>
      </w:r>
    </w:p>
    <w:p>
      <w:pPr>
        <w:pStyle w:val="Style16"/>
        <w:spacing w:lineRule="auto" w:line="240" w:before="0" w:after="0"/>
        <w:ind w:left="0" w:right="0" w:firstLine="450"/>
        <w:jc w:val="both"/>
        <w:rPr>
          <w:rFonts w:ascii="Times New Roman" w:hAnsi="Times New Roman" w:cs="Times New Roman"/>
          <w:color w:val="000000"/>
          <w:highlight w:val="white"/>
        </w:rPr>
      </w:pPr>
      <w:bookmarkStart w:id="426" w:name="n1639"/>
      <w:bookmarkEnd w:id="426"/>
      <w:r>
        <w:rPr>
          <w:rFonts w:cs="Times New Roman" w:ascii="Times New Roman" w:hAnsi="Times New Roman"/>
          <w:color w:val="000000"/>
          <w:highlight w:val="white"/>
        </w:rPr>
        <w:tab/>
        <w:t>Рекомендується визначати уповноважених засвідчувачів із складу постійно діючих експертних комісій установ.</w:t>
      </w:r>
    </w:p>
    <w:p>
      <w:pPr>
        <w:pStyle w:val="Style16"/>
        <w:spacing w:lineRule="auto" w:line="240" w:before="0" w:after="0"/>
        <w:ind w:left="0" w:right="0" w:firstLine="450"/>
        <w:jc w:val="both"/>
        <w:rPr>
          <w:rFonts w:ascii="Times New Roman" w:hAnsi="Times New Roman" w:cs="Times New Roman"/>
          <w:color w:val="000000"/>
        </w:rPr>
      </w:pPr>
      <w:bookmarkStart w:id="427" w:name="n1640"/>
      <w:bookmarkEnd w:id="427"/>
      <w:r>
        <w:rPr>
          <w:rFonts w:cs="Times New Roman" w:ascii="Times New Roman" w:hAnsi="Times New Roman"/>
          <w:color w:val="000000"/>
        </w:rPr>
        <w:tab/>
        <w:t>Зазначене розпорядження видається у двох оригінальних примірниках, один з яких передається до відповідного державного архіву.</w:t>
      </w:r>
    </w:p>
    <w:p>
      <w:pPr>
        <w:pStyle w:val="Style16"/>
        <w:spacing w:lineRule="auto" w:line="240" w:before="0" w:after="0"/>
        <w:ind w:left="0" w:right="0" w:firstLine="450"/>
        <w:jc w:val="both"/>
        <w:rPr/>
      </w:pPr>
      <w:bookmarkStart w:id="428" w:name="n508"/>
      <w:bookmarkEnd w:id="428"/>
      <w:r>
        <w:rPr>
          <w:rFonts w:cs="Times New Roman" w:ascii="Times New Roman" w:hAnsi="Times New Roman"/>
          <w:color w:val="000000"/>
        </w:rPr>
        <w:tab/>
      </w:r>
      <w:r>
        <w:rPr>
          <w:rFonts w:cs="Times New Roman" w:ascii="Times New Roman" w:hAnsi="Times New Roman"/>
          <w:color w:val="000000"/>
          <w:lang w:val="en-US"/>
        </w:rPr>
        <w:t>19</w:t>
      </w:r>
      <w:r>
        <w:rPr>
          <w:rFonts w:cs="Times New Roman" w:ascii="Times New Roman" w:hAnsi="Times New Roman"/>
          <w:color w:val="000000"/>
          <w:lang w:val="uk-UA"/>
        </w:rPr>
        <w:t>8</w:t>
      </w:r>
      <w:r>
        <w:rPr>
          <w:rFonts w:cs="Times New Roman" w:ascii="Times New Roman" w:hAnsi="Times New Roman"/>
          <w:color w:val="000000"/>
        </w:rPr>
        <w:t xml:space="preserve">. Експертиза цінності документів проводиться в електронній формі, крім документів, визначених </w:t>
      </w:r>
      <w:r>
        <w:fldChar w:fldCharType="begin"/>
      </w:r>
      <w:r>
        <w:rPr>
          <w:u w:val="none"/>
          <w:rFonts w:cs="Times New Roman" w:ascii="Times New Roman" w:hAnsi="Times New Roman"/>
          <w:color w:val="000000"/>
          <w:lang w:val="uk-UA"/>
        </w:rPr>
        <w:instrText> HYPERLINK "https://zakon.rada.gov.ua/laws/show/55-2018-п/print" \l "n30"</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абзацами другим – п’ятим</w:t>
      </w:r>
      <w:r>
        <w:rPr>
          <w:u w:val="none"/>
          <w:rFonts w:cs="Times New Roman" w:ascii="Times New Roman" w:hAnsi="Times New Roman"/>
          <w:color w:val="000000"/>
          <w:lang w:val="uk-UA"/>
        </w:rPr>
        <w:fldChar w:fldCharType="end"/>
      </w:r>
      <w:r>
        <w:rPr>
          <w:rStyle w:val="Style10"/>
          <w:rFonts w:cs="Times New Roman" w:ascii="Times New Roman" w:hAnsi="Times New Roman"/>
          <w:color w:val="000000"/>
          <w:u w:val="none"/>
          <w:lang w:val="uk-UA"/>
        </w:rPr>
        <w:t xml:space="preserve"> </w:t>
      </w:r>
      <w:r>
        <w:rPr>
          <w:rFonts w:cs="Times New Roman" w:ascii="Times New Roman" w:hAnsi="Times New Roman"/>
          <w:color w:val="000000"/>
        </w:rPr>
        <w:t>пункту 2 цієї Інструкції.</w:t>
      </w:r>
    </w:p>
    <w:p>
      <w:pPr>
        <w:pStyle w:val="Style16"/>
        <w:spacing w:lineRule="auto" w:line="240" w:before="0" w:after="0"/>
        <w:ind w:left="0" w:right="0" w:firstLine="450"/>
        <w:jc w:val="both"/>
        <w:rPr>
          <w:rFonts w:ascii="Times New Roman" w:hAnsi="Times New Roman" w:cs="Times New Roman"/>
          <w:color w:val="000000"/>
        </w:rPr>
      </w:pPr>
      <w:bookmarkStart w:id="429" w:name="n509"/>
      <w:bookmarkEnd w:id="429"/>
      <w:r>
        <w:rPr>
          <w:rFonts w:cs="Times New Roman" w:ascii="Times New Roman" w:hAnsi="Times New Roman"/>
          <w:color w:val="000000"/>
        </w:rPr>
        <w:tab/>
      </w:r>
      <w:r>
        <w:rPr>
          <w:rFonts w:cs="Times New Roman" w:ascii="Times New Roman" w:hAnsi="Times New Roman"/>
          <w:color w:val="000000"/>
          <w:lang w:val="en-US"/>
        </w:rPr>
        <w:t>19</w:t>
      </w:r>
      <w:r>
        <w:rPr>
          <w:rFonts w:cs="Times New Roman" w:ascii="Times New Roman" w:hAnsi="Times New Roman"/>
          <w:color w:val="000000"/>
          <w:lang w:val="uk-UA"/>
        </w:rPr>
        <w:t>9</w:t>
      </w:r>
      <w:r>
        <w:rPr>
          <w:rFonts w:cs="Times New Roman" w:ascii="Times New Roman" w:hAnsi="Times New Roman"/>
          <w:color w:val="000000"/>
        </w:rPr>
        <w:t>.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архівного відділу виконкому, блокування права інших працівників виконкому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pPr>
        <w:pStyle w:val="Style16"/>
        <w:spacing w:lineRule="auto" w:line="240" w:before="0" w:after="0"/>
        <w:ind w:left="0" w:right="0" w:firstLine="450"/>
        <w:jc w:val="both"/>
        <w:rPr>
          <w:rFonts w:ascii="Times New Roman" w:hAnsi="Times New Roman" w:cs="Times New Roman"/>
          <w:color w:val="000000"/>
        </w:rPr>
      </w:pPr>
      <w:bookmarkStart w:id="430" w:name="n510"/>
      <w:bookmarkEnd w:id="430"/>
      <w:r>
        <w:rPr>
          <w:rFonts w:cs="Times New Roman" w:ascii="Times New Roman" w:hAnsi="Times New Roman"/>
          <w:color w:val="000000"/>
        </w:rPr>
        <w:tab/>
      </w:r>
      <w:r>
        <w:rPr>
          <w:rFonts w:cs="Times New Roman" w:ascii="Times New Roman" w:hAnsi="Times New Roman"/>
          <w:color w:val="000000"/>
          <w:lang w:val="uk-UA"/>
        </w:rPr>
        <w:t>200</w:t>
      </w:r>
      <w:r>
        <w:rPr>
          <w:rFonts w:cs="Times New Roman" w:ascii="Times New Roman" w:hAnsi="Times New Roman"/>
          <w:color w:val="000000"/>
        </w:rPr>
        <w:t>. За результатами експертизи цінності електронних документів у   відділах  виконкому відповідальною особою,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pPr>
        <w:pStyle w:val="Style16"/>
        <w:spacing w:lineRule="auto" w:line="240" w:before="0" w:after="0"/>
        <w:ind w:left="0" w:right="0" w:firstLine="450"/>
        <w:jc w:val="both"/>
        <w:rPr>
          <w:rFonts w:ascii="Times New Roman" w:hAnsi="Times New Roman" w:cs="Times New Roman"/>
          <w:color w:val="000000"/>
        </w:rPr>
      </w:pPr>
      <w:bookmarkStart w:id="431" w:name="n511"/>
      <w:bookmarkEnd w:id="431"/>
      <w:r>
        <w:rPr>
          <w:rFonts w:cs="Times New Roman" w:ascii="Times New Roman" w:hAnsi="Times New Roman"/>
          <w:color w:val="000000"/>
        </w:rPr>
        <w:tab/>
        <w:t>Описи електронних справ  і пропозиції до акта про вилучення для знищення документів візуються укладачем опису, начальником загального відділу  та підписуються керівником структурного підрозділу.</w:t>
      </w:r>
    </w:p>
    <w:p>
      <w:pPr>
        <w:pStyle w:val="Style16"/>
        <w:spacing w:lineRule="auto" w:line="240" w:before="0" w:after="0"/>
        <w:ind w:left="0" w:right="0" w:firstLine="450"/>
        <w:jc w:val="both"/>
        <w:rPr/>
      </w:pPr>
      <w:bookmarkStart w:id="432" w:name="n512"/>
      <w:bookmarkEnd w:id="432"/>
      <w:r>
        <w:rPr>
          <w:rFonts w:cs="Times New Roman" w:ascii="Times New Roman" w:hAnsi="Times New Roman"/>
          <w:color w:val="000000"/>
        </w:rPr>
        <w:tab/>
      </w:r>
      <w:r>
        <w:rPr>
          <w:rFonts w:cs="Times New Roman" w:ascii="Times New Roman" w:hAnsi="Times New Roman"/>
          <w:color w:val="000000"/>
          <w:lang w:val="uk-UA"/>
        </w:rPr>
        <w:t>201</w:t>
      </w:r>
      <w:r>
        <w:rPr>
          <w:rFonts w:cs="Times New Roman" w:ascii="Times New Roman" w:hAnsi="Times New Roman"/>
          <w:color w:val="000000"/>
          <w:highlight w:val="white"/>
        </w:rPr>
        <w:t>.На підставі електронних описів електронних справ структурного підрозділу та пропозицій до акта про вилучення для знищення документів архівним  відділом виконкому в електронній формі після прийняття до архівного відділу виконкому документів структурних підрозділів складаються електронні описи електронних справ постійного, тривалого (понад 10 років) строків зберігання (</w:t>
      </w:r>
      <w:r>
        <w:fldChar w:fldCharType="begin"/>
      </w:r>
      <w:r>
        <w:rPr>
          <w:u w:val="none"/>
          <w:highlight w:val="white"/>
          <w:rFonts w:cs="Times New Roman" w:ascii="Times New Roman" w:hAnsi="Times New Roman"/>
          <w:color w:val="000000"/>
          <w:lang w:val="uk-UA"/>
        </w:rPr>
        <w:instrText> HYPERLINK "https://zakon.rada.gov.ua/laws/show/55-2018-п/print" \l "n576"</w:instrText>
      </w:r>
      <w:r>
        <w:rPr>
          <w:u w:val="none"/>
          <w:highlight w:val="white"/>
          <w:rFonts w:cs="Times New Roman" w:ascii="Times New Roman" w:hAnsi="Times New Roman"/>
          <w:color w:val="000000"/>
          <w:lang w:val="uk-UA"/>
        </w:rPr>
        <w:fldChar w:fldCharType="separate"/>
      </w:r>
      <w:r>
        <w:rPr>
          <w:rFonts w:cs="Times New Roman" w:ascii="Times New Roman" w:hAnsi="Times New Roman"/>
          <w:color w:val="000000"/>
          <w:highlight w:val="white"/>
          <w:u w:val="none"/>
          <w:lang w:val="uk-UA"/>
        </w:rPr>
        <w:t>додаток 8</w:t>
      </w:r>
      <w:r>
        <w:rPr>
          <w:u w:val="none"/>
          <w:highlight w:val="white"/>
          <w:rFonts w:cs="Times New Roman" w:ascii="Times New Roman" w:hAnsi="Times New Roman"/>
          <w:color w:val="000000"/>
          <w:lang w:val="uk-UA"/>
        </w:rPr>
        <w:fldChar w:fldCharType="end"/>
      </w:r>
      <w:r>
        <w:rPr>
          <w:rFonts w:cs="Times New Roman" w:ascii="Times New Roman" w:hAnsi="Times New Roman"/>
          <w:color w:val="000000"/>
          <w:highlight w:val="white"/>
        </w:rPr>
        <w:t>) та акт в електронній формі про вилучення                  для знищення документів, не внесених до Національного архівного фонду.</w:t>
      </w:r>
    </w:p>
    <w:p>
      <w:pPr>
        <w:pStyle w:val="Style16"/>
        <w:spacing w:lineRule="auto" w:line="240" w:before="0" w:after="0"/>
        <w:ind w:left="0" w:right="0" w:firstLine="450"/>
        <w:jc w:val="both"/>
        <w:rPr/>
      </w:pPr>
      <w:bookmarkStart w:id="433" w:name="n513"/>
      <w:bookmarkEnd w:id="433"/>
      <w:r>
        <w:rPr>
          <w:rFonts w:cs="Times New Roman" w:ascii="Times New Roman" w:hAnsi="Times New Roman"/>
          <w:color w:val="000000"/>
        </w:rPr>
        <w:tab/>
        <w:t>202. На підставі складених в електронній формі описів справ та акта про вилучення для знищення документів виконкому, система електронного документообігу автоматично здійснює їх візуалізацію за формою, визначеною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Інструкцією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 яка у разі нео</w:t>
      </w:r>
      <w:r>
        <w:rPr>
          <w:rFonts w:cs="Times New Roman" w:ascii="Times New Roman" w:hAnsi="Times New Roman"/>
          <w:color w:val="000000"/>
          <w:highlight w:val="white"/>
        </w:rPr>
        <w:t>бхідності може бути роздрукована.</w:t>
      </w:r>
    </w:p>
    <w:p>
      <w:pPr>
        <w:pStyle w:val="Style16"/>
        <w:spacing w:lineRule="auto" w:line="240" w:before="0" w:after="0"/>
        <w:ind w:left="0" w:right="0" w:firstLine="450"/>
        <w:jc w:val="both"/>
        <w:rPr/>
      </w:pPr>
      <w:bookmarkStart w:id="434" w:name="n514"/>
      <w:bookmarkEnd w:id="434"/>
      <w:r>
        <w:rPr>
          <w:rFonts w:cs="Times New Roman" w:ascii="Times New Roman" w:hAnsi="Times New Roman"/>
          <w:color w:val="000000"/>
          <w:highlight w:val="white"/>
        </w:rPr>
        <w:tab/>
        <w:t>Процедура знищення електронних документів здійснюється лише у разі прийняття міським головою відповідного рішення та визначається Інструк</w:t>
      </w:r>
      <w:r>
        <w:rPr>
          <w:rFonts w:cs="Times New Roman" w:ascii="Times New Roman" w:hAnsi="Times New Roman"/>
          <w:color w:val="000000"/>
        </w:rPr>
        <w:t>цією з діловодства виконкому.</w:t>
      </w:r>
    </w:p>
    <w:p>
      <w:pPr>
        <w:pStyle w:val="Style16"/>
        <w:spacing w:lineRule="auto" w:line="240" w:before="0" w:after="0"/>
        <w:ind w:left="0" w:right="0" w:firstLine="450"/>
        <w:jc w:val="both"/>
        <w:rPr>
          <w:rFonts w:ascii="Times New Roman" w:hAnsi="Times New Roman" w:cs="Times New Roman"/>
          <w:color w:val="000000"/>
        </w:rPr>
      </w:pPr>
      <w:bookmarkStart w:id="435" w:name="n515"/>
      <w:bookmarkEnd w:id="435"/>
      <w:r>
        <w:rPr>
          <w:rFonts w:cs="Times New Roman" w:ascii="Times New Roman" w:hAnsi="Times New Roman"/>
          <w:color w:val="000000"/>
        </w:rPr>
        <w:tab/>
        <w:t>Акт про вилучення для знищення документів виконкому, що зберігаються в електронній формі, створюється лише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436" w:name="n516"/>
      <w:bookmarkEnd w:id="436"/>
      <w:r>
        <w:rPr>
          <w:rFonts w:cs="Times New Roman" w:ascii="Times New Roman" w:hAnsi="Times New Roman"/>
          <w:color w:val="000000"/>
        </w:rPr>
        <w:tab/>
        <w:t>Номер та дата акта про вилучення для знищення документів виконкому присвоюються системою електронного документообігу після його затвердження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437" w:name="n517"/>
      <w:bookmarkEnd w:id="437"/>
      <w:r>
        <w:rPr>
          <w:rFonts w:cs="Times New Roman" w:ascii="Times New Roman" w:hAnsi="Times New Roman"/>
          <w:color w:val="000000"/>
        </w:rPr>
        <w:tab/>
        <w:t>20</w:t>
      </w:r>
      <w:r>
        <w:rPr>
          <w:rFonts w:cs="Times New Roman" w:ascii="Times New Roman" w:hAnsi="Times New Roman"/>
          <w:color w:val="000000"/>
          <w:lang w:val="uk-UA"/>
        </w:rPr>
        <w:t>3</w:t>
      </w:r>
      <w:r>
        <w:rPr>
          <w:rFonts w:cs="Times New Roman" w:ascii="Times New Roman" w:hAnsi="Times New Roman"/>
          <w:color w:val="000000"/>
        </w:rPr>
        <w:t>. У разі коли для документа за результатами проведеної експертизи цінності визначено постійний строк зберігання, уповноваженим засвідчувачем виготовляється паперова копія такого документа, яку він засвідчує.</w:t>
      </w:r>
    </w:p>
    <w:p>
      <w:pPr>
        <w:pStyle w:val="Style16"/>
        <w:spacing w:lineRule="auto" w:line="240" w:before="0" w:after="0"/>
        <w:ind w:left="0" w:right="0" w:firstLine="450"/>
        <w:jc w:val="both"/>
        <w:rPr>
          <w:rFonts w:ascii="Times New Roman" w:hAnsi="Times New Roman" w:cs="Times New Roman"/>
          <w:color w:val="000000"/>
        </w:rPr>
      </w:pPr>
      <w:bookmarkStart w:id="438" w:name="n1646"/>
      <w:bookmarkEnd w:id="438"/>
      <w:r>
        <w:rPr>
          <w:rFonts w:cs="Times New Roman" w:ascii="Times New Roman" w:hAnsi="Times New Roman"/>
          <w:color w:val="000000"/>
        </w:rPr>
        <w:tab/>
        <w:t>Засвідчена копія повинна містити перелік визначених Інструкцією з діловодства реквізитів, нанесених за допомогою QR-коду.</w:t>
      </w:r>
    </w:p>
    <w:p>
      <w:pPr>
        <w:pStyle w:val="Style16"/>
        <w:spacing w:lineRule="auto" w:line="240" w:before="0" w:after="0"/>
        <w:ind w:left="0" w:right="0" w:firstLine="450"/>
        <w:jc w:val="both"/>
        <w:rPr>
          <w:rFonts w:ascii="Times New Roman" w:hAnsi="Times New Roman" w:cs="Times New Roman"/>
          <w:color w:val="000000"/>
        </w:rPr>
      </w:pPr>
      <w:bookmarkStart w:id="439" w:name="n1647"/>
      <w:bookmarkEnd w:id="439"/>
      <w:r>
        <w:rPr>
          <w:rFonts w:cs="Times New Roman" w:ascii="Times New Roman" w:hAnsi="Times New Roman"/>
          <w:color w:val="000000"/>
        </w:rPr>
        <w:tab/>
        <w:t>Зазначені засвідчені паперові копії електронних документів формуються у справи, які передаються до архівного відділу виконкому (відповідного державного архіву) у порядку, визначеному Інструкцією з діловодства, для постійного зберігання.</w:t>
      </w:r>
    </w:p>
    <w:p>
      <w:pPr>
        <w:pStyle w:val="Style16"/>
        <w:spacing w:lineRule="auto" w:line="240" w:before="0" w:after="0"/>
        <w:ind w:left="0" w:right="0" w:firstLine="450"/>
        <w:jc w:val="both"/>
        <w:rPr>
          <w:rFonts w:ascii="Times New Roman" w:hAnsi="Times New Roman" w:cs="Times New Roman"/>
          <w:color w:val="000000"/>
        </w:rPr>
      </w:pPr>
      <w:bookmarkStart w:id="440" w:name="n1648"/>
      <w:bookmarkEnd w:id="440"/>
      <w:r>
        <w:rPr>
          <w:rFonts w:cs="Times New Roman" w:ascii="Times New Roman" w:hAnsi="Times New Roman"/>
          <w:color w:val="000000"/>
        </w:rPr>
        <w:tab/>
        <w:t>Створення інших паперових примірників електронних документів не вимагається.</w:t>
      </w:r>
    </w:p>
    <w:p>
      <w:pPr>
        <w:pStyle w:val="Style16"/>
        <w:spacing w:lineRule="auto" w:line="240" w:before="0" w:after="0"/>
        <w:ind w:left="0" w:right="0" w:firstLine="450"/>
        <w:jc w:val="both"/>
        <w:rPr>
          <w:rFonts w:ascii="Times New Roman" w:hAnsi="Times New Roman" w:cs="Times New Roman"/>
          <w:color w:val="000000"/>
        </w:rPr>
      </w:pPr>
      <w:bookmarkStart w:id="441" w:name="n518"/>
      <w:bookmarkEnd w:id="441"/>
      <w:r>
        <w:rPr>
          <w:rFonts w:cs="Times New Roman" w:ascii="Times New Roman" w:hAnsi="Times New Roman"/>
          <w:color w:val="000000"/>
        </w:rPr>
        <w:tab/>
        <w:t>20</w:t>
      </w:r>
      <w:r>
        <w:rPr>
          <w:rFonts w:cs="Times New Roman" w:ascii="Times New Roman" w:hAnsi="Times New Roman"/>
          <w:color w:val="000000"/>
          <w:lang w:val="uk-UA"/>
        </w:rPr>
        <w:t>4</w:t>
      </w:r>
      <w:r>
        <w:rPr>
          <w:rFonts w:cs="Times New Roman" w:ascii="Times New Roman" w:hAnsi="Times New Roman"/>
          <w:color w:val="000000"/>
        </w:rPr>
        <w:t>. Методична допомога у складенні описів електронних справ надається архівним відділом.</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442" w:name="n519"/>
      <w:bookmarkEnd w:id="442"/>
      <w:r>
        <w:rPr>
          <w:rFonts w:cs="Times New Roman" w:ascii="Times New Roman" w:hAnsi="Times New Roman"/>
          <w:b/>
          <w:color w:val="000000"/>
        </w:rPr>
        <w:t>Оформлення електронних справ</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ind w:left="0" w:right="0" w:firstLine="450"/>
        <w:jc w:val="both"/>
        <w:rPr>
          <w:rFonts w:ascii="Times New Roman" w:hAnsi="Times New Roman" w:cs="Times New Roman"/>
          <w:color w:val="000000"/>
        </w:rPr>
      </w:pPr>
      <w:bookmarkStart w:id="443" w:name="n520"/>
      <w:bookmarkEnd w:id="443"/>
      <w:r>
        <w:rPr>
          <w:rFonts w:cs="Times New Roman" w:ascii="Times New Roman" w:hAnsi="Times New Roman"/>
          <w:color w:val="000000"/>
        </w:rPr>
        <w:tab/>
        <w:t>20</w:t>
      </w:r>
      <w:r>
        <w:rPr>
          <w:rFonts w:cs="Times New Roman" w:ascii="Times New Roman" w:hAnsi="Times New Roman"/>
          <w:color w:val="000000"/>
          <w:lang w:val="uk-UA"/>
        </w:rPr>
        <w:t>5</w:t>
      </w:r>
      <w:r>
        <w:rPr>
          <w:rFonts w:cs="Times New Roman" w:ascii="Times New Roman" w:hAnsi="Times New Roman"/>
          <w:color w:val="000000"/>
        </w:rPr>
        <w:t>.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 виконкому.</w:t>
      </w:r>
    </w:p>
    <w:p>
      <w:pPr>
        <w:pStyle w:val="Style16"/>
        <w:spacing w:lineRule="auto" w:line="240" w:before="0" w:after="0"/>
        <w:ind w:left="0" w:right="0" w:firstLine="450"/>
        <w:jc w:val="both"/>
        <w:rPr>
          <w:rFonts w:ascii="Times New Roman" w:hAnsi="Times New Roman" w:cs="Times New Roman"/>
          <w:color w:val="000000"/>
        </w:rPr>
      </w:pPr>
      <w:bookmarkStart w:id="444" w:name="n521"/>
      <w:bookmarkEnd w:id="444"/>
      <w:r>
        <w:rPr>
          <w:rFonts w:cs="Times New Roman" w:ascii="Times New Roman" w:hAnsi="Times New Roman"/>
          <w:color w:val="000000"/>
        </w:rPr>
        <w:tab/>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pPr>
        <w:pStyle w:val="Style16"/>
        <w:spacing w:lineRule="auto" w:line="240" w:before="0" w:after="0"/>
        <w:ind w:left="0" w:right="0" w:firstLine="450"/>
        <w:jc w:val="both"/>
        <w:rPr>
          <w:rFonts w:ascii="Times New Roman" w:hAnsi="Times New Roman" w:cs="Times New Roman"/>
          <w:color w:val="000000"/>
        </w:rPr>
      </w:pPr>
      <w:bookmarkStart w:id="445" w:name="n522"/>
      <w:bookmarkEnd w:id="445"/>
      <w:r>
        <w:rPr>
          <w:rFonts w:cs="Times New Roman" w:ascii="Times New Roman" w:hAnsi="Times New Roman"/>
          <w:color w:val="000000"/>
        </w:rPr>
        <w:tab/>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архівного підрозділу установи. У такому випадку документи тимчасового зберігання знищуються достроково, одразу після експертизи цінності.</w:t>
      </w:r>
    </w:p>
    <w:p>
      <w:pPr>
        <w:pStyle w:val="Style16"/>
        <w:spacing w:lineRule="auto" w:line="240" w:before="0" w:after="0"/>
        <w:ind w:left="0" w:right="0" w:firstLine="450"/>
        <w:jc w:val="both"/>
        <w:rPr/>
      </w:pPr>
      <w:bookmarkStart w:id="446" w:name="n523"/>
      <w:bookmarkEnd w:id="446"/>
      <w:r>
        <w:rPr>
          <w:rFonts w:cs="Times New Roman" w:ascii="Times New Roman" w:hAnsi="Times New Roman"/>
          <w:color w:val="000000"/>
        </w:rPr>
        <w:tab/>
        <w:t>2</w:t>
      </w:r>
      <w:r>
        <w:rPr>
          <w:rFonts w:cs="Times New Roman" w:ascii="Times New Roman" w:hAnsi="Times New Roman"/>
          <w:color w:val="000000"/>
          <w:lang w:val="en-US"/>
        </w:rPr>
        <w:t>0</w:t>
      </w:r>
      <w:r>
        <w:rPr>
          <w:rFonts w:cs="Times New Roman" w:ascii="Times New Roman" w:hAnsi="Times New Roman"/>
          <w:color w:val="000000"/>
          <w:lang w:val="uk-UA"/>
        </w:rPr>
        <w:t>6</w:t>
      </w:r>
      <w:r>
        <w:rPr>
          <w:rFonts w:cs="Times New Roman" w:ascii="Times New Roman" w:hAnsi="Times New Roman"/>
          <w:color w:val="000000"/>
        </w:rPr>
        <w:t>. Підготовка до передавання в архівний відділу виконкому паперових примірників електронних справ структурними підрозділами виконкому здійснюється відповідно до </w:t>
      </w:r>
      <w:r>
        <w:fldChar w:fldCharType="begin"/>
      </w:r>
      <w:r>
        <w:rPr>
          <w:u w:val="none"/>
          <w:rFonts w:cs="Times New Roman" w:ascii="Times New Roman" w:hAnsi="Times New Roman"/>
          <w:color w:val="000000"/>
          <w:lang w:val="uk-UA"/>
        </w:rPr>
        <w:instrText> HYPERLINK "https://zakon.rada.gov.ua/laws/show/55-2018-п/print" \l "n593"</w:instrText>
      </w:r>
      <w:r>
        <w:rPr>
          <w:u w:val="none"/>
          <w:rFonts w:cs="Times New Roman" w:ascii="Times New Roman" w:hAnsi="Times New Roman"/>
          <w:color w:val="000000"/>
          <w:lang w:val="uk-UA"/>
        </w:rPr>
        <w:fldChar w:fldCharType="separate"/>
      </w:r>
      <w:r>
        <w:rPr>
          <w:rFonts w:cs="Times New Roman" w:ascii="Times New Roman" w:hAnsi="Times New Roman"/>
          <w:color w:val="000000"/>
          <w:u w:val="none"/>
          <w:lang w:val="uk-UA"/>
        </w:rPr>
        <w:t>Інструкції з діловодства</w:t>
      </w:r>
      <w:r>
        <w:rPr>
          <w:u w:val="none"/>
          <w:rFonts w:cs="Times New Roman" w:ascii="Times New Roman" w:hAnsi="Times New Roman"/>
          <w:color w:val="000000"/>
          <w:lang w:val="uk-UA"/>
        </w:rPr>
        <w:fldChar w:fldCharType="end"/>
      </w:r>
      <w:r>
        <w:rPr>
          <w:rFonts w:cs="Times New Roman" w:ascii="Times New Roman" w:hAnsi="Times New Roman"/>
          <w:color w:val="000000"/>
        </w:rPr>
        <w:t>.</w:t>
      </w:r>
    </w:p>
    <w:p>
      <w:pPr>
        <w:pStyle w:val="Style16"/>
        <w:spacing w:lineRule="auto" w:line="240" w:before="0" w:after="0"/>
        <w:ind w:left="0" w:right="0" w:firstLine="450"/>
        <w:jc w:val="both"/>
        <w:rPr>
          <w:rFonts w:ascii="Times New Roman" w:hAnsi="Times New Roman" w:cs="Times New Roman"/>
          <w:color w:val="000000"/>
        </w:rPr>
      </w:pPr>
      <w:bookmarkStart w:id="447" w:name="n524"/>
      <w:bookmarkEnd w:id="447"/>
      <w:r>
        <w:rPr>
          <w:rFonts w:cs="Times New Roman" w:ascii="Times New Roman" w:hAnsi="Times New Roman"/>
          <w:color w:val="000000"/>
        </w:rPr>
        <w:tab/>
        <w:t>2</w:t>
      </w:r>
      <w:r>
        <w:rPr>
          <w:rFonts w:cs="Times New Roman" w:ascii="Times New Roman" w:hAnsi="Times New Roman"/>
          <w:color w:val="000000"/>
          <w:lang w:val="en-US"/>
        </w:rPr>
        <w:t>0</w:t>
      </w:r>
      <w:r>
        <w:rPr>
          <w:rFonts w:cs="Times New Roman" w:ascii="Times New Roman" w:hAnsi="Times New Roman"/>
          <w:color w:val="000000"/>
          <w:lang w:val="uk-UA"/>
        </w:rPr>
        <w:t>7</w:t>
      </w:r>
      <w:r>
        <w:rPr>
          <w:rFonts w:cs="Times New Roman" w:ascii="Times New Roman" w:hAnsi="Times New Roman"/>
          <w:color w:val="000000"/>
        </w:rPr>
        <w:t>. Для підготовки електронної справи для передавання до архівного відділу виконкому в автоматизованому режимі оформлюється електронна інформаційна картка архівної справи (обкладинка справи), яка містить такі відомості:</w:t>
      </w:r>
    </w:p>
    <w:p>
      <w:pPr>
        <w:pStyle w:val="Style16"/>
        <w:spacing w:lineRule="auto" w:line="240" w:before="0" w:after="0"/>
        <w:ind w:left="0" w:right="0" w:firstLine="450"/>
        <w:jc w:val="both"/>
        <w:rPr>
          <w:rFonts w:ascii="Times New Roman" w:hAnsi="Times New Roman" w:cs="Times New Roman"/>
          <w:color w:val="000000"/>
        </w:rPr>
      </w:pPr>
      <w:bookmarkStart w:id="448" w:name="n525"/>
      <w:bookmarkEnd w:id="448"/>
      <w:r>
        <w:rPr>
          <w:rFonts w:cs="Times New Roman" w:ascii="Times New Roman" w:hAnsi="Times New Roman"/>
          <w:color w:val="000000"/>
        </w:rPr>
        <w:t>найменування структурного підрозділу;</w:t>
      </w:r>
    </w:p>
    <w:p>
      <w:pPr>
        <w:pStyle w:val="Style16"/>
        <w:spacing w:lineRule="auto" w:line="240" w:before="0" w:after="0"/>
        <w:ind w:left="0" w:right="0" w:firstLine="450"/>
        <w:jc w:val="both"/>
        <w:rPr>
          <w:rFonts w:ascii="Times New Roman" w:hAnsi="Times New Roman" w:cs="Times New Roman"/>
          <w:color w:val="000000"/>
        </w:rPr>
      </w:pPr>
      <w:bookmarkStart w:id="449" w:name="n526"/>
      <w:bookmarkEnd w:id="449"/>
      <w:r>
        <w:rPr>
          <w:rFonts w:cs="Times New Roman" w:ascii="Times New Roman" w:hAnsi="Times New Roman"/>
          <w:color w:val="000000"/>
        </w:rPr>
        <w:t>індекс електронної справи;</w:t>
      </w:r>
    </w:p>
    <w:p>
      <w:pPr>
        <w:pStyle w:val="Style16"/>
        <w:spacing w:lineRule="auto" w:line="240" w:before="0" w:after="0"/>
        <w:ind w:left="0" w:right="0" w:firstLine="450"/>
        <w:jc w:val="both"/>
        <w:rPr>
          <w:rFonts w:ascii="Times New Roman" w:hAnsi="Times New Roman" w:cs="Times New Roman"/>
          <w:color w:val="000000"/>
        </w:rPr>
      </w:pPr>
      <w:bookmarkStart w:id="450" w:name="n527"/>
      <w:bookmarkEnd w:id="450"/>
      <w:r>
        <w:rPr>
          <w:rFonts w:cs="Times New Roman" w:ascii="Times New Roman" w:hAnsi="Times New Roman"/>
          <w:color w:val="000000"/>
        </w:rPr>
        <w:t>номер тому електронної справи;</w:t>
      </w:r>
    </w:p>
    <w:p>
      <w:pPr>
        <w:pStyle w:val="Style16"/>
        <w:spacing w:lineRule="auto" w:line="240" w:before="0" w:after="0"/>
        <w:ind w:left="0" w:right="0" w:firstLine="450"/>
        <w:jc w:val="both"/>
        <w:rPr>
          <w:rFonts w:ascii="Times New Roman" w:hAnsi="Times New Roman" w:cs="Times New Roman"/>
          <w:color w:val="000000"/>
        </w:rPr>
      </w:pPr>
      <w:bookmarkStart w:id="451" w:name="n528"/>
      <w:bookmarkEnd w:id="451"/>
      <w:r>
        <w:rPr>
          <w:rFonts w:cs="Times New Roman" w:ascii="Times New Roman" w:hAnsi="Times New Roman"/>
          <w:color w:val="000000"/>
        </w:rPr>
        <w:t>заголовок електронної справи (тому, частини);</w:t>
      </w:r>
    </w:p>
    <w:p>
      <w:pPr>
        <w:pStyle w:val="Style16"/>
        <w:spacing w:lineRule="auto" w:line="240" w:before="0" w:after="0"/>
        <w:ind w:left="0" w:right="0" w:firstLine="450"/>
        <w:jc w:val="both"/>
        <w:rPr>
          <w:rFonts w:ascii="Times New Roman" w:hAnsi="Times New Roman" w:cs="Times New Roman"/>
          <w:color w:val="000000"/>
        </w:rPr>
      </w:pPr>
      <w:bookmarkStart w:id="452" w:name="n529"/>
      <w:bookmarkEnd w:id="452"/>
      <w:r>
        <w:rPr>
          <w:rFonts w:cs="Times New Roman" w:ascii="Times New Roman" w:hAnsi="Times New Roman"/>
          <w:color w:val="000000"/>
        </w:rPr>
        <w:t>кількість електронних документів;</w:t>
      </w:r>
    </w:p>
    <w:p>
      <w:pPr>
        <w:pStyle w:val="Style16"/>
        <w:spacing w:lineRule="auto" w:line="240" w:before="0" w:after="0"/>
        <w:ind w:left="0" w:right="0" w:firstLine="450"/>
        <w:jc w:val="both"/>
        <w:rPr>
          <w:rFonts w:ascii="Times New Roman" w:hAnsi="Times New Roman" w:cs="Times New Roman"/>
          <w:color w:val="000000"/>
        </w:rPr>
      </w:pPr>
      <w:bookmarkStart w:id="453" w:name="n530"/>
      <w:bookmarkEnd w:id="453"/>
      <w:r>
        <w:rPr>
          <w:rFonts w:cs="Times New Roman" w:ascii="Times New Roman" w:hAnsi="Times New Roman"/>
          <w:color w:val="000000"/>
        </w:rPr>
        <w:t>період формування справи;</w:t>
      </w:r>
    </w:p>
    <w:p>
      <w:pPr>
        <w:pStyle w:val="Style16"/>
        <w:spacing w:lineRule="auto" w:line="240" w:before="0" w:after="0"/>
        <w:ind w:left="0" w:right="0" w:firstLine="450"/>
        <w:jc w:val="both"/>
        <w:rPr>
          <w:rFonts w:ascii="Times New Roman" w:hAnsi="Times New Roman" w:cs="Times New Roman"/>
          <w:color w:val="000000"/>
        </w:rPr>
      </w:pPr>
      <w:bookmarkStart w:id="454" w:name="n531"/>
      <w:bookmarkEnd w:id="454"/>
      <w:r>
        <w:rPr>
          <w:rFonts w:cs="Times New Roman" w:ascii="Times New Roman" w:hAnsi="Times New Roman"/>
          <w:color w:val="000000"/>
        </w:rPr>
        <w:t>строк зберігання справи;</w:t>
      </w:r>
    </w:p>
    <w:p>
      <w:pPr>
        <w:pStyle w:val="Style16"/>
        <w:spacing w:lineRule="auto" w:line="240" w:before="0" w:after="0"/>
        <w:ind w:left="0" w:right="0" w:firstLine="450"/>
        <w:jc w:val="both"/>
        <w:rPr>
          <w:rFonts w:ascii="Times New Roman" w:hAnsi="Times New Roman" w:cs="Times New Roman"/>
          <w:color w:val="000000"/>
        </w:rPr>
      </w:pPr>
      <w:bookmarkStart w:id="455" w:name="n532"/>
      <w:bookmarkEnd w:id="455"/>
      <w:r>
        <w:rPr>
          <w:rFonts w:cs="Times New Roman" w:ascii="Times New Roman" w:hAnsi="Times New Roman"/>
          <w:color w:val="000000"/>
        </w:rPr>
        <w:t>електронний опис документів справи (внутрішній);</w:t>
      </w:r>
    </w:p>
    <w:p>
      <w:pPr>
        <w:pStyle w:val="Style16"/>
        <w:spacing w:lineRule="auto" w:line="240" w:before="0" w:after="0"/>
        <w:ind w:left="0" w:right="0" w:firstLine="450"/>
        <w:jc w:val="both"/>
        <w:rPr>
          <w:rFonts w:ascii="Times New Roman" w:hAnsi="Times New Roman" w:cs="Times New Roman"/>
          <w:color w:val="000000"/>
        </w:rPr>
      </w:pPr>
      <w:bookmarkStart w:id="456" w:name="n533"/>
      <w:bookmarkEnd w:id="456"/>
      <w:r>
        <w:rPr>
          <w:rFonts w:cs="Times New Roman" w:ascii="Times New Roman" w:hAnsi="Times New Roman"/>
          <w:color w:val="000000"/>
        </w:rPr>
        <w:t>відмітку про приймання-передавання електронної справи до архівного підрозділу установи.</w:t>
      </w:r>
    </w:p>
    <w:p>
      <w:pPr>
        <w:pStyle w:val="Style16"/>
        <w:spacing w:lineRule="auto" w:line="240" w:before="0" w:after="0"/>
        <w:ind w:left="0" w:right="0" w:firstLine="450"/>
        <w:jc w:val="both"/>
        <w:rPr>
          <w:rFonts w:ascii="Times New Roman" w:hAnsi="Times New Roman" w:cs="Times New Roman"/>
          <w:color w:val="000000"/>
        </w:rPr>
      </w:pPr>
      <w:bookmarkStart w:id="457" w:name="n534"/>
      <w:bookmarkEnd w:id="457"/>
      <w:r>
        <w:rPr>
          <w:rFonts w:cs="Times New Roman" w:ascii="Times New Roman" w:hAnsi="Times New Roman"/>
          <w:color w:val="000000"/>
        </w:rPr>
        <w:tab/>
        <w:t>2</w:t>
      </w:r>
      <w:r>
        <w:rPr>
          <w:rFonts w:cs="Times New Roman" w:ascii="Times New Roman" w:hAnsi="Times New Roman"/>
          <w:color w:val="000000"/>
          <w:lang w:val="en-US"/>
        </w:rPr>
        <w:t>0</w:t>
      </w:r>
      <w:r>
        <w:rPr>
          <w:rFonts w:cs="Times New Roman" w:ascii="Times New Roman" w:hAnsi="Times New Roman"/>
          <w:color w:val="000000"/>
          <w:lang w:val="uk-UA"/>
        </w:rPr>
        <w:t>8</w:t>
      </w:r>
      <w:r>
        <w:rPr>
          <w:rFonts w:cs="Times New Roman" w:ascii="Times New Roman" w:hAnsi="Times New Roman"/>
          <w:color w:val="000000"/>
        </w:rPr>
        <w:t>. Створення обкладинки справи завершується візуванням діловодом структурного підрозділу та підписанням керівником архівного підрозділу установи.</w:t>
      </w:r>
    </w:p>
    <w:p>
      <w:pPr>
        <w:pStyle w:val="Style16"/>
        <w:spacing w:lineRule="auto" w:line="240" w:before="0" w:after="0"/>
        <w:ind w:left="0" w:right="0" w:firstLine="450"/>
        <w:jc w:val="both"/>
        <w:rPr>
          <w:rFonts w:ascii="Times New Roman" w:hAnsi="Times New Roman" w:cs="Times New Roman"/>
          <w:color w:val="000000"/>
        </w:rPr>
      </w:pPr>
      <w:bookmarkStart w:id="458" w:name="n535"/>
      <w:bookmarkEnd w:id="458"/>
      <w:r>
        <w:rPr>
          <w:rFonts w:cs="Times New Roman" w:ascii="Times New Roman" w:hAnsi="Times New Roman"/>
          <w:color w:val="000000"/>
        </w:rPr>
        <w:tab/>
        <w:t>2</w:t>
      </w:r>
      <w:r>
        <w:rPr>
          <w:rFonts w:cs="Times New Roman" w:ascii="Times New Roman" w:hAnsi="Times New Roman"/>
          <w:color w:val="000000"/>
          <w:lang w:val="en-US"/>
        </w:rPr>
        <w:t>0</w:t>
      </w:r>
      <w:r>
        <w:rPr>
          <w:rFonts w:cs="Times New Roman" w:ascii="Times New Roman" w:hAnsi="Times New Roman"/>
          <w:color w:val="000000"/>
          <w:lang w:val="uk-UA"/>
        </w:rPr>
        <w:t>9</w:t>
      </w:r>
      <w:r>
        <w:rPr>
          <w:rFonts w:cs="Times New Roman" w:ascii="Times New Roman" w:hAnsi="Times New Roman"/>
          <w:color w:val="000000"/>
        </w:rPr>
        <w:t>. Форма обкладинки справи та візуалізація її відомостей визначається Інструкцією з діловодства з урахуванням архівних правил.</w:t>
      </w:r>
    </w:p>
    <w:p>
      <w:pPr>
        <w:pStyle w:val="Style16"/>
        <w:spacing w:lineRule="auto" w:line="240" w:before="0" w:after="0"/>
        <w:jc w:val="center"/>
        <w:rPr>
          <w:rFonts w:ascii="Times New Roman" w:hAnsi="Times New Roman" w:cs="Times New Roman"/>
          <w:b/>
          <w:b/>
          <w:color w:val="000000"/>
        </w:rPr>
      </w:pPr>
      <w:r>
        <w:rPr>
          <w:rFonts w:cs="Times New Roman" w:ascii="Times New Roman" w:hAnsi="Times New Roman"/>
          <w:b/>
          <w:color w:val="000000"/>
        </w:rPr>
      </w:r>
    </w:p>
    <w:p>
      <w:pPr>
        <w:pStyle w:val="Style16"/>
        <w:spacing w:lineRule="auto" w:line="240" w:before="0" w:after="0"/>
        <w:jc w:val="center"/>
        <w:rPr>
          <w:rFonts w:ascii="Times New Roman" w:hAnsi="Times New Roman" w:cs="Times New Roman"/>
          <w:b/>
          <w:b/>
          <w:color w:val="000000"/>
        </w:rPr>
      </w:pPr>
      <w:bookmarkStart w:id="459" w:name="n536"/>
      <w:bookmarkEnd w:id="459"/>
      <w:r>
        <w:rPr>
          <w:rFonts w:cs="Times New Roman" w:ascii="Times New Roman" w:hAnsi="Times New Roman"/>
          <w:b/>
          <w:color w:val="000000"/>
        </w:rPr>
        <w:t>Передавання електронних справ до архівного відділу установи.</w:t>
      </w:r>
    </w:p>
    <w:p>
      <w:pPr>
        <w:pStyle w:val="Style16"/>
        <w:spacing w:lineRule="auto" w:line="240" w:before="0" w:after="0"/>
        <w:ind w:left="0" w:right="0" w:firstLine="45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ind w:left="0" w:right="0" w:firstLine="450"/>
        <w:jc w:val="both"/>
        <w:rPr>
          <w:rFonts w:ascii="Times New Roman" w:hAnsi="Times New Roman" w:cs="Times New Roman"/>
          <w:color w:val="000000"/>
        </w:rPr>
      </w:pPr>
      <w:bookmarkStart w:id="460" w:name="n537"/>
      <w:bookmarkEnd w:id="460"/>
      <w:r>
        <w:rPr>
          <w:rFonts w:cs="Times New Roman" w:ascii="Times New Roman" w:hAnsi="Times New Roman"/>
          <w:color w:val="000000"/>
        </w:rPr>
        <w:tab/>
        <w:t>2</w:t>
      </w:r>
      <w:r>
        <w:rPr>
          <w:rFonts w:cs="Times New Roman" w:ascii="Times New Roman" w:hAnsi="Times New Roman"/>
          <w:color w:val="000000"/>
          <w:lang w:val="uk-UA"/>
        </w:rPr>
        <w:t>10</w:t>
      </w:r>
      <w:r>
        <w:rPr>
          <w:rFonts w:cs="Times New Roman" w:ascii="Times New Roman" w:hAnsi="Times New Roman"/>
          <w:color w:val="000000"/>
        </w:rPr>
        <w:t>. Передавання електронних справ до архівного відділу виконкому полягає у наданні доступу працівникам архівного відділу та обмеження доступу (лише правом перегляду) до електронних справ іншим працівникам  виконкому.</w:t>
      </w:r>
    </w:p>
    <w:p>
      <w:pPr>
        <w:pStyle w:val="Style16"/>
        <w:spacing w:lineRule="auto" w:line="240" w:before="0" w:after="0"/>
        <w:ind w:left="0" w:right="0" w:firstLine="450"/>
        <w:jc w:val="both"/>
        <w:rPr>
          <w:rFonts w:ascii="Times New Roman" w:hAnsi="Times New Roman" w:cs="Times New Roman"/>
          <w:color w:val="000000"/>
        </w:rPr>
      </w:pPr>
      <w:bookmarkStart w:id="461" w:name="n538"/>
      <w:bookmarkEnd w:id="461"/>
      <w:r>
        <w:rPr>
          <w:rFonts w:cs="Times New Roman" w:ascii="Times New Roman" w:hAnsi="Times New Roman"/>
          <w:color w:val="000000"/>
        </w:rPr>
        <w:tab/>
        <w:t>2</w:t>
      </w:r>
      <w:r>
        <w:rPr>
          <w:rFonts w:cs="Times New Roman" w:ascii="Times New Roman" w:hAnsi="Times New Roman"/>
          <w:color w:val="000000"/>
          <w:lang w:val="uk-UA"/>
        </w:rPr>
        <w:t>11</w:t>
      </w:r>
      <w:r>
        <w:rPr>
          <w:rFonts w:cs="Times New Roman" w:ascii="Times New Roman" w:hAnsi="Times New Roman"/>
          <w:color w:val="000000"/>
        </w:rPr>
        <w:t>. Передавання електронних справ до архівного відділу виконкому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pPr>
        <w:pStyle w:val="Style16"/>
        <w:spacing w:lineRule="auto" w:line="240" w:before="0" w:after="0"/>
        <w:ind w:left="0" w:right="0" w:firstLine="450"/>
        <w:jc w:val="both"/>
        <w:rPr>
          <w:rFonts w:ascii="Times New Roman" w:hAnsi="Times New Roman" w:cs="Times New Roman"/>
          <w:color w:val="000000"/>
        </w:rPr>
      </w:pPr>
      <w:bookmarkStart w:id="462" w:name="n539"/>
      <w:bookmarkEnd w:id="462"/>
      <w:r>
        <w:rPr>
          <w:rFonts w:cs="Times New Roman" w:ascii="Times New Roman" w:hAnsi="Times New Roman"/>
          <w:color w:val="000000"/>
        </w:rPr>
        <w:tab/>
        <w:t>Надання доступу працівникам архівного відділу здійснюється згідно із зазначеним графіком у автоматизованому режимі відділом інформаційно- технічного забезпечення.</w:t>
      </w:r>
    </w:p>
    <w:p>
      <w:pPr>
        <w:pStyle w:val="Style16"/>
        <w:spacing w:lineRule="auto" w:line="240" w:before="0" w:after="0"/>
        <w:ind w:left="0" w:right="0" w:firstLine="450"/>
        <w:jc w:val="both"/>
        <w:rPr>
          <w:rFonts w:ascii="Times New Roman" w:hAnsi="Times New Roman" w:cs="Times New Roman"/>
          <w:color w:val="000000"/>
        </w:rPr>
      </w:pPr>
      <w:bookmarkStart w:id="463" w:name="n540"/>
      <w:bookmarkEnd w:id="463"/>
      <w:r>
        <w:rPr>
          <w:rFonts w:cs="Times New Roman" w:ascii="Times New Roman" w:hAnsi="Times New Roman"/>
          <w:color w:val="000000"/>
        </w:rPr>
        <w:tab/>
        <w:t>2</w:t>
      </w:r>
      <w:r>
        <w:rPr>
          <w:rFonts w:cs="Times New Roman" w:ascii="Times New Roman" w:hAnsi="Times New Roman"/>
          <w:color w:val="000000"/>
          <w:lang w:val="en-US"/>
        </w:rPr>
        <w:t>1</w:t>
      </w:r>
      <w:r>
        <w:rPr>
          <w:rFonts w:cs="Times New Roman" w:ascii="Times New Roman" w:hAnsi="Times New Roman"/>
          <w:color w:val="000000"/>
          <w:lang w:val="uk-UA"/>
        </w:rPr>
        <w:t>2</w:t>
      </w:r>
      <w:r>
        <w:rPr>
          <w:rFonts w:cs="Times New Roman" w:ascii="Times New Roman" w:hAnsi="Times New Roman"/>
          <w:color w:val="000000"/>
        </w:rPr>
        <w:t>. Електронні справи постійного та тривалого (понад 10 років) строків зберігання передаються до архівного відділу за електронними описами в електронній формі.</w:t>
      </w:r>
    </w:p>
    <w:p>
      <w:pPr>
        <w:pStyle w:val="Style16"/>
        <w:spacing w:lineRule="auto" w:line="240" w:before="0" w:after="0"/>
        <w:ind w:left="0" w:right="0" w:firstLine="450"/>
        <w:jc w:val="both"/>
        <w:rPr>
          <w:rFonts w:ascii="Times New Roman" w:hAnsi="Times New Roman" w:cs="Times New Roman"/>
          <w:color w:val="000000"/>
        </w:rPr>
      </w:pPr>
      <w:bookmarkStart w:id="464" w:name="n541"/>
      <w:bookmarkEnd w:id="464"/>
      <w:r>
        <w:rPr>
          <w:rFonts w:cs="Times New Roman" w:ascii="Times New Roman" w:hAnsi="Times New Roman"/>
          <w:color w:val="000000"/>
        </w:rPr>
        <w:tab/>
        <w:t>21</w:t>
      </w:r>
      <w:r>
        <w:rPr>
          <w:rFonts w:cs="Times New Roman" w:ascii="Times New Roman" w:hAnsi="Times New Roman"/>
          <w:color w:val="000000"/>
          <w:lang w:val="uk-UA"/>
        </w:rPr>
        <w:t>3</w:t>
      </w:r>
      <w:r>
        <w:rPr>
          <w:rFonts w:cs="Times New Roman" w:ascii="Times New Roman" w:hAnsi="Times New Roman"/>
          <w:color w:val="000000"/>
        </w:rPr>
        <w:t>. Під час приймання електронних справ архівним відділом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відділу установи до реєстраційно-моніторингової картки електронної справи відмітки про прийняття електронної справи до архівного відділу системою електронного документообігу, автоматично обмежується іншим працівникам виконкому право доступу до цих електронних справ.</w:t>
      </w:r>
    </w:p>
    <w:p>
      <w:pPr>
        <w:pStyle w:val="Style16"/>
        <w:spacing w:lineRule="auto" w:line="240" w:before="0" w:after="0"/>
        <w:ind w:left="0" w:right="0" w:firstLine="450"/>
        <w:jc w:val="both"/>
        <w:rPr>
          <w:rFonts w:ascii="Times New Roman" w:hAnsi="Times New Roman" w:cs="Times New Roman"/>
          <w:color w:val="000000"/>
        </w:rPr>
      </w:pPr>
      <w:bookmarkStart w:id="465" w:name="n542"/>
      <w:bookmarkEnd w:id="465"/>
      <w:r>
        <w:rPr>
          <w:rFonts w:cs="Times New Roman" w:ascii="Times New Roman" w:hAnsi="Times New Roman"/>
          <w:color w:val="000000"/>
        </w:rPr>
        <w:tab/>
        <w:t>Якщо під час приймання-передавання електронних справ архівний відділ виявив недоліки, працівник структурного підрозділу повинен вжити  заходів для усунення таких недоліків.</w:t>
      </w:r>
    </w:p>
    <w:p>
      <w:pPr>
        <w:pStyle w:val="Style16"/>
        <w:spacing w:lineRule="auto" w:line="240" w:before="0" w:after="0"/>
        <w:jc w:val="both"/>
        <w:rPr>
          <w:color w:val="000000"/>
        </w:rPr>
      </w:pPr>
      <w:r>
        <w:rPr>
          <w:color w:val="000000"/>
        </w:rPr>
      </w:r>
    </w:p>
    <w:p>
      <w:pPr>
        <w:pStyle w:val="Style16"/>
        <w:spacing w:lineRule="auto" w:line="240" w:before="0" w:after="0"/>
        <w:jc w:val="both"/>
        <w:rPr>
          <w:color w:val="000000"/>
        </w:rPr>
      </w:pPr>
      <w:r>
        <w:rPr>
          <w:color w:val="000000"/>
        </w:rPr>
      </w:r>
    </w:p>
    <w:p>
      <w:pPr>
        <w:pStyle w:val="Style16"/>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Style16"/>
        <w:spacing w:lineRule="auto" w:line="240" w:before="0" w:after="0"/>
        <w:jc w:val="both"/>
        <w:rPr>
          <w:rFonts w:ascii="Times New Roman" w:hAnsi="Times New Roman" w:cs="Times New Roman"/>
          <w:color w:val="000000"/>
        </w:rPr>
      </w:pPr>
      <w:r>
        <w:rPr>
          <w:rFonts w:cs="Times New Roman" w:ascii="Times New Roman" w:hAnsi="Times New Roman"/>
          <w:color w:val="000000"/>
        </w:rPr>
        <w:t xml:space="preserve">Начальник загального відділу </w:t>
        <w:tab/>
        <w:tab/>
        <w:tab/>
        <w:tab/>
        <w:tab/>
        <w:tab/>
        <w:tab/>
        <w:t xml:space="preserve">    В. С. Агапова  </w:t>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p>
      <w:pPr>
        <w:pStyle w:val="Style16"/>
        <w:spacing w:lineRule="auto" w:line="240"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Symbol">
    <w:charset w:val="cc"/>
    <w:family w:val="roman"/>
    <w:pitch w:val="variable"/>
  </w:font>
  <w:font w:name="OpenSymbol">
    <w:altName w:val="Arial Unicode MS"/>
    <w:charset w:val="cc"/>
    <w:family w:val="roman"/>
    <w:pitch w:val="variable"/>
  </w:font>
  <w:font w:name="Wingdings">
    <w:charset w:val="cc"/>
    <w:family w:val="roman"/>
    <w:pitch w:val="variable"/>
  </w:font>
  <w:font w:name="Liberation Sans">
    <w:altName w:val="Arial"/>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1429"/>
        </w:tabs>
        <w:ind w:left="1429" w:hanging="360"/>
      </w:pPr>
      <w:rPr>
        <w:rFonts w:ascii="Wingdings" w:hAnsi="Wingdings" w:cs="Wingdings" w:hint="default"/>
        <w:smallCaps w:val="false"/>
        <w:caps w:val="false"/>
        <w:sz w:val="28"/>
        <w:spacing w:val="0"/>
        <w:szCs w:val="28"/>
        <w:color w:val="000000"/>
        <w:lang w:val="uk-UA"/>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smallCaps w:val="false"/>
        <w:caps w:val="false"/>
        <w:sz w:val="28"/>
        <w:spacing w:val="0"/>
        <w:szCs w:val="28"/>
        <w:color w:val="000000"/>
      </w:rPr>
    </w:lvl>
    <w:lvl w:ilvl="1">
      <w:start w:val="1"/>
      <w:numFmt w:val="bullet"/>
      <w:lvlText w:val=""/>
      <w:lvlJc w:val="left"/>
      <w:pPr>
        <w:tabs>
          <w:tab w:val="num" w:pos="1080"/>
        </w:tabs>
        <w:ind w:left="1080" w:hanging="360"/>
      </w:pPr>
      <w:rPr>
        <w:rFonts w:ascii="Wingdings" w:hAnsi="Wingdings" w:cs="Wingdings" w:hint="default"/>
        <w:smallCaps w:val="false"/>
        <w:caps w:val="false"/>
        <w:sz w:val="28"/>
        <w:spacing w:val="0"/>
        <w:szCs w:val="28"/>
        <w:color w:val="000000"/>
      </w:rPr>
    </w:lvl>
    <w:lvl w:ilvl="2">
      <w:start w:val="1"/>
      <w:numFmt w:val="bullet"/>
      <w:lvlText w:val=""/>
      <w:lvlJc w:val="left"/>
      <w:pPr>
        <w:tabs>
          <w:tab w:val="num" w:pos="1440"/>
        </w:tabs>
        <w:ind w:left="1440" w:hanging="360"/>
      </w:pPr>
      <w:rPr>
        <w:rFonts w:ascii="Wingdings" w:hAnsi="Wingdings" w:cs="Wingdings" w:hint="default"/>
        <w:smallCaps w:val="false"/>
        <w:caps w:val="false"/>
        <w:sz w:val="28"/>
        <w:spacing w:val="0"/>
        <w:szCs w:val="28"/>
        <w:color w:val="000000"/>
      </w:rPr>
    </w:lvl>
    <w:lvl w:ilvl="3">
      <w:start w:val="1"/>
      <w:numFmt w:val="bullet"/>
      <w:lvlText w:val=""/>
      <w:lvlJc w:val="left"/>
      <w:pPr>
        <w:tabs>
          <w:tab w:val="num" w:pos="1800"/>
        </w:tabs>
        <w:ind w:left="1800" w:hanging="360"/>
      </w:pPr>
      <w:rPr>
        <w:rFonts w:ascii="Wingdings" w:hAnsi="Wingdings" w:cs="Wingdings" w:hint="default"/>
        <w:smallCaps w:val="false"/>
        <w:caps w:val="false"/>
        <w:sz w:val="28"/>
        <w:spacing w:val="0"/>
        <w:szCs w:val="28"/>
        <w:color w:val="000000"/>
      </w:rPr>
    </w:lvl>
    <w:lvl w:ilvl="4">
      <w:start w:val="1"/>
      <w:numFmt w:val="bullet"/>
      <w:lvlText w:val=""/>
      <w:lvlJc w:val="left"/>
      <w:pPr>
        <w:tabs>
          <w:tab w:val="num" w:pos="2160"/>
        </w:tabs>
        <w:ind w:left="2160" w:hanging="360"/>
      </w:pPr>
      <w:rPr>
        <w:rFonts w:ascii="Wingdings" w:hAnsi="Wingdings" w:cs="Wingdings" w:hint="default"/>
        <w:smallCaps w:val="false"/>
        <w:caps w:val="false"/>
        <w:sz w:val="28"/>
        <w:spacing w:val="0"/>
        <w:szCs w:val="28"/>
        <w:color w:val="000000"/>
      </w:rPr>
    </w:lvl>
    <w:lvl w:ilvl="5">
      <w:start w:val="1"/>
      <w:numFmt w:val="bullet"/>
      <w:lvlText w:val=""/>
      <w:lvlJc w:val="left"/>
      <w:pPr>
        <w:tabs>
          <w:tab w:val="num" w:pos="2520"/>
        </w:tabs>
        <w:ind w:left="2520" w:hanging="360"/>
      </w:pPr>
      <w:rPr>
        <w:rFonts w:ascii="Wingdings" w:hAnsi="Wingdings" w:cs="Wingdings" w:hint="default"/>
        <w:smallCaps w:val="false"/>
        <w:caps w:val="false"/>
        <w:sz w:val="28"/>
        <w:spacing w:val="0"/>
        <w:szCs w:val="28"/>
        <w:color w:val="000000"/>
      </w:rPr>
    </w:lvl>
    <w:lvl w:ilvl="6">
      <w:start w:val="1"/>
      <w:numFmt w:val="bullet"/>
      <w:lvlText w:val=""/>
      <w:lvlJc w:val="left"/>
      <w:pPr>
        <w:tabs>
          <w:tab w:val="num" w:pos="2880"/>
        </w:tabs>
        <w:ind w:left="2880" w:hanging="360"/>
      </w:pPr>
      <w:rPr>
        <w:rFonts w:ascii="Wingdings" w:hAnsi="Wingdings" w:cs="Wingdings" w:hint="default"/>
        <w:smallCaps w:val="false"/>
        <w:caps w:val="false"/>
        <w:sz w:val="28"/>
        <w:spacing w:val="0"/>
        <w:szCs w:val="28"/>
        <w:color w:val="000000"/>
      </w:rPr>
    </w:lvl>
    <w:lvl w:ilvl="7">
      <w:start w:val="1"/>
      <w:numFmt w:val="bullet"/>
      <w:lvlText w:val=""/>
      <w:lvlJc w:val="left"/>
      <w:pPr>
        <w:tabs>
          <w:tab w:val="num" w:pos="3240"/>
        </w:tabs>
        <w:ind w:left="3240" w:hanging="360"/>
      </w:pPr>
      <w:rPr>
        <w:rFonts w:ascii="Wingdings" w:hAnsi="Wingdings" w:cs="Wingdings" w:hint="default"/>
        <w:smallCaps w:val="false"/>
        <w:caps w:val="false"/>
        <w:sz w:val="28"/>
        <w:spacing w:val="0"/>
        <w:szCs w:val="28"/>
        <w:color w:val="000000"/>
      </w:rPr>
    </w:lvl>
    <w:lvl w:ilvl="8">
      <w:start w:val="1"/>
      <w:numFmt w:val="bullet"/>
      <w:lvlText w:val=""/>
      <w:lvlJc w:val="left"/>
      <w:pPr>
        <w:tabs>
          <w:tab w:val="num" w:pos="3600"/>
        </w:tabs>
        <w:ind w:left="3600" w:hanging="360"/>
      </w:pPr>
      <w:rPr>
        <w:rFonts w:ascii="Wingdings" w:hAnsi="Wingdings" w:cs="Wingdings" w:hint="default"/>
        <w:smallCaps w:val="false"/>
        <w:caps w:val="false"/>
        <w:sz w:val="28"/>
        <w:spacing w:val="0"/>
        <w:szCs w:val="28"/>
        <w:color w:val="000000"/>
      </w:rPr>
    </w:lvl>
  </w:abstractNum>
  <w:abstractNum w:abstractNumId="1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sz w:val="24"/>
        <w:szCs w:val="24"/>
        <w:lang w:val="uk-U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szCs w:val="24"/>
        <w:lang w:val="uk-U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szCs w:val="24"/>
        <w:lang w:val="uk-U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1">
    <w:name w:val="Heading 1"/>
    <w:basedOn w:val="Normal"/>
    <w:next w:val="Normal"/>
    <w:qFormat/>
    <w:pPr>
      <w:keepNext w:val="true"/>
      <w:jc w:val="center"/>
      <w:outlineLvl w:val="0"/>
    </w:pPr>
    <w:rPr>
      <w:sz w:val="44"/>
      <w:lang w:val="uk-UA"/>
    </w:rPr>
  </w:style>
  <w:style w:type="paragraph" w:styleId="2">
    <w:name w:val="Heading 2"/>
    <w:basedOn w:val="Normal"/>
    <w:next w:val="Normal"/>
    <w:qFormat/>
    <w:pPr>
      <w:keepNext w:val="true"/>
      <w:jc w:val="center"/>
      <w:outlineLvl w:val="1"/>
    </w:pPr>
    <w:rPr>
      <w:b/>
      <w:bCs/>
      <w:sz w:val="28"/>
      <w:lang w:val="uk-UA"/>
    </w:rPr>
  </w:style>
  <w:style w:type="paragraph" w:styleId="3">
    <w:name w:val="Heading 3"/>
    <w:basedOn w:val="Normal"/>
    <w:next w:val="Style16"/>
    <w:qFormat/>
    <w:pPr>
      <w:numPr>
        <w:ilvl w:val="2"/>
        <w:numId w:val="1"/>
      </w:numPr>
      <w:spacing w:before="280" w:after="280"/>
      <w:outlineLvl w:val="2"/>
    </w:pPr>
    <w:rPr>
      <w:rFonts w:ascii="Cambria" w:hAnsi="Cambria" w:cs="Cambria"/>
      <w:b/>
      <w:bCs/>
      <w:color w:val="4F81BD"/>
      <w:lang w:val="uk-UA"/>
    </w:rPr>
  </w:style>
  <w:style w:type="paragraph" w:styleId="4">
    <w:name w:val="Heading 4"/>
    <w:basedOn w:val="Normal"/>
    <w:next w:val="Normal"/>
    <w:qFormat/>
    <w:pPr>
      <w:keepNext w:val="true"/>
      <w:outlineLvl w:val="3"/>
    </w:pPr>
    <w:rPr>
      <w:b/>
      <w:bCs/>
      <w:lang w:val="uk-UA"/>
    </w:rPr>
  </w:style>
  <w:style w:type="paragraph" w:styleId="5">
    <w:name w:val="Heading 5"/>
    <w:basedOn w:val="Normal"/>
    <w:next w:val="Normal"/>
    <w:qFormat/>
    <w:pPr>
      <w:keepNext w:val="true"/>
      <w:jc w:val="both"/>
      <w:outlineLvl w:val="4"/>
    </w:pPr>
    <w:rPr>
      <w:sz w:val="28"/>
      <w:lang w:val="uk-UA"/>
    </w:rPr>
  </w:style>
  <w:style w:type="paragraph" w:styleId="6">
    <w:name w:val="Heading 6"/>
    <w:basedOn w:val="Normal"/>
    <w:next w:val="Normal"/>
    <w:qFormat/>
    <w:pPr>
      <w:keepNext w:val="true"/>
      <w:outlineLvl w:val="5"/>
    </w:pPr>
    <w:rPr>
      <w:sz w:val="28"/>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caps w:val="false"/>
      <w:smallCaps w:val="false"/>
      <w:color w:val="000000"/>
      <w:spacing w:val="0"/>
      <w:sz w:val="28"/>
      <w:szCs w:val="28"/>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caps w:val="false"/>
      <w:smallCaps w:val="false"/>
      <w:color w:val="000000"/>
      <w:spacing w:val="0"/>
      <w:sz w:val="28"/>
      <w:szCs w:val="28"/>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caps w:val="false"/>
      <w:smallCaps w:val="false"/>
      <w:color w:val="000000"/>
      <w:spacing w:val="0"/>
      <w:sz w:val="28"/>
      <w:szCs w:val="28"/>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caps w:val="false"/>
      <w:smallCaps w:val="false"/>
      <w:color w:val="000000"/>
      <w:spacing w:val="0"/>
      <w:sz w:val="28"/>
      <w:szCs w:val="28"/>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caps w:val="false"/>
      <w:smallCaps w:val="false"/>
      <w:color w:val="000000"/>
      <w:spacing w:val="0"/>
      <w:sz w:val="28"/>
      <w:szCs w:val="28"/>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Wingdings" w:hAnsi="Wingdings" w:cs="OpenSymbol;Arial Unicode MS"/>
      <w:caps w:val="false"/>
      <w:smallCaps w:val="false"/>
      <w:color w:val="000000"/>
      <w:spacing w:val="0"/>
      <w:sz w:val="28"/>
      <w:szCs w:val="28"/>
      <w:lang w:val="uk-UA"/>
    </w:rPr>
  </w:style>
  <w:style w:type="character" w:styleId="WW8Num11z1">
    <w:name w:val="WW8Num11z1"/>
    <w:qFormat/>
    <w:rPr>
      <w:rFonts w:ascii="OpenSymbol;Arial Unicode MS" w:hAnsi="OpenSymbol;Arial Unicode MS" w:cs="OpenSymbol;Arial Unicode MS"/>
    </w:rPr>
  </w:style>
  <w:style w:type="character" w:styleId="WW8Num11z3">
    <w:name w:val="WW8Num11z3"/>
    <w:qFormat/>
    <w:rPr>
      <w:rFonts w:ascii="Symbol" w:hAnsi="Symbol" w:cs="OpenSymbol;Arial Unicode MS"/>
    </w:rPr>
  </w:style>
  <w:style w:type="character" w:styleId="WW8Num12z0">
    <w:name w:val="WW8Num12z0"/>
    <w:qFormat/>
    <w:rPr>
      <w:rFonts w:ascii="Wingdings" w:hAnsi="Wingdings" w:cs="OpenSymbol;Arial Unicode MS"/>
      <w:caps w:val="false"/>
      <w:smallCaps w:val="false"/>
      <w:color w:val="000000"/>
      <w:spacing w:val="0"/>
      <w:sz w:val="28"/>
      <w:szCs w:val="28"/>
    </w:rPr>
  </w:style>
  <w:style w:type="character" w:styleId="WW8Num13z0">
    <w:name w:val="WW8Num13z0"/>
    <w:qFormat/>
    <w:rPr>
      <w:rFonts w:ascii="Symbol" w:hAnsi="Symbol" w:cs="OpenSymbol;Arial Unicode MS"/>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Symbol" w:hAnsi="Symbol" w:cs="OpenSymbol;Arial Unicode MS"/>
      <w:sz w:val="24"/>
      <w:szCs w:val="24"/>
      <w:lang w:val="uk-UA"/>
    </w:rPr>
  </w:style>
  <w:style w:type="character" w:styleId="WW8Num14z1">
    <w:name w:val="WW8Num14z1"/>
    <w:qFormat/>
    <w:rPr>
      <w:rFonts w:ascii="OpenSymbol;Arial Unicode MS" w:hAnsi="OpenSymbol;Arial Unicode MS" w:cs="OpenSymbol;Arial Unicode MS"/>
    </w:rPr>
  </w:style>
  <w:style w:type="character" w:styleId="Style8">
    <w:name w:val="Основной шрифт абзаца"/>
    <w:qFormat/>
    <w:rPr/>
  </w:style>
  <w:style w:type="character" w:styleId="WW8Num12z1">
    <w:name w:val="WW8Num12z1"/>
    <w:qFormat/>
    <w:rPr>
      <w:rFonts w:ascii="OpenSymbol;Arial Unicode MS" w:hAnsi="OpenSymbol;Arial Unicode MS" w:cs="OpenSymbol;Arial Unicode MS"/>
    </w:rPr>
  </w:style>
  <w:style w:type="character" w:styleId="WW8Num12z3">
    <w:name w:val="WW8Num12z3"/>
    <w:qFormat/>
    <w:rPr>
      <w:rFonts w:ascii="Symbol" w:hAnsi="Symbol" w:cs="OpenSymbol;Arial Unicode MS"/>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2">
    <w:name w:val="WW8Num11z2"/>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tyle9">
    <w:name w:val="Виділення"/>
    <w:qFormat/>
    <w:rPr>
      <w:i/>
      <w:iCs/>
    </w:rPr>
  </w:style>
  <w:style w:type="character" w:styleId="Style10">
    <w:name w:val="Гіперпосилання"/>
    <w:qFormat/>
    <w:rPr>
      <w:color w:val="000080"/>
      <w:u w:val="single"/>
      <w:lang w:val="zxx" w:bidi="zxx"/>
    </w:rPr>
  </w:style>
  <w:style w:type="character" w:styleId="Style11">
    <w:name w:val="Маркери списку"/>
    <w:qFormat/>
    <w:rPr>
      <w:rFonts w:ascii="OpenSymbol;Arial Unicode MS" w:hAnsi="OpenSymbol;Arial Unicode MS" w:eastAsia="OpenSymbol;Arial Unicode MS" w:cs="OpenSymbol;Arial Unicode MS"/>
    </w:rPr>
  </w:style>
  <w:style w:type="character" w:styleId="Style12">
    <w:name w:val="Символ нумерації"/>
    <w:qFormat/>
    <w:rPr/>
  </w:style>
  <w:style w:type="character" w:styleId="Style13">
    <w:name w:val="Символ нумерации"/>
    <w:qFormat/>
    <w:rPr/>
  </w:style>
  <w:style w:type="character" w:styleId="11">
    <w:name w:val="Основной шрифт абзаца1"/>
    <w:qFormat/>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21">
    <w:name w:val="Основной шрифт абзаца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Style14">
    <w:name w:val="Интернет-ссылка"/>
    <w:qFormat/>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yle20">
    <w:name w:val="Указатель"/>
    <w:basedOn w:val="Normal"/>
    <w:qFormat/>
    <w:pPr>
      <w:suppressLineNumbers/>
    </w:pPr>
    <w:rPr>
      <w:rFonts w:cs="Lohit Devanagari"/>
    </w:rPr>
  </w:style>
  <w:style w:type="paragraph" w:styleId="Style21">
    <w:name w:val="Название объекта"/>
    <w:basedOn w:val="Normal"/>
    <w:qFormat/>
    <w:pPr>
      <w:suppressLineNumbers/>
      <w:spacing w:before="120" w:after="120"/>
    </w:pPr>
    <w:rPr>
      <w:rFonts w:cs="Arial"/>
      <w:i/>
      <w:iCs/>
      <w:sz w:val="24"/>
      <w:szCs w:val="24"/>
    </w:rPr>
  </w:style>
  <w:style w:type="paragraph" w:styleId="Style22">
    <w:name w:val="Вміст таблиці"/>
    <w:basedOn w:val="Normal"/>
    <w:qFormat/>
    <w:pPr>
      <w:suppressLineNumbers/>
    </w:pPr>
    <w:rPr/>
  </w:style>
  <w:style w:type="paragraph" w:styleId="Style23">
    <w:name w:val="Заголовок таблиці"/>
    <w:basedOn w:val="Style22"/>
    <w:qFormat/>
    <w:pPr>
      <w:suppressLineNumbers/>
      <w:jc w:val="center"/>
    </w:pPr>
    <w:rPr>
      <w:b/>
      <w:bCs/>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4">
    <w:name w:val="Обычный (веб)"/>
    <w:basedOn w:val="Normal"/>
    <w:qFormat/>
    <w:pPr>
      <w:spacing w:before="280" w:after="280"/>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paragraph" w:styleId="Style27">
    <w:name w:val="Текст выноски"/>
    <w:basedOn w:val="Normal"/>
    <w:qFormat/>
    <w:pPr/>
    <w:rPr>
      <w:rFonts w:ascii="Tahoma" w:hAnsi="Tahoma" w:cs="Tahoma"/>
      <w:sz w:val="16"/>
      <w:szCs w:val="16"/>
    </w:rPr>
  </w:style>
  <w:style w:type="paragraph" w:styleId="31">
    <w:name w:val="Основной текст 31"/>
    <w:basedOn w:val="Normal"/>
    <w:qFormat/>
    <w:pPr/>
    <w:rPr>
      <w:sz w:val="28"/>
      <w:lang w:val="uk-UA"/>
    </w:rPr>
  </w:style>
  <w:style w:type="paragraph" w:styleId="211">
    <w:name w:val="Основной текст 21"/>
    <w:basedOn w:val="Normal"/>
    <w:qFormat/>
    <w:pPr>
      <w:jc w:val="both"/>
    </w:pPr>
    <w:rPr>
      <w:sz w:val="28"/>
      <w:lang w:val="uk-UA"/>
    </w:rPr>
  </w:style>
  <w:style w:type="paragraph" w:styleId="Style28">
    <w:name w:val="Body Text Indent"/>
    <w:basedOn w:val="Normal"/>
    <w:pPr>
      <w:ind w:left="540" w:right="0" w:hanging="0"/>
      <w:jc w:val="both"/>
    </w:pPr>
    <w:rPr>
      <w:lang w:val="uk-UA"/>
    </w:rPr>
  </w:style>
  <w:style w:type="paragraph" w:styleId="12">
    <w:name w:val="Название объекта1"/>
    <w:basedOn w:val="Normal"/>
    <w:next w:val="Normal"/>
    <w:qFormat/>
    <w:pPr>
      <w:jc w:val="center"/>
    </w:pPr>
    <w:rPr>
      <w:b/>
      <w:bCs/>
      <w:lang w:val="uk-UA"/>
    </w:rPr>
  </w:style>
  <w:style w:type="paragraph" w:styleId="13">
    <w:name w:val="Указатель1"/>
    <w:basedOn w:val="Normal"/>
    <w:qFormat/>
    <w:pPr>
      <w:suppressLineNumbers/>
    </w:pPr>
    <w:rPr>
      <w:rFonts w:cs="Lohit Hindi;MS Mincho"/>
    </w:rPr>
  </w:style>
  <w:style w:type="paragraph" w:styleId="22">
    <w:name w:val="Название объекта2"/>
    <w:basedOn w:val="Normal"/>
    <w:qFormat/>
    <w:pPr>
      <w:suppressLineNumbers/>
      <w:spacing w:before="120" w:after="120"/>
    </w:pPr>
    <w:rPr>
      <w:rFonts w:cs="Lohit Hindi;MS Mincho"/>
      <w:i/>
      <w:iCs/>
      <w:sz w:val="24"/>
      <w:szCs w:val="24"/>
    </w:rPr>
  </w:style>
  <w:style w:type="paragraph" w:styleId="23">
    <w:name w:val="Указатель2"/>
    <w:basedOn w:val="Normal"/>
    <w:qFormat/>
    <w:pPr>
      <w:suppressLineNumbers/>
    </w:pPr>
    <w:rPr>
      <w:rFonts w:cs="Lohit Devanagari"/>
    </w:rPr>
  </w:style>
  <w:style w:type="paragraph" w:styleId="14">
    <w:name w:val="Название1"/>
    <w:basedOn w:val="Normal"/>
    <w:qFormat/>
    <w:pPr>
      <w:suppressLineNumbers/>
      <w:spacing w:before="120" w:after="120"/>
    </w:pPr>
    <w:rPr>
      <w:rFonts w:cs="Lohit Devanagari"/>
      <w:i/>
      <w:iCs/>
      <w:sz w:val="24"/>
      <w:szCs w:val="24"/>
    </w:rPr>
  </w:style>
  <w:style w:type="paragraph" w:styleId="Style29">
    <w:name w:val="Содержимое врезки"/>
    <w:basedOn w:val="Normal"/>
    <w:qFormat/>
    <w:pPr/>
    <w:rPr/>
  </w:style>
  <w:style w:type="paragraph" w:styleId="Style30">
    <w:name w:val="Вміст рам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851-15" TargetMode="External"/><Relationship Id="rId4" Type="http://schemas.openxmlformats.org/officeDocument/2006/relationships/hyperlink" Target="https://zakon.rada.gov.ua/laws/show/851-15" TargetMode="External"/><Relationship Id="rId5" Type="http://schemas.openxmlformats.org/officeDocument/2006/relationships/hyperlink" Target="https://zakon.rada.gov.ua/laws/show/2155-19" TargetMode="External"/><Relationship Id="rId6" Type="http://schemas.openxmlformats.org/officeDocument/2006/relationships/hyperlink" Target="https://zakon.rada.gov.ua/laws/show/3814-12" TargetMode="External"/><Relationship Id="rId7" Type="http://schemas.openxmlformats.org/officeDocument/2006/relationships/hyperlink" Target="_blank" TargetMode="External"/><Relationship Id="rId8" Type="http://schemas.openxmlformats.org/officeDocument/2006/relationships/hyperlink" Target="_blank" TargetMode="External"/><Relationship Id="rId9" Type="http://schemas.openxmlformats.org/officeDocument/2006/relationships/hyperlink" Target="https://zakon.rada.gov.ua/laws/show/984_011" TargetMode="External"/><Relationship Id="rId10" Type="http://schemas.openxmlformats.org/officeDocument/2006/relationships/hyperlink" Target="https://zakon.rada.gov.ua/laws/show/994_002" TargetMode="External"/><Relationship Id="rId11" Type="http://schemas.openxmlformats.org/officeDocument/2006/relationships/hyperlink" Target="https://zakon.rada.gov.ua/laws/show/950_021"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Normal.dot_x005F_x0000_</Template>
  <TotalTime>115</TotalTime>
  <Application>LibreOffice/7.1.3.2$Windows_X86_64 LibreOffice_project/47f78053abe362b9384784d31a6e56f8511eb1c1</Application>
  <AppVersion>15.0000</AppVersion>
  <Pages>29</Pages>
  <Words>10330</Words>
  <Characters>77244</Characters>
  <CharactersWithSpaces>87718</CharactersWithSpaces>
  <Paragraphs>536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2021-08-05T10:26:00Z</dcterms:created>
  <dc:creator/>
  <dc:description/>
  <dc:language>uk-UA</dc:language>
  <cp:lastModifiedBy/>
  <cp:lastPrinted>2021-11-09T12:21:27Z</cp:lastPrinted>
  <dcterms:modified xsi:type="dcterms:W3CDTF">2021-11-12T15:31:57Z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