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5342890</wp:posOffset>
                </wp:positionH>
                <wp:positionV relativeFrom="paragraph">
                  <wp:posOffset>-45720</wp:posOffset>
                </wp:positionV>
                <wp:extent cx="714375" cy="1714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17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0.7pt;margin-top:-3.6pt;width:56.2pt;height:13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2829560</wp:posOffset>
            </wp:positionH>
            <wp:positionV relativeFrom="paragraph">
              <wp:posOffset>-217805</wp:posOffset>
            </wp:positionV>
            <wp:extent cx="391160" cy="57150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5" t="-506" r="-695" b="-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Style19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09.11.2023     </w:t>
      </w:r>
      <w:r>
        <w:rPr>
          <w:rFonts w:cs="Times New Roman"/>
          <w:b/>
          <w:bCs/>
          <w:sz w:val="28"/>
          <w:szCs w:val="28"/>
        </w:rPr>
        <w:t xml:space="preserve">                </w:t>
      </w:r>
      <w:r>
        <w:rPr>
          <w:rFonts w:cs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544/06-53-23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rStyle w:val="11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jc w:val="both"/>
        <w:rPr/>
      </w:pPr>
      <w:r>
        <w:rPr/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малолітній доньці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Згідно договору купівлі-продажу квартири (серія та номер: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виданий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витягу з  Державного реєстру речових прав на нерухоме майно про реєстрацію прав власності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матір вищевказаної дитини,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має на праві власності квартиру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bCs/>
          <w:sz w:val="2"/>
          <w:szCs w:val="2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568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295422"/>
    <w:pPr>
      <w:spacing w:before="0" w:after="200"/>
      <w:ind w:left="720" w:hanging="0"/>
      <w:contextualSpacing/>
    </w:pPr>
    <w:rPr/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LibreOffice/7.4.3.2$Windows_X86_64 LibreOffice_project/1048a8393ae2eeec98dff31b5c133c5f1d08b890</Application>
  <AppVersion>15.0000</AppVersion>
  <Pages>1</Pages>
  <Words>285</Words>
  <Characters>1982</Characters>
  <CharactersWithSpaces>2411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2023-11-13T13:10:13Z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