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CC" w:rsidRPr="001A476B" w:rsidRDefault="008318CC" w:rsidP="001A476B">
      <w:pPr>
        <w:jc w:val="right"/>
        <w:rPr>
          <w:b/>
        </w:rPr>
      </w:pPr>
      <w:r w:rsidRPr="001A476B">
        <w:rPr>
          <w:b/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-493395</wp:posOffset>
            </wp:positionV>
            <wp:extent cx="444500" cy="63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76B" w:rsidRPr="001A476B">
        <w:rPr>
          <w:b/>
        </w:rPr>
        <w:t>копія</w:t>
      </w:r>
    </w:p>
    <w:p w:rsidR="005640E4" w:rsidRDefault="005640E4" w:rsidP="005640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tbl>
      <w:tblPr>
        <w:tblStyle w:val="ab"/>
        <w:tblW w:w="0" w:type="auto"/>
        <w:tblInd w:w="108" w:type="dxa"/>
        <w:tblLook w:val="04A0"/>
      </w:tblPr>
      <w:tblGrid>
        <w:gridCol w:w="9639"/>
      </w:tblGrid>
      <w:tr w:rsidR="00F53B71" w:rsidTr="00F53B71">
        <w:tc>
          <w:tcPr>
            <w:tcW w:w="96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3B71" w:rsidRPr="00F53B71" w:rsidRDefault="00F53B71" w:rsidP="005640E4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53B71" w:rsidRPr="00F53B71" w:rsidRDefault="00F53B71" w:rsidP="005640E4">
      <w:pPr>
        <w:keepNext/>
        <w:jc w:val="center"/>
        <w:outlineLvl w:val="1"/>
        <w:rPr>
          <w:b/>
          <w:sz w:val="16"/>
          <w:szCs w:val="16"/>
          <w:lang w:eastAsia="uk-UA"/>
        </w:rPr>
      </w:pPr>
    </w:p>
    <w:p w:rsidR="005640E4" w:rsidRDefault="005640E4" w:rsidP="005640E4">
      <w:pPr>
        <w:keepNext/>
        <w:jc w:val="center"/>
        <w:outlineLvl w:val="1"/>
        <w:rPr>
          <w:b/>
          <w:szCs w:val="28"/>
          <w:lang w:eastAsia="uk-UA"/>
        </w:rPr>
      </w:pPr>
      <w:bookmarkStart w:id="0" w:name="_GoBack"/>
      <w:r>
        <w:rPr>
          <w:b/>
          <w:szCs w:val="28"/>
          <w:lang w:eastAsia="uk-UA"/>
        </w:rPr>
        <w:t xml:space="preserve">Р І Ш Е Н </w:t>
      </w:r>
      <w:proofErr w:type="spellStart"/>
      <w:r>
        <w:rPr>
          <w:b/>
          <w:szCs w:val="28"/>
          <w:lang w:eastAsia="uk-UA"/>
        </w:rPr>
        <w:t>Н</w:t>
      </w:r>
      <w:proofErr w:type="spellEnd"/>
      <w:r>
        <w:rPr>
          <w:b/>
          <w:szCs w:val="28"/>
          <w:lang w:eastAsia="uk-UA"/>
        </w:rPr>
        <w:t xml:space="preserve"> Я</w:t>
      </w:r>
    </w:p>
    <w:bookmarkEnd w:id="0"/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A20166" w:rsidRPr="009D3E74" w:rsidRDefault="00A20166" w:rsidP="00A20166">
      <w:pPr>
        <w:jc w:val="center"/>
      </w:pPr>
      <w:r w:rsidRPr="009D3E74">
        <w:rPr>
          <w:szCs w:val="28"/>
        </w:rPr>
        <w:t>“</w:t>
      </w:r>
      <w:r w:rsidR="001A476B">
        <w:rPr>
          <w:szCs w:val="28"/>
        </w:rPr>
        <w:t>28</w:t>
      </w:r>
      <w:r w:rsidRPr="009D3E74">
        <w:rPr>
          <w:szCs w:val="28"/>
        </w:rPr>
        <w:t xml:space="preserve">” </w:t>
      </w:r>
      <w:r w:rsidR="001A476B">
        <w:rPr>
          <w:szCs w:val="28"/>
        </w:rPr>
        <w:t>квітня</w:t>
      </w:r>
      <w:r w:rsidRPr="009D3E74">
        <w:rPr>
          <w:szCs w:val="28"/>
        </w:rPr>
        <w:t xml:space="preserve"> 201</w:t>
      </w:r>
      <w:r>
        <w:rPr>
          <w:szCs w:val="28"/>
        </w:rPr>
        <w:t>7</w:t>
      </w:r>
      <w:r w:rsidRPr="009D3E74">
        <w:rPr>
          <w:szCs w:val="28"/>
        </w:rPr>
        <w:t>р</w:t>
      </w:r>
      <w:r w:rsidRPr="009D3E74">
        <w:t>.</w:t>
      </w:r>
      <w:r w:rsidRPr="00FF06A7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="001A476B">
        <w:rPr>
          <w:szCs w:val="28"/>
        </w:rPr>
        <w:tab/>
      </w:r>
      <w:r w:rsidR="001A476B">
        <w:rPr>
          <w:szCs w:val="28"/>
        </w:rPr>
        <w:tab/>
      </w:r>
      <w:r w:rsidR="001A476B">
        <w:rPr>
          <w:szCs w:val="28"/>
        </w:rPr>
        <w:tab/>
      </w:r>
      <w:r w:rsidR="001A476B">
        <w:rPr>
          <w:szCs w:val="28"/>
        </w:rPr>
        <w:tab/>
      </w:r>
      <w:r>
        <w:rPr>
          <w:szCs w:val="28"/>
        </w:rPr>
        <w:t xml:space="preserve">                                   </w:t>
      </w:r>
      <w:r w:rsidRPr="009D3E74">
        <w:rPr>
          <w:szCs w:val="28"/>
        </w:rPr>
        <w:t xml:space="preserve">№ </w:t>
      </w:r>
      <w:r w:rsidR="001A476B">
        <w:rPr>
          <w:szCs w:val="28"/>
        </w:rPr>
        <w:t>5</w:t>
      </w:r>
    </w:p>
    <w:p w:rsidR="00A20166" w:rsidRPr="009D3E74" w:rsidRDefault="00A20166" w:rsidP="00A20166">
      <w:pPr>
        <w:rPr>
          <w:sz w:val="16"/>
          <w:szCs w:val="16"/>
        </w:rPr>
      </w:pPr>
    </w:p>
    <w:p w:rsidR="00A20166" w:rsidRPr="001A476B" w:rsidRDefault="00A20166" w:rsidP="00A20166">
      <w:pPr>
        <w:jc w:val="center"/>
        <w:rPr>
          <w:szCs w:val="26"/>
        </w:rPr>
      </w:pPr>
      <w:r w:rsidRPr="001A476B">
        <w:rPr>
          <w:szCs w:val="26"/>
        </w:rPr>
        <w:t>(20 сесія 7 скликання)</w:t>
      </w:r>
    </w:p>
    <w:p w:rsidR="005640E4" w:rsidRPr="003813E1" w:rsidRDefault="005640E4" w:rsidP="005640E4">
      <w:pPr>
        <w:pStyle w:val="aa"/>
        <w:ind w:right="38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387"/>
      </w:tblGrid>
      <w:tr w:rsidR="00A20166" w:rsidTr="00685195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66" w:rsidRPr="00685195" w:rsidRDefault="00A20166" w:rsidP="00685195">
            <w:pPr>
              <w:jc w:val="both"/>
              <w:rPr>
                <w:szCs w:val="28"/>
              </w:rPr>
            </w:pPr>
            <w:r w:rsidRPr="00685195">
              <w:rPr>
                <w:szCs w:val="28"/>
              </w:rPr>
              <w:t xml:space="preserve">Про внесення змін в </w:t>
            </w:r>
            <w:r w:rsidR="00685195" w:rsidRPr="00685195">
              <w:rPr>
                <w:szCs w:val="28"/>
              </w:rPr>
              <w:t xml:space="preserve">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затверджене  </w:t>
            </w:r>
            <w:r w:rsidRPr="00685195">
              <w:rPr>
                <w:szCs w:val="28"/>
              </w:rPr>
              <w:t>рішення</w:t>
            </w:r>
            <w:r w:rsidR="00685195" w:rsidRPr="00685195">
              <w:rPr>
                <w:szCs w:val="28"/>
              </w:rPr>
              <w:t>м</w:t>
            </w:r>
            <w:r w:rsidRPr="00685195">
              <w:rPr>
                <w:szCs w:val="28"/>
              </w:rPr>
              <w:t xml:space="preserve"> І пленарного</w:t>
            </w:r>
            <w:r w:rsidR="003813E1" w:rsidRPr="00685195">
              <w:rPr>
                <w:szCs w:val="28"/>
              </w:rPr>
              <w:t xml:space="preserve"> </w:t>
            </w:r>
            <w:r w:rsidRPr="00685195">
              <w:rPr>
                <w:szCs w:val="28"/>
              </w:rPr>
              <w:t>засідання 15 сесії міської ради 7 скликання</w:t>
            </w:r>
            <w:r w:rsidR="003813E1" w:rsidRPr="00685195">
              <w:rPr>
                <w:szCs w:val="28"/>
              </w:rPr>
              <w:t xml:space="preserve"> </w:t>
            </w:r>
            <w:r w:rsidRPr="00685195">
              <w:rPr>
                <w:szCs w:val="28"/>
              </w:rPr>
              <w:t xml:space="preserve">від 25 листопада 2016 року № 5 </w:t>
            </w:r>
          </w:p>
        </w:tc>
      </w:tr>
    </w:tbl>
    <w:p w:rsidR="003813E1" w:rsidRDefault="003813E1" w:rsidP="00F55732">
      <w:pPr>
        <w:jc w:val="both"/>
        <w:rPr>
          <w:sz w:val="10"/>
          <w:szCs w:val="10"/>
        </w:rPr>
      </w:pPr>
    </w:p>
    <w:p w:rsidR="001A476B" w:rsidRPr="00685195" w:rsidRDefault="001A476B" w:rsidP="00F55732">
      <w:pPr>
        <w:jc w:val="both"/>
        <w:rPr>
          <w:sz w:val="10"/>
          <w:szCs w:val="10"/>
        </w:rPr>
      </w:pPr>
    </w:p>
    <w:p w:rsidR="00F55732" w:rsidRPr="00685195" w:rsidRDefault="005640E4" w:rsidP="003813E1">
      <w:pPr>
        <w:spacing w:line="20" w:lineRule="atLeast"/>
        <w:jc w:val="both"/>
        <w:rPr>
          <w:szCs w:val="28"/>
        </w:rPr>
      </w:pPr>
      <w:r w:rsidRPr="00685195">
        <w:rPr>
          <w:szCs w:val="28"/>
        </w:rPr>
        <w:tab/>
      </w:r>
      <w:r w:rsidR="00F55732" w:rsidRPr="00685195">
        <w:rPr>
          <w:szCs w:val="28"/>
        </w:rPr>
        <w:t xml:space="preserve">З метою спрощення процедури встановлення за погодженням з власниками </w:t>
      </w:r>
      <w:r w:rsidR="00F76A71">
        <w:rPr>
          <w:szCs w:val="28"/>
        </w:rPr>
        <w:t>з</w:t>
      </w:r>
      <w:r w:rsidR="00F55732" w:rsidRPr="00685195">
        <w:rPr>
          <w:szCs w:val="28"/>
        </w:rPr>
        <w:t>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</w:t>
      </w:r>
      <w:r w:rsidR="00685195" w:rsidRPr="00685195">
        <w:rPr>
          <w:szCs w:val="28"/>
        </w:rPr>
        <w:t xml:space="preserve"> </w:t>
      </w:r>
      <w:r w:rsidR="00F55732" w:rsidRPr="00685195">
        <w:rPr>
          <w:szCs w:val="28"/>
        </w:rPr>
        <w:t>м. Покров згідно ч.1 п.44 ст.26 та п</w:t>
      </w:r>
      <w:r w:rsidR="00685195" w:rsidRPr="00685195">
        <w:rPr>
          <w:szCs w:val="28"/>
        </w:rPr>
        <w:t>.</w:t>
      </w:r>
      <w:r w:rsidR="00F55732" w:rsidRPr="00685195">
        <w:rPr>
          <w:szCs w:val="28"/>
        </w:rPr>
        <w:t>5 ст. 59 Закону України «Про місцеве самоврядування в Україні»</w:t>
      </w:r>
    </w:p>
    <w:p w:rsidR="00F55732" w:rsidRPr="00685195" w:rsidRDefault="00F55732" w:rsidP="00F55732">
      <w:pPr>
        <w:jc w:val="both"/>
        <w:rPr>
          <w:sz w:val="10"/>
          <w:szCs w:val="10"/>
        </w:rPr>
      </w:pPr>
    </w:p>
    <w:p w:rsidR="005640E4" w:rsidRPr="00685195" w:rsidRDefault="005640E4" w:rsidP="005640E4">
      <w:pPr>
        <w:spacing w:line="240" w:lineRule="atLeast"/>
        <w:jc w:val="center"/>
        <w:rPr>
          <w:szCs w:val="28"/>
        </w:rPr>
      </w:pPr>
      <w:r w:rsidRPr="00685195">
        <w:rPr>
          <w:szCs w:val="28"/>
        </w:rPr>
        <w:t>В И Р І Ш И Л А :</w:t>
      </w:r>
    </w:p>
    <w:p w:rsidR="003813E1" w:rsidRPr="00685195" w:rsidRDefault="003813E1" w:rsidP="00305110">
      <w:pPr>
        <w:jc w:val="both"/>
        <w:rPr>
          <w:sz w:val="10"/>
          <w:szCs w:val="10"/>
        </w:rPr>
      </w:pPr>
    </w:p>
    <w:p w:rsidR="005640E4" w:rsidRPr="00685195" w:rsidRDefault="005640E4" w:rsidP="003813E1">
      <w:pPr>
        <w:spacing w:line="20" w:lineRule="atLeast"/>
        <w:ind w:firstLine="708"/>
        <w:jc w:val="both"/>
        <w:rPr>
          <w:szCs w:val="28"/>
        </w:rPr>
      </w:pPr>
      <w:r w:rsidRPr="00685195">
        <w:rPr>
          <w:szCs w:val="28"/>
        </w:rPr>
        <w:t xml:space="preserve">1. Внести зміни в </w:t>
      </w:r>
      <w:r w:rsidR="00F55732" w:rsidRPr="00685195">
        <w:rPr>
          <w:szCs w:val="28"/>
        </w:rPr>
        <w:t>п</w:t>
      </w:r>
      <w:r w:rsidR="00685195" w:rsidRPr="00685195">
        <w:rPr>
          <w:szCs w:val="28"/>
        </w:rPr>
        <w:t>ункт</w:t>
      </w:r>
      <w:r w:rsidR="00F55732" w:rsidRPr="00685195">
        <w:rPr>
          <w:szCs w:val="28"/>
        </w:rPr>
        <w:t xml:space="preserve"> 2.3 </w:t>
      </w:r>
      <w:r w:rsidR="00685195" w:rsidRPr="00685195">
        <w:rPr>
          <w:szCs w:val="28"/>
        </w:rPr>
        <w:t xml:space="preserve">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затверджене </w:t>
      </w:r>
      <w:r w:rsidRPr="00685195">
        <w:rPr>
          <w:szCs w:val="28"/>
        </w:rPr>
        <w:t>рішення</w:t>
      </w:r>
      <w:r w:rsidR="00685195" w:rsidRPr="00685195">
        <w:rPr>
          <w:szCs w:val="28"/>
        </w:rPr>
        <w:t>м</w:t>
      </w:r>
      <w:r w:rsidRPr="00685195">
        <w:rPr>
          <w:szCs w:val="28"/>
        </w:rPr>
        <w:t xml:space="preserve"> </w:t>
      </w:r>
      <w:r w:rsidR="00C438A6">
        <w:rPr>
          <w:szCs w:val="28"/>
        </w:rPr>
        <w:t xml:space="preserve">          </w:t>
      </w:r>
      <w:r w:rsidR="00305110" w:rsidRPr="00685195">
        <w:rPr>
          <w:szCs w:val="28"/>
        </w:rPr>
        <w:t>І пленарного засідання 15 сесії міської ради 7 скликання від 25 листопада 2016 року № 5 виключивши з переліку документів, що надаються до</w:t>
      </w:r>
      <w:r w:rsidR="005D261A" w:rsidRPr="00685195">
        <w:rPr>
          <w:szCs w:val="28"/>
        </w:rPr>
        <w:t xml:space="preserve"> заяви, асортиментний перелік затверджений </w:t>
      </w:r>
      <w:proofErr w:type="spellStart"/>
      <w:r w:rsidR="005D261A" w:rsidRPr="00685195">
        <w:rPr>
          <w:szCs w:val="28"/>
        </w:rPr>
        <w:t>Держпродспоживслужбою</w:t>
      </w:r>
      <w:proofErr w:type="spellEnd"/>
      <w:r w:rsidR="005D261A" w:rsidRPr="00685195">
        <w:rPr>
          <w:szCs w:val="28"/>
        </w:rPr>
        <w:t>.</w:t>
      </w:r>
    </w:p>
    <w:p w:rsidR="005640E4" w:rsidRPr="00685195" w:rsidRDefault="005640E4" w:rsidP="003813E1">
      <w:pPr>
        <w:pStyle w:val="a6"/>
        <w:spacing w:line="20" w:lineRule="atLeast"/>
        <w:ind w:left="0" w:firstLine="708"/>
        <w:jc w:val="both"/>
        <w:rPr>
          <w:sz w:val="28"/>
          <w:szCs w:val="28"/>
          <w:lang w:val="uk-UA"/>
        </w:rPr>
      </w:pPr>
      <w:r w:rsidRPr="00685195"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685195">
        <w:rPr>
          <w:sz w:val="28"/>
          <w:szCs w:val="28"/>
          <w:lang w:val="uk-UA"/>
        </w:rPr>
        <w:t>Чистякова</w:t>
      </w:r>
      <w:proofErr w:type="spellEnd"/>
      <w:r w:rsidRPr="00685195">
        <w:rPr>
          <w:sz w:val="28"/>
          <w:szCs w:val="28"/>
          <w:lang w:val="uk-UA"/>
        </w:rPr>
        <w:t xml:space="preserve"> О.Г. та на </w:t>
      </w:r>
      <w:r w:rsidRPr="00685195">
        <w:rPr>
          <w:color w:val="000000"/>
          <w:sz w:val="28"/>
          <w:szCs w:val="28"/>
          <w:lang w:val="uk-UA"/>
        </w:rPr>
        <w:t xml:space="preserve">постійну депутатську комісію з питань </w:t>
      </w:r>
      <w:r w:rsidR="005D261A" w:rsidRPr="00685195">
        <w:rPr>
          <w:sz w:val="28"/>
          <w:szCs w:val="28"/>
          <w:lang w:val="uk-UA"/>
        </w:rPr>
        <w:t xml:space="preserve">благоустрою, житлово-комунального господарства, енергозбереження, транспорту, зв’язку, торгівлі та побутового обслуговування населення </w:t>
      </w:r>
      <w:r w:rsidR="00EE2919">
        <w:rPr>
          <w:sz w:val="28"/>
          <w:szCs w:val="28"/>
          <w:lang w:val="uk-UA"/>
        </w:rPr>
        <w:t xml:space="preserve">       </w:t>
      </w:r>
      <w:r w:rsidR="005D261A" w:rsidRPr="00685195">
        <w:rPr>
          <w:sz w:val="28"/>
          <w:szCs w:val="28"/>
          <w:lang w:val="uk-UA"/>
        </w:rPr>
        <w:t>(Міць Л.О.)</w:t>
      </w:r>
      <w:r w:rsidRPr="00685195">
        <w:rPr>
          <w:color w:val="000000"/>
          <w:sz w:val="28"/>
          <w:szCs w:val="28"/>
          <w:lang w:val="uk-UA"/>
        </w:rPr>
        <w:t>.</w:t>
      </w:r>
    </w:p>
    <w:p w:rsidR="005640E4" w:rsidRDefault="005640E4" w:rsidP="005640E4">
      <w:pPr>
        <w:rPr>
          <w:szCs w:val="28"/>
        </w:rPr>
      </w:pPr>
    </w:p>
    <w:p w:rsidR="001A476B" w:rsidRDefault="001A476B" w:rsidP="005640E4">
      <w:pPr>
        <w:rPr>
          <w:szCs w:val="28"/>
        </w:rPr>
      </w:pPr>
    </w:p>
    <w:tbl>
      <w:tblPr>
        <w:tblStyle w:val="ab"/>
        <w:tblW w:w="96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693"/>
        <w:gridCol w:w="2827"/>
      </w:tblGrid>
      <w:tr w:rsidR="003813E1" w:rsidRPr="003813E1" w:rsidTr="001A476B">
        <w:trPr>
          <w:trHeight w:val="545"/>
        </w:trPr>
        <w:tc>
          <w:tcPr>
            <w:tcW w:w="4111" w:type="dxa"/>
          </w:tcPr>
          <w:p w:rsidR="00685195" w:rsidRPr="003813E1" w:rsidRDefault="003813E1" w:rsidP="009D5C54">
            <w:pPr>
              <w:rPr>
                <w:sz w:val="26"/>
                <w:szCs w:val="26"/>
              </w:rPr>
            </w:pPr>
            <w:r w:rsidRPr="003813E1">
              <w:rPr>
                <w:sz w:val="26"/>
                <w:szCs w:val="26"/>
              </w:rPr>
              <w:t>Міський голова</w:t>
            </w:r>
          </w:p>
        </w:tc>
        <w:tc>
          <w:tcPr>
            <w:tcW w:w="2693" w:type="dxa"/>
          </w:tcPr>
          <w:p w:rsidR="003813E1" w:rsidRPr="003813E1" w:rsidRDefault="003813E1" w:rsidP="009D5C54">
            <w:pPr>
              <w:rPr>
                <w:sz w:val="26"/>
                <w:szCs w:val="26"/>
              </w:rPr>
            </w:pPr>
          </w:p>
        </w:tc>
        <w:tc>
          <w:tcPr>
            <w:tcW w:w="2827" w:type="dxa"/>
          </w:tcPr>
          <w:p w:rsidR="003813E1" w:rsidRDefault="003813E1" w:rsidP="009D5C54">
            <w:pPr>
              <w:rPr>
                <w:sz w:val="26"/>
                <w:szCs w:val="26"/>
              </w:rPr>
            </w:pPr>
            <w:r w:rsidRPr="003813E1">
              <w:rPr>
                <w:sz w:val="26"/>
                <w:szCs w:val="26"/>
              </w:rPr>
              <w:t>О.М. Шаповал</w:t>
            </w:r>
          </w:p>
          <w:p w:rsidR="00685195" w:rsidRPr="00685195" w:rsidRDefault="00685195" w:rsidP="009D5C54">
            <w:pPr>
              <w:rPr>
                <w:sz w:val="12"/>
                <w:szCs w:val="12"/>
              </w:rPr>
            </w:pPr>
          </w:p>
          <w:p w:rsidR="00685195" w:rsidRDefault="00685195" w:rsidP="009D5C54">
            <w:pPr>
              <w:rPr>
                <w:sz w:val="26"/>
                <w:szCs w:val="26"/>
              </w:rPr>
            </w:pPr>
          </w:p>
          <w:p w:rsidR="00685195" w:rsidRPr="003813E1" w:rsidRDefault="00685195" w:rsidP="009D5C54">
            <w:pPr>
              <w:rPr>
                <w:sz w:val="26"/>
                <w:szCs w:val="26"/>
              </w:rPr>
            </w:pPr>
          </w:p>
        </w:tc>
      </w:tr>
    </w:tbl>
    <w:p w:rsidR="005640E4" w:rsidRDefault="005640E4" w:rsidP="005640E4">
      <w:pPr>
        <w:rPr>
          <w:sz w:val="20"/>
          <w:szCs w:val="20"/>
        </w:rPr>
      </w:pPr>
    </w:p>
    <w:p w:rsidR="00F212D2" w:rsidRDefault="003813E1" w:rsidP="00685195">
      <w:pPr>
        <w:tabs>
          <w:tab w:val="left" w:pos="3810"/>
        </w:tabs>
        <w:ind w:right="-1"/>
        <w:rPr>
          <w:b/>
          <w:szCs w:val="28"/>
        </w:rPr>
      </w:pPr>
      <w:proofErr w:type="spellStart"/>
      <w:r>
        <w:rPr>
          <w:sz w:val="20"/>
          <w:szCs w:val="20"/>
        </w:rPr>
        <w:t>Лінська</w:t>
      </w:r>
      <w:proofErr w:type="spellEnd"/>
      <w:r>
        <w:rPr>
          <w:sz w:val="20"/>
          <w:szCs w:val="20"/>
        </w:rPr>
        <w:t>, 4-35-71</w:t>
      </w:r>
    </w:p>
    <w:sectPr w:rsidR="00F212D2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ED0"/>
    <w:rsid w:val="001A476B"/>
    <w:rsid w:val="001A488E"/>
    <w:rsid w:val="002F6895"/>
    <w:rsid w:val="00305110"/>
    <w:rsid w:val="003813E1"/>
    <w:rsid w:val="00423414"/>
    <w:rsid w:val="00426920"/>
    <w:rsid w:val="005640E4"/>
    <w:rsid w:val="005D261A"/>
    <w:rsid w:val="005E129F"/>
    <w:rsid w:val="00685195"/>
    <w:rsid w:val="006D7425"/>
    <w:rsid w:val="007E142C"/>
    <w:rsid w:val="00815B18"/>
    <w:rsid w:val="008318CC"/>
    <w:rsid w:val="00A14F62"/>
    <w:rsid w:val="00A20166"/>
    <w:rsid w:val="00C438A6"/>
    <w:rsid w:val="00C90ED0"/>
    <w:rsid w:val="00D03CC7"/>
    <w:rsid w:val="00D417AA"/>
    <w:rsid w:val="00D51174"/>
    <w:rsid w:val="00EE2919"/>
    <w:rsid w:val="00F212D2"/>
    <w:rsid w:val="00F260D7"/>
    <w:rsid w:val="00F53B71"/>
    <w:rsid w:val="00F55732"/>
    <w:rsid w:val="00F76A71"/>
    <w:rsid w:val="00FB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InNa</cp:lastModifiedBy>
  <cp:revision>4</cp:revision>
  <cp:lastPrinted>2016-06-03T10:31:00Z</cp:lastPrinted>
  <dcterms:created xsi:type="dcterms:W3CDTF">2017-04-10T10:56:00Z</dcterms:created>
  <dcterms:modified xsi:type="dcterms:W3CDTF">2017-04-25T10:57:00Z</dcterms:modified>
</cp:coreProperties>
</file>