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177ED8" w:rsidP="005805F9">
      <w:pPr>
        <w:jc w:val="right"/>
        <w:rPr>
          <w:lang w:val="uk-UA"/>
        </w:rPr>
      </w:pPr>
      <w:r w:rsidRPr="00475FCC">
        <w:rPr>
          <w:b/>
          <w:noProof/>
          <w:color w:val="FFFFFF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-62230</wp:posOffset>
            </wp:positionV>
            <wp:extent cx="444500" cy="63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5FCC" w:rsidRPr="00475FCC">
        <w:rPr>
          <w:b/>
          <w:sz w:val="28"/>
          <w:lang w:val="uk-UA"/>
        </w:rPr>
        <w:t>копія</w:t>
      </w: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177ED8" w:rsidP="00672B69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37300" cy="71755"/>
            <wp:effectExtent l="0" t="0" r="6350" b="4445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69" w:rsidRPr="00142F17" w:rsidRDefault="00672B69" w:rsidP="00475FCC">
      <w:pPr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</w:t>
      </w:r>
      <w:r w:rsidR="00475FCC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І</w:t>
      </w:r>
      <w:r w:rsidR="00475FCC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Ш</w:t>
      </w:r>
      <w:r w:rsidR="00475FCC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Е</w:t>
      </w:r>
      <w:r w:rsidR="00475FCC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Н</w:t>
      </w:r>
      <w:r w:rsidR="00475FCC">
        <w:rPr>
          <w:b/>
          <w:sz w:val="28"/>
          <w:szCs w:val="28"/>
          <w:lang w:val="uk-UA"/>
        </w:rPr>
        <w:t xml:space="preserve"> </w:t>
      </w:r>
      <w:proofErr w:type="spellStart"/>
      <w:r w:rsidRPr="00142F17">
        <w:rPr>
          <w:b/>
          <w:sz w:val="28"/>
          <w:szCs w:val="28"/>
          <w:lang w:val="uk-UA"/>
        </w:rPr>
        <w:t>Н</w:t>
      </w:r>
      <w:proofErr w:type="spellEnd"/>
      <w:r w:rsidR="00475FCC">
        <w:rPr>
          <w:b/>
          <w:sz w:val="28"/>
          <w:szCs w:val="28"/>
          <w:lang w:val="uk-UA"/>
        </w:rPr>
        <w:t xml:space="preserve"> </w:t>
      </w:r>
      <w:r w:rsidRPr="00142F17">
        <w:rPr>
          <w:b/>
          <w:sz w:val="28"/>
          <w:szCs w:val="28"/>
          <w:lang w:val="uk-UA"/>
        </w:rPr>
        <w:t>Я</w:t>
      </w:r>
    </w:p>
    <w:p w:rsidR="00672B69" w:rsidRPr="00475FCC" w:rsidRDefault="00672B69" w:rsidP="00672B69">
      <w:pPr>
        <w:ind w:left="-180"/>
        <w:rPr>
          <w:sz w:val="18"/>
          <w:szCs w:val="16"/>
        </w:rPr>
      </w:pPr>
    </w:p>
    <w:p w:rsidR="00672B69" w:rsidRDefault="00063A44" w:rsidP="00672B69">
      <w:pPr>
        <w:ind w:left="-180"/>
        <w:rPr>
          <w:sz w:val="28"/>
          <w:szCs w:val="27"/>
          <w:lang w:val="uk-UA"/>
        </w:rPr>
      </w:pPr>
      <w:r w:rsidRPr="00475FCC">
        <w:rPr>
          <w:sz w:val="28"/>
          <w:lang w:val="uk-UA"/>
        </w:rPr>
        <w:tab/>
      </w:r>
      <w:r w:rsidR="009B52E1" w:rsidRPr="00475FCC">
        <w:rPr>
          <w:sz w:val="28"/>
          <w:szCs w:val="27"/>
          <w:lang w:val="uk-UA"/>
        </w:rPr>
        <w:t xml:space="preserve"> </w:t>
      </w:r>
      <w:r w:rsidR="00672B69" w:rsidRPr="00475FCC">
        <w:rPr>
          <w:sz w:val="28"/>
          <w:szCs w:val="27"/>
        </w:rPr>
        <w:t>"</w:t>
      </w:r>
      <w:r w:rsidR="00475FCC">
        <w:rPr>
          <w:sz w:val="28"/>
          <w:szCs w:val="27"/>
          <w:lang w:val="uk-UA"/>
        </w:rPr>
        <w:t>27</w:t>
      </w:r>
      <w:r w:rsidR="00672B69" w:rsidRPr="00475FCC">
        <w:rPr>
          <w:sz w:val="28"/>
          <w:szCs w:val="27"/>
        </w:rPr>
        <w:t>"</w:t>
      </w:r>
      <w:r w:rsidRPr="00475FCC">
        <w:rPr>
          <w:sz w:val="28"/>
          <w:szCs w:val="27"/>
          <w:lang w:val="uk-UA"/>
        </w:rPr>
        <w:t xml:space="preserve"> </w:t>
      </w:r>
      <w:r w:rsidR="00475FCC">
        <w:rPr>
          <w:sz w:val="28"/>
          <w:szCs w:val="27"/>
          <w:lang w:val="uk-UA"/>
        </w:rPr>
        <w:t xml:space="preserve"> жовтня </w:t>
      </w:r>
      <w:r w:rsidRPr="00475FCC">
        <w:rPr>
          <w:sz w:val="28"/>
          <w:szCs w:val="27"/>
          <w:lang w:val="uk-UA"/>
        </w:rPr>
        <w:t xml:space="preserve"> </w:t>
      </w:r>
      <w:r w:rsidR="00672B69" w:rsidRPr="00475FCC">
        <w:rPr>
          <w:sz w:val="28"/>
          <w:szCs w:val="27"/>
        </w:rPr>
        <w:t>201</w:t>
      </w:r>
      <w:r w:rsidR="00195066" w:rsidRPr="00475FCC">
        <w:rPr>
          <w:sz w:val="28"/>
          <w:szCs w:val="27"/>
        </w:rPr>
        <w:t>7</w:t>
      </w:r>
      <w:r w:rsidR="00672B69" w:rsidRPr="00475FCC">
        <w:rPr>
          <w:sz w:val="28"/>
          <w:szCs w:val="27"/>
        </w:rPr>
        <w:t xml:space="preserve">р. </w:t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ab/>
      </w:r>
      <w:r w:rsidR="009B52E1" w:rsidRPr="00475FCC">
        <w:rPr>
          <w:sz w:val="28"/>
          <w:szCs w:val="27"/>
          <w:lang w:val="uk-UA"/>
        </w:rPr>
        <w:tab/>
      </w:r>
      <w:r w:rsidR="0095165E" w:rsidRPr="00475FCC">
        <w:rPr>
          <w:sz w:val="28"/>
          <w:szCs w:val="27"/>
          <w:lang w:val="uk-UA"/>
        </w:rPr>
        <w:t>№</w:t>
      </w:r>
      <w:r w:rsidR="00475FCC">
        <w:rPr>
          <w:sz w:val="28"/>
          <w:szCs w:val="27"/>
          <w:lang w:val="uk-UA"/>
        </w:rPr>
        <w:t xml:space="preserve"> 6</w:t>
      </w:r>
    </w:p>
    <w:p w:rsidR="00475FCC" w:rsidRPr="00475FCC" w:rsidRDefault="00475FCC" w:rsidP="00672B69">
      <w:pPr>
        <w:ind w:left="-180"/>
        <w:rPr>
          <w:sz w:val="28"/>
          <w:szCs w:val="27"/>
          <w:lang w:val="uk-UA"/>
        </w:rPr>
      </w:pPr>
    </w:p>
    <w:p w:rsidR="004965C4" w:rsidRPr="00475FCC" w:rsidRDefault="00845DA9" w:rsidP="004965C4">
      <w:pPr>
        <w:ind w:left="-180"/>
        <w:jc w:val="center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>(</w:t>
      </w:r>
      <w:r w:rsidR="00192CB3" w:rsidRPr="00475FCC">
        <w:rPr>
          <w:sz w:val="28"/>
          <w:szCs w:val="27"/>
          <w:lang w:val="uk-UA"/>
        </w:rPr>
        <w:t>2</w:t>
      </w:r>
      <w:r w:rsidR="00A458B7" w:rsidRPr="00475FCC">
        <w:rPr>
          <w:sz w:val="28"/>
          <w:szCs w:val="27"/>
          <w:lang w:val="uk-UA"/>
        </w:rPr>
        <w:t>6</w:t>
      </w:r>
      <w:r w:rsidR="006C1B4E" w:rsidRPr="00475FCC">
        <w:rPr>
          <w:sz w:val="28"/>
          <w:szCs w:val="27"/>
          <w:lang w:val="uk-UA"/>
        </w:rPr>
        <w:t xml:space="preserve"> </w:t>
      </w:r>
      <w:r w:rsidRPr="00475FCC">
        <w:rPr>
          <w:sz w:val="28"/>
          <w:szCs w:val="27"/>
          <w:lang w:val="uk-UA"/>
        </w:rPr>
        <w:t>сесія</w:t>
      </w:r>
      <w:r w:rsidR="006C1B4E" w:rsidRPr="00475FCC">
        <w:rPr>
          <w:sz w:val="28"/>
          <w:szCs w:val="27"/>
          <w:lang w:val="uk-UA"/>
        </w:rPr>
        <w:t xml:space="preserve"> </w:t>
      </w:r>
      <w:r w:rsidR="004965C4" w:rsidRPr="00475FCC">
        <w:rPr>
          <w:sz w:val="28"/>
          <w:szCs w:val="27"/>
          <w:lang w:val="uk-UA"/>
        </w:rPr>
        <w:t xml:space="preserve"> </w:t>
      </w:r>
      <w:r w:rsidR="006C1B4E" w:rsidRPr="00475FCC">
        <w:rPr>
          <w:sz w:val="28"/>
          <w:szCs w:val="27"/>
          <w:lang w:val="uk-UA"/>
        </w:rPr>
        <w:t xml:space="preserve">7 </w:t>
      </w:r>
      <w:r w:rsidR="004965C4" w:rsidRPr="00475FCC">
        <w:rPr>
          <w:sz w:val="28"/>
          <w:szCs w:val="27"/>
          <w:lang w:val="uk-UA"/>
        </w:rPr>
        <w:t>скликання)</w:t>
      </w:r>
    </w:p>
    <w:p w:rsidR="00E77108" w:rsidRPr="00475FCC" w:rsidRDefault="00BC4C79" w:rsidP="004965C4">
      <w:pPr>
        <w:pStyle w:val="2"/>
        <w:jc w:val="left"/>
        <w:rPr>
          <w:b w:val="0"/>
          <w:szCs w:val="27"/>
        </w:rPr>
      </w:pPr>
      <w:r w:rsidRPr="00475FCC">
        <w:rPr>
          <w:szCs w:val="27"/>
        </w:rPr>
        <w:t xml:space="preserve">      </w:t>
      </w:r>
    </w:p>
    <w:p w:rsidR="00192CB3" w:rsidRPr="00475FCC" w:rsidRDefault="001A6B22" w:rsidP="00475FCC">
      <w:pPr>
        <w:ind w:right="4536"/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 xml:space="preserve">Про </w:t>
      </w:r>
      <w:r w:rsidR="002D6FB1" w:rsidRPr="00475FCC">
        <w:rPr>
          <w:sz w:val="28"/>
          <w:szCs w:val="27"/>
          <w:lang w:val="uk-UA"/>
        </w:rPr>
        <w:t xml:space="preserve">прийняття </w:t>
      </w:r>
      <w:r w:rsidR="00DD2F94" w:rsidRPr="00475FCC">
        <w:rPr>
          <w:sz w:val="28"/>
          <w:szCs w:val="27"/>
          <w:lang w:val="uk-UA"/>
        </w:rPr>
        <w:t xml:space="preserve">автомобільних доріг </w:t>
      </w:r>
      <w:r w:rsidR="00FC6F60" w:rsidRPr="00475FCC">
        <w:rPr>
          <w:sz w:val="28"/>
          <w:szCs w:val="27"/>
          <w:lang w:val="uk-UA"/>
        </w:rPr>
        <w:t>в</w:t>
      </w:r>
      <w:r w:rsidR="00DD2F94" w:rsidRPr="00475FCC">
        <w:rPr>
          <w:sz w:val="28"/>
          <w:szCs w:val="27"/>
          <w:lang w:val="uk-UA"/>
        </w:rPr>
        <w:t xml:space="preserve"> комунальну</w:t>
      </w:r>
      <w:r w:rsidR="00593E67" w:rsidRPr="00475FCC">
        <w:rPr>
          <w:sz w:val="28"/>
          <w:szCs w:val="27"/>
          <w:lang w:val="uk-UA"/>
        </w:rPr>
        <w:t xml:space="preserve"> </w:t>
      </w:r>
      <w:r w:rsidR="00DD2F94" w:rsidRPr="00475FCC">
        <w:rPr>
          <w:sz w:val="28"/>
          <w:szCs w:val="27"/>
          <w:lang w:val="uk-UA"/>
        </w:rPr>
        <w:t>власність територіальної громади</w:t>
      </w:r>
      <w:r w:rsidR="00FC6F60" w:rsidRPr="00475FCC">
        <w:rPr>
          <w:sz w:val="28"/>
          <w:szCs w:val="27"/>
          <w:lang w:val="uk-UA"/>
        </w:rPr>
        <w:t xml:space="preserve"> м.</w:t>
      </w:r>
      <w:r w:rsidR="000A6D8C" w:rsidRPr="00475FCC">
        <w:rPr>
          <w:sz w:val="28"/>
          <w:szCs w:val="27"/>
          <w:lang w:val="uk-UA"/>
        </w:rPr>
        <w:t xml:space="preserve"> </w:t>
      </w:r>
      <w:r w:rsidR="00FC6F60" w:rsidRPr="00475FCC">
        <w:rPr>
          <w:sz w:val="28"/>
          <w:szCs w:val="27"/>
          <w:lang w:val="uk-UA"/>
        </w:rPr>
        <w:t>Покров</w:t>
      </w:r>
    </w:p>
    <w:p w:rsidR="0067192E" w:rsidRPr="00475FCC" w:rsidRDefault="00192CB3" w:rsidP="00475FCC">
      <w:pPr>
        <w:ind w:right="4536"/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>________</w:t>
      </w:r>
      <w:r w:rsidR="0063752C" w:rsidRPr="00475FCC">
        <w:rPr>
          <w:sz w:val="28"/>
          <w:szCs w:val="27"/>
          <w:lang w:val="uk-UA"/>
        </w:rPr>
        <w:t>_______________________</w:t>
      </w:r>
      <w:r w:rsidR="00475FCC">
        <w:rPr>
          <w:sz w:val="28"/>
          <w:szCs w:val="27"/>
          <w:lang w:val="uk-UA"/>
        </w:rPr>
        <w:t>___</w:t>
      </w:r>
    </w:p>
    <w:p w:rsidR="00195066" w:rsidRDefault="00195066" w:rsidP="00195066">
      <w:pPr>
        <w:rPr>
          <w:sz w:val="28"/>
          <w:szCs w:val="27"/>
          <w:lang w:val="uk-UA"/>
        </w:rPr>
      </w:pPr>
    </w:p>
    <w:p w:rsidR="00DA2044" w:rsidRPr="00475FCC" w:rsidRDefault="00DA2044" w:rsidP="00195066">
      <w:pPr>
        <w:rPr>
          <w:sz w:val="28"/>
          <w:szCs w:val="27"/>
          <w:lang w:val="uk-UA"/>
        </w:rPr>
      </w:pPr>
    </w:p>
    <w:p w:rsidR="005609D7" w:rsidRPr="00475FCC" w:rsidRDefault="00DD2F94" w:rsidP="009958CF">
      <w:pPr>
        <w:ind w:firstLine="1004"/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>Розглянувши клопотання Голови правління П</w:t>
      </w:r>
      <w:r w:rsidR="00070D57" w:rsidRPr="00475FCC">
        <w:rPr>
          <w:sz w:val="28"/>
          <w:szCs w:val="27"/>
          <w:lang w:val="uk-UA"/>
        </w:rPr>
        <w:t>ублічного акціонерного товариства</w:t>
      </w:r>
      <w:r w:rsidRPr="00475FCC">
        <w:rPr>
          <w:sz w:val="28"/>
          <w:szCs w:val="27"/>
          <w:lang w:val="uk-UA"/>
        </w:rPr>
        <w:t xml:space="preserve"> «</w:t>
      </w:r>
      <w:proofErr w:type="spellStart"/>
      <w:r w:rsidRPr="00475FCC">
        <w:rPr>
          <w:sz w:val="28"/>
          <w:szCs w:val="27"/>
          <w:lang w:val="uk-UA"/>
        </w:rPr>
        <w:t>Орджонікідзевський</w:t>
      </w:r>
      <w:proofErr w:type="spellEnd"/>
      <w:r w:rsidRPr="00475FCC">
        <w:rPr>
          <w:sz w:val="28"/>
          <w:szCs w:val="27"/>
          <w:lang w:val="uk-UA"/>
        </w:rPr>
        <w:t xml:space="preserve"> </w:t>
      </w:r>
      <w:proofErr w:type="spellStart"/>
      <w:r w:rsidRPr="00475FCC">
        <w:rPr>
          <w:sz w:val="28"/>
          <w:szCs w:val="27"/>
          <w:lang w:val="uk-UA"/>
        </w:rPr>
        <w:t>гірничо</w:t>
      </w:r>
      <w:proofErr w:type="spellEnd"/>
      <w:r w:rsidRPr="00475FCC">
        <w:rPr>
          <w:sz w:val="28"/>
          <w:szCs w:val="27"/>
          <w:lang w:val="uk-UA"/>
        </w:rPr>
        <w:t xml:space="preserve"> – збагачувальний комбінат»</w:t>
      </w:r>
      <w:r w:rsidR="00070D57" w:rsidRPr="00475FCC">
        <w:rPr>
          <w:sz w:val="28"/>
          <w:szCs w:val="27"/>
          <w:lang w:val="uk-UA"/>
        </w:rPr>
        <w:t xml:space="preserve"> </w:t>
      </w:r>
      <w:proofErr w:type="spellStart"/>
      <w:r w:rsidR="00070D57" w:rsidRPr="00475FCC">
        <w:rPr>
          <w:sz w:val="28"/>
          <w:szCs w:val="27"/>
          <w:lang w:val="uk-UA"/>
        </w:rPr>
        <w:t>Шуваєва</w:t>
      </w:r>
      <w:proofErr w:type="spellEnd"/>
      <w:r w:rsidR="00070D57" w:rsidRPr="00475FCC">
        <w:rPr>
          <w:sz w:val="28"/>
          <w:szCs w:val="27"/>
          <w:lang w:val="uk-UA"/>
        </w:rPr>
        <w:t xml:space="preserve"> Сергія Павловича</w:t>
      </w:r>
      <w:r w:rsidRPr="00475FCC">
        <w:rPr>
          <w:sz w:val="28"/>
          <w:szCs w:val="27"/>
          <w:lang w:val="uk-UA"/>
        </w:rPr>
        <w:t xml:space="preserve"> від 23.02.2017</w:t>
      </w:r>
      <w:r w:rsidR="005334E8" w:rsidRPr="00475FCC">
        <w:rPr>
          <w:sz w:val="28"/>
          <w:szCs w:val="27"/>
          <w:lang w:val="uk-UA"/>
        </w:rPr>
        <w:t xml:space="preserve"> </w:t>
      </w:r>
      <w:r w:rsidRPr="00475FCC">
        <w:rPr>
          <w:sz w:val="28"/>
          <w:szCs w:val="27"/>
          <w:lang w:val="uk-UA"/>
        </w:rPr>
        <w:t xml:space="preserve">№101-191 та </w:t>
      </w:r>
      <w:r w:rsidR="005334E8" w:rsidRPr="00475FCC">
        <w:rPr>
          <w:sz w:val="28"/>
          <w:szCs w:val="27"/>
          <w:lang w:val="uk-UA"/>
        </w:rPr>
        <w:t xml:space="preserve">від 28.03.2017 </w:t>
      </w:r>
      <w:r w:rsidRPr="00475FCC">
        <w:rPr>
          <w:sz w:val="28"/>
          <w:szCs w:val="27"/>
          <w:lang w:val="uk-UA"/>
        </w:rPr>
        <w:t>№35/33</w:t>
      </w:r>
      <w:r w:rsidR="00996DF5" w:rsidRPr="00475FCC">
        <w:rPr>
          <w:sz w:val="28"/>
          <w:szCs w:val="27"/>
          <w:lang w:val="uk-UA"/>
        </w:rPr>
        <w:t>,</w:t>
      </w:r>
      <w:r w:rsidRPr="00475FCC">
        <w:rPr>
          <w:noProof/>
          <w:sz w:val="32"/>
          <w:szCs w:val="28"/>
          <w:lang w:val="uk-UA"/>
        </w:rPr>
        <w:t xml:space="preserve"> </w:t>
      </w:r>
      <w:r w:rsidR="0062056A" w:rsidRPr="00DA2044">
        <w:rPr>
          <w:noProof/>
          <w:sz w:val="28"/>
          <w:szCs w:val="28"/>
          <w:lang w:val="uk-UA"/>
        </w:rPr>
        <w:t>враховуючи результати комісійного обстеження</w:t>
      </w:r>
      <w:r w:rsidR="00BB5644" w:rsidRPr="00DA2044">
        <w:rPr>
          <w:noProof/>
          <w:sz w:val="28"/>
          <w:szCs w:val="28"/>
          <w:lang w:val="uk-UA"/>
        </w:rPr>
        <w:t xml:space="preserve"> </w:t>
      </w:r>
      <w:r w:rsidRPr="00DA2044">
        <w:rPr>
          <w:bCs/>
          <w:sz w:val="28"/>
          <w:szCs w:val="28"/>
          <w:lang w:val="uk-UA"/>
        </w:rPr>
        <w:t>об’єктів ПАТ «ОГЗК» для передачі в комунальну власність територіальної громади</w:t>
      </w:r>
      <w:r w:rsidR="0062056A" w:rsidRPr="00DA2044">
        <w:rPr>
          <w:bCs/>
          <w:sz w:val="28"/>
          <w:szCs w:val="28"/>
          <w:lang w:val="uk-UA"/>
        </w:rPr>
        <w:t xml:space="preserve"> від 28.08.2017року, </w:t>
      </w:r>
      <w:r w:rsidR="00915A51" w:rsidRPr="00DA2044">
        <w:rPr>
          <w:sz w:val="28"/>
          <w:szCs w:val="28"/>
          <w:lang w:val="uk-UA"/>
        </w:rPr>
        <w:t>керуючись</w:t>
      </w:r>
      <w:r w:rsidR="0062056A" w:rsidRPr="00DA2044">
        <w:rPr>
          <w:sz w:val="28"/>
          <w:szCs w:val="28"/>
          <w:lang w:val="uk-UA"/>
        </w:rPr>
        <w:t xml:space="preserve"> пунктами</w:t>
      </w:r>
      <w:r w:rsidR="00070D57" w:rsidRPr="00DA2044">
        <w:rPr>
          <w:sz w:val="28"/>
          <w:szCs w:val="28"/>
          <w:lang w:val="uk-UA"/>
        </w:rPr>
        <w:t xml:space="preserve"> </w:t>
      </w:r>
      <w:r w:rsidR="00B150C6" w:rsidRPr="00DA2044">
        <w:rPr>
          <w:sz w:val="28"/>
          <w:szCs w:val="28"/>
          <w:lang w:val="uk-UA"/>
        </w:rPr>
        <w:t>2</w:t>
      </w:r>
      <w:r w:rsidR="00070D57" w:rsidRPr="00DA2044">
        <w:rPr>
          <w:sz w:val="28"/>
          <w:szCs w:val="28"/>
          <w:lang w:val="uk-UA"/>
        </w:rPr>
        <w:t xml:space="preserve"> та </w:t>
      </w:r>
      <w:r w:rsidR="00B150C6" w:rsidRPr="00DA2044">
        <w:rPr>
          <w:sz w:val="28"/>
          <w:szCs w:val="28"/>
          <w:lang w:val="uk-UA"/>
        </w:rPr>
        <w:t>5 ст</w:t>
      </w:r>
      <w:r w:rsidR="00070D57" w:rsidRPr="00DA2044">
        <w:rPr>
          <w:sz w:val="28"/>
          <w:szCs w:val="28"/>
          <w:lang w:val="uk-UA"/>
        </w:rPr>
        <w:t xml:space="preserve">атті </w:t>
      </w:r>
      <w:r w:rsidR="00B150C6" w:rsidRPr="00DA2044">
        <w:rPr>
          <w:sz w:val="28"/>
          <w:szCs w:val="28"/>
          <w:lang w:val="uk-UA"/>
        </w:rPr>
        <w:t xml:space="preserve">60 </w:t>
      </w:r>
      <w:r w:rsidR="00915A51" w:rsidRPr="00DA2044">
        <w:rPr>
          <w:sz w:val="28"/>
          <w:szCs w:val="28"/>
          <w:lang w:val="uk-UA"/>
        </w:rPr>
        <w:t>Закону України</w:t>
      </w:r>
      <w:r w:rsidR="00915A51" w:rsidRPr="00475FCC">
        <w:rPr>
          <w:sz w:val="28"/>
          <w:szCs w:val="27"/>
          <w:lang w:val="uk-UA"/>
        </w:rPr>
        <w:t xml:space="preserve"> «Про місцеве самоврядування в Україні», міська рада </w:t>
      </w:r>
      <w:r w:rsidR="00853677" w:rsidRPr="00475FCC">
        <w:rPr>
          <w:sz w:val="28"/>
          <w:szCs w:val="27"/>
          <w:lang w:val="uk-UA"/>
        </w:rPr>
        <w:t xml:space="preserve"> </w:t>
      </w:r>
    </w:p>
    <w:p w:rsidR="001F63B8" w:rsidRPr="00475FCC" w:rsidRDefault="001F63B8" w:rsidP="009958CF">
      <w:pPr>
        <w:ind w:hanging="340"/>
        <w:jc w:val="both"/>
        <w:rPr>
          <w:sz w:val="10"/>
          <w:szCs w:val="16"/>
          <w:lang w:val="uk-UA"/>
        </w:rPr>
      </w:pPr>
    </w:p>
    <w:p w:rsidR="006D3058" w:rsidRPr="00475FCC" w:rsidRDefault="00E77108" w:rsidP="009958CF">
      <w:pPr>
        <w:jc w:val="center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 xml:space="preserve">В И Р І Ш И Л А : </w:t>
      </w:r>
    </w:p>
    <w:p w:rsidR="005609D7" w:rsidRPr="00475FCC" w:rsidRDefault="005609D7" w:rsidP="009958CF">
      <w:pPr>
        <w:jc w:val="center"/>
        <w:rPr>
          <w:sz w:val="10"/>
          <w:szCs w:val="16"/>
          <w:lang w:val="uk-UA"/>
        </w:rPr>
      </w:pPr>
    </w:p>
    <w:p w:rsidR="00E07E24" w:rsidRPr="00475FCC" w:rsidRDefault="002D4428" w:rsidP="00915A51">
      <w:pPr>
        <w:pStyle w:val="aa"/>
        <w:numPr>
          <w:ilvl w:val="0"/>
          <w:numId w:val="4"/>
        </w:numPr>
        <w:ind w:left="0" w:firstLine="426"/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>Надати згоду на безоплатне прийняття до комунальної власності територіальної громади м.</w:t>
      </w:r>
      <w:r w:rsidR="00070D57" w:rsidRPr="00475FCC">
        <w:rPr>
          <w:sz w:val="28"/>
          <w:szCs w:val="27"/>
          <w:lang w:val="uk-UA"/>
        </w:rPr>
        <w:t xml:space="preserve"> </w:t>
      </w:r>
      <w:r w:rsidRPr="00475FCC">
        <w:rPr>
          <w:sz w:val="28"/>
          <w:szCs w:val="27"/>
          <w:lang w:val="uk-UA"/>
        </w:rPr>
        <w:t xml:space="preserve">Покров від </w:t>
      </w:r>
      <w:r w:rsidR="00177ED8" w:rsidRPr="00475FCC">
        <w:rPr>
          <w:sz w:val="28"/>
          <w:szCs w:val="27"/>
          <w:lang w:val="uk-UA"/>
        </w:rPr>
        <w:t>ПАТ «</w:t>
      </w:r>
      <w:proofErr w:type="spellStart"/>
      <w:r w:rsidR="00177ED8" w:rsidRPr="00475FCC">
        <w:rPr>
          <w:sz w:val="28"/>
          <w:szCs w:val="27"/>
          <w:lang w:val="uk-UA"/>
        </w:rPr>
        <w:t>Орджонікідзевський</w:t>
      </w:r>
      <w:proofErr w:type="spellEnd"/>
      <w:r w:rsidR="00177ED8" w:rsidRPr="00475FCC">
        <w:rPr>
          <w:sz w:val="28"/>
          <w:szCs w:val="27"/>
          <w:lang w:val="uk-UA"/>
        </w:rPr>
        <w:t xml:space="preserve"> </w:t>
      </w:r>
      <w:proofErr w:type="spellStart"/>
      <w:r w:rsidR="00177ED8" w:rsidRPr="00475FCC">
        <w:rPr>
          <w:sz w:val="28"/>
          <w:szCs w:val="27"/>
          <w:lang w:val="uk-UA"/>
        </w:rPr>
        <w:t>гірничо</w:t>
      </w:r>
      <w:proofErr w:type="spellEnd"/>
      <w:r w:rsidR="00177ED8" w:rsidRPr="00475FCC">
        <w:rPr>
          <w:sz w:val="28"/>
          <w:szCs w:val="27"/>
          <w:lang w:val="uk-UA"/>
        </w:rPr>
        <w:t xml:space="preserve"> – збагачувальний комбінат»</w:t>
      </w:r>
      <w:r w:rsidR="0062056A" w:rsidRPr="00475FCC">
        <w:rPr>
          <w:sz w:val="28"/>
          <w:szCs w:val="27"/>
          <w:lang w:val="uk-UA"/>
        </w:rPr>
        <w:t xml:space="preserve"> автомобільних доріг,</w:t>
      </w:r>
      <w:r w:rsidRPr="00475FCC">
        <w:rPr>
          <w:sz w:val="28"/>
          <w:szCs w:val="27"/>
          <w:lang w:val="uk-UA"/>
        </w:rPr>
        <w:t xml:space="preserve"> </w:t>
      </w:r>
      <w:r w:rsidR="00E07E24" w:rsidRPr="00DA2044">
        <w:rPr>
          <w:bCs/>
          <w:sz w:val="28"/>
          <w:szCs w:val="28"/>
          <w:lang w:val="uk-UA"/>
        </w:rPr>
        <w:t>згідно</w:t>
      </w:r>
      <w:r w:rsidR="00E07E24" w:rsidRPr="00475FCC">
        <w:rPr>
          <w:bCs/>
          <w:sz w:val="32"/>
          <w:szCs w:val="28"/>
          <w:lang w:val="uk-UA"/>
        </w:rPr>
        <w:t xml:space="preserve"> </w:t>
      </w:r>
      <w:r w:rsidR="00B0459C" w:rsidRPr="00475FCC">
        <w:rPr>
          <w:sz w:val="28"/>
          <w:szCs w:val="27"/>
          <w:lang w:val="uk-UA"/>
        </w:rPr>
        <w:t>дода</w:t>
      </w:r>
      <w:r w:rsidRPr="00475FCC">
        <w:rPr>
          <w:sz w:val="28"/>
          <w:szCs w:val="27"/>
          <w:lang w:val="uk-UA"/>
        </w:rPr>
        <w:t>тку</w:t>
      </w:r>
      <w:r w:rsidR="00B0459C" w:rsidRPr="00475FCC">
        <w:rPr>
          <w:sz w:val="28"/>
          <w:szCs w:val="27"/>
          <w:lang w:val="uk-UA"/>
        </w:rPr>
        <w:t>.</w:t>
      </w:r>
    </w:p>
    <w:p w:rsidR="002D4428" w:rsidRPr="00475FCC" w:rsidRDefault="00177ED8" w:rsidP="00475FCC">
      <w:pPr>
        <w:numPr>
          <w:ilvl w:val="0"/>
          <w:numId w:val="4"/>
        </w:numPr>
        <w:ind w:left="0" w:firstLine="426"/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>Управлінню житлово-комунального господарства та будівництва виконавчого комітету Покровської міської ради (</w:t>
      </w:r>
      <w:proofErr w:type="spellStart"/>
      <w:r w:rsidRPr="00475FCC">
        <w:rPr>
          <w:sz w:val="28"/>
          <w:szCs w:val="27"/>
          <w:lang w:val="uk-UA"/>
        </w:rPr>
        <w:t>Ребенок</w:t>
      </w:r>
      <w:proofErr w:type="spellEnd"/>
      <w:r w:rsidRPr="00475FCC">
        <w:rPr>
          <w:sz w:val="28"/>
          <w:szCs w:val="27"/>
          <w:lang w:val="uk-UA"/>
        </w:rPr>
        <w:t xml:space="preserve"> В.В) здійснити заходи щодо безоплатного прийняття у власність територіальної громади м.</w:t>
      </w:r>
      <w:r w:rsidR="0062056A" w:rsidRPr="00475FCC">
        <w:rPr>
          <w:sz w:val="28"/>
          <w:szCs w:val="27"/>
          <w:lang w:val="uk-UA"/>
        </w:rPr>
        <w:t xml:space="preserve"> </w:t>
      </w:r>
      <w:r w:rsidRPr="00475FCC">
        <w:rPr>
          <w:sz w:val="28"/>
          <w:szCs w:val="27"/>
          <w:lang w:val="uk-UA"/>
        </w:rPr>
        <w:t>Покров автомобільних доріг, зазначених в додатку до даного рішення</w:t>
      </w:r>
      <w:r w:rsidR="00B150C6" w:rsidRPr="00475FCC">
        <w:rPr>
          <w:sz w:val="28"/>
          <w:szCs w:val="27"/>
          <w:lang w:val="uk-UA"/>
        </w:rPr>
        <w:t>,</w:t>
      </w:r>
      <w:r w:rsidRPr="00475FCC">
        <w:rPr>
          <w:sz w:val="28"/>
          <w:szCs w:val="27"/>
          <w:lang w:val="uk-UA"/>
        </w:rPr>
        <w:t xml:space="preserve"> відповідно до вимог чинного законодавства.</w:t>
      </w:r>
    </w:p>
    <w:p w:rsidR="006D3058" w:rsidRPr="00475FCC" w:rsidRDefault="00B87A8C" w:rsidP="00B87A8C">
      <w:pPr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 xml:space="preserve">    </w:t>
      </w:r>
      <w:r w:rsidR="00E07E24" w:rsidRPr="00475FCC">
        <w:rPr>
          <w:sz w:val="28"/>
          <w:szCs w:val="27"/>
          <w:lang w:val="uk-UA"/>
        </w:rPr>
        <w:t xml:space="preserve"> </w:t>
      </w:r>
      <w:r w:rsidR="00177ED8" w:rsidRPr="00475FCC">
        <w:rPr>
          <w:sz w:val="28"/>
          <w:szCs w:val="27"/>
          <w:lang w:val="uk-UA"/>
        </w:rPr>
        <w:t xml:space="preserve"> 3</w:t>
      </w:r>
      <w:r w:rsidR="00E77108" w:rsidRPr="00475FCC">
        <w:rPr>
          <w:sz w:val="28"/>
          <w:szCs w:val="27"/>
          <w:lang w:val="uk-UA"/>
        </w:rPr>
        <w:t>. Контроль за виконанням ц</w:t>
      </w:r>
      <w:r w:rsidR="00775720" w:rsidRPr="00475FCC">
        <w:rPr>
          <w:sz w:val="28"/>
          <w:szCs w:val="27"/>
          <w:lang w:val="uk-UA"/>
        </w:rPr>
        <w:t>ь</w:t>
      </w:r>
      <w:r w:rsidR="00E77108" w:rsidRPr="00475FCC">
        <w:rPr>
          <w:sz w:val="28"/>
          <w:szCs w:val="27"/>
          <w:lang w:val="uk-UA"/>
        </w:rPr>
        <w:t>ого рішення покласти на заступника місько</w:t>
      </w:r>
      <w:r w:rsidR="008D1F3B" w:rsidRPr="00475FCC">
        <w:rPr>
          <w:sz w:val="28"/>
          <w:szCs w:val="27"/>
          <w:lang w:val="uk-UA"/>
        </w:rPr>
        <w:t xml:space="preserve">го голови  </w:t>
      </w:r>
      <w:proofErr w:type="spellStart"/>
      <w:r w:rsidR="00B93BE7" w:rsidRPr="00475FCC">
        <w:rPr>
          <w:sz w:val="28"/>
          <w:szCs w:val="27"/>
          <w:lang w:val="uk-UA"/>
        </w:rPr>
        <w:t>Чистякова</w:t>
      </w:r>
      <w:proofErr w:type="spellEnd"/>
      <w:r w:rsidR="00B93BE7" w:rsidRPr="00475FCC">
        <w:rPr>
          <w:sz w:val="28"/>
          <w:szCs w:val="27"/>
          <w:lang w:val="uk-UA"/>
        </w:rPr>
        <w:t xml:space="preserve"> О.Г</w:t>
      </w:r>
      <w:r w:rsidR="008D1F3B" w:rsidRPr="00475FCC">
        <w:rPr>
          <w:sz w:val="28"/>
          <w:szCs w:val="27"/>
          <w:lang w:val="uk-UA"/>
        </w:rPr>
        <w:t>.</w:t>
      </w:r>
      <w:r w:rsidR="008716AF" w:rsidRPr="00475FCC">
        <w:rPr>
          <w:sz w:val="28"/>
          <w:szCs w:val="27"/>
          <w:lang w:val="uk-UA"/>
        </w:rPr>
        <w:t xml:space="preserve"> та на постійну депутатську комісі</w:t>
      </w:r>
      <w:r w:rsidR="00063A44" w:rsidRPr="00475FCC">
        <w:rPr>
          <w:sz w:val="28"/>
          <w:szCs w:val="27"/>
          <w:lang w:val="uk-UA"/>
        </w:rPr>
        <w:t>ю з питань благоустрою, житлово-</w:t>
      </w:r>
      <w:r w:rsidR="008716AF" w:rsidRPr="00475FCC">
        <w:rPr>
          <w:sz w:val="28"/>
          <w:szCs w:val="27"/>
          <w:lang w:val="uk-UA"/>
        </w:rPr>
        <w:t>комунального господарства, енергозбереження, транспорту, зв’язку, торгівлі та побутового обслуго</w:t>
      </w:r>
      <w:r w:rsidR="00063A44" w:rsidRPr="00475FCC">
        <w:rPr>
          <w:sz w:val="28"/>
          <w:szCs w:val="27"/>
          <w:lang w:val="uk-UA"/>
        </w:rPr>
        <w:t>вування населення</w:t>
      </w:r>
      <w:r w:rsidR="00475FCC">
        <w:rPr>
          <w:sz w:val="28"/>
          <w:szCs w:val="27"/>
          <w:lang w:val="uk-UA"/>
        </w:rPr>
        <w:t xml:space="preserve">       </w:t>
      </w:r>
      <w:r w:rsidR="00063A44" w:rsidRPr="00475FCC">
        <w:rPr>
          <w:sz w:val="28"/>
          <w:szCs w:val="27"/>
          <w:lang w:val="uk-UA"/>
        </w:rPr>
        <w:t xml:space="preserve"> </w:t>
      </w:r>
      <w:r w:rsidR="008716AF" w:rsidRPr="00475FCC">
        <w:rPr>
          <w:sz w:val="28"/>
          <w:szCs w:val="27"/>
          <w:lang w:val="uk-UA"/>
        </w:rPr>
        <w:t>(Міць Л.О</w:t>
      </w:r>
      <w:r w:rsidR="009D1B9E" w:rsidRPr="00475FCC">
        <w:rPr>
          <w:sz w:val="28"/>
          <w:szCs w:val="27"/>
          <w:lang w:val="uk-UA"/>
        </w:rPr>
        <w:t>.</w:t>
      </w:r>
      <w:bookmarkStart w:id="0" w:name="_GoBack"/>
      <w:bookmarkEnd w:id="0"/>
      <w:r w:rsidR="008716AF" w:rsidRPr="00475FCC">
        <w:rPr>
          <w:sz w:val="28"/>
          <w:szCs w:val="27"/>
          <w:lang w:val="uk-UA"/>
        </w:rPr>
        <w:t>)</w:t>
      </w:r>
      <w:r w:rsidR="00063A44" w:rsidRPr="00475FCC">
        <w:rPr>
          <w:sz w:val="28"/>
          <w:szCs w:val="27"/>
          <w:lang w:val="uk-UA"/>
        </w:rPr>
        <w:t>.</w:t>
      </w:r>
    </w:p>
    <w:p w:rsidR="00063A44" w:rsidRPr="00475FCC" w:rsidRDefault="00330DC2">
      <w:pPr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 xml:space="preserve">  </w:t>
      </w:r>
    </w:p>
    <w:p w:rsidR="00B0459C" w:rsidRPr="00475FCC" w:rsidRDefault="00B0459C" w:rsidP="00672B69">
      <w:pPr>
        <w:rPr>
          <w:sz w:val="28"/>
          <w:szCs w:val="27"/>
          <w:lang w:val="uk-UA"/>
        </w:rPr>
      </w:pPr>
    </w:p>
    <w:p w:rsidR="00672B69" w:rsidRPr="00475FCC" w:rsidRDefault="00672B69" w:rsidP="00475FCC">
      <w:pPr>
        <w:jc w:val="both"/>
        <w:rPr>
          <w:sz w:val="28"/>
          <w:szCs w:val="27"/>
          <w:lang w:val="uk-UA"/>
        </w:rPr>
      </w:pPr>
      <w:r w:rsidRPr="00475FCC">
        <w:rPr>
          <w:sz w:val="28"/>
          <w:szCs w:val="27"/>
          <w:lang w:val="uk-UA"/>
        </w:rPr>
        <w:t xml:space="preserve">Міський голова                  </w:t>
      </w:r>
      <w:r w:rsidR="00035C00" w:rsidRPr="00475FCC">
        <w:rPr>
          <w:sz w:val="28"/>
          <w:szCs w:val="27"/>
          <w:lang w:val="uk-UA"/>
        </w:rPr>
        <w:t xml:space="preserve">                         </w:t>
      </w:r>
      <w:r w:rsidR="00330DC2" w:rsidRPr="00475FCC">
        <w:rPr>
          <w:sz w:val="28"/>
          <w:szCs w:val="27"/>
          <w:lang w:val="uk-UA"/>
        </w:rPr>
        <w:t xml:space="preserve">        </w:t>
      </w:r>
      <w:r w:rsidR="00475FCC">
        <w:rPr>
          <w:sz w:val="28"/>
          <w:szCs w:val="27"/>
          <w:lang w:val="uk-UA"/>
        </w:rPr>
        <w:tab/>
      </w:r>
      <w:r w:rsidR="00475FCC">
        <w:rPr>
          <w:sz w:val="28"/>
          <w:szCs w:val="27"/>
          <w:lang w:val="uk-UA"/>
        </w:rPr>
        <w:tab/>
      </w:r>
      <w:r w:rsidR="00475FCC">
        <w:rPr>
          <w:sz w:val="28"/>
          <w:szCs w:val="27"/>
          <w:lang w:val="uk-UA"/>
        </w:rPr>
        <w:tab/>
      </w:r>
      <w:r w:rsidR="00330DC2" w:rsidRPr="00475FCC">
        <w:rPr>
          <w:sz w:val="28"/>
          <w:szCs w:val="27"/>
          <w:lang w:val="uk-UA"/>
        </w:rPr>
        <w:t xml:space="preserve"> </w:t>
      </w:r>
      <w:r w:rsidR="00035C00" w:rsidRPr="00475FCC">
        <w:rPr>
          <w:sz w:val="28"/>
          <w:szCs w:val="27"/>
          <w:lang w:val="uk-UA"/>
        </w:rPr>
        <w:t xml:space="preserve"> </w:t>
      </w:r>
      <w:r w:rsidR="00330DC2" w:rsidRPr="00475FCC">
        <w:rPr>
          <w:sz w:val="28"/>
          <w:szCs w:val="27"/>
          <w:lang w:val="uk-UA"/>
        </w:rPr>
        <w:t xml:space="preserve">    </w:t>
      </w:r>
      <w:r w:rsidR="00035C00" w:rsidRPr="00475FCC">
        <w:rPr>
          <w:sz w:val="28"/>
          <w:szCs w:val="27"/>
          <w:lang w:val="uk-UA"/>
        </w:rPr>
        <w:t xml:space="preserve">  </w:t>
      </w:r>
      <w:r w:rsidRPr="00475FCC">
        <w:rPr>
          <w:sz w:val="28"/>
          <w:szCs w:val="27"/>
          <w:lang w:val="uk-UA"/>
        </w:rPr>
        <w:t>О.М.Шаповал</w:t>
      </w:r>
    </w:p>
    <w:p w:rsidR="00192CB3" w:rsidRPr="0062056A" w:rsidRDefault="00475FCC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38623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proofErr w:type="spellStart"/>
      <w:r w:rsidRPr="0062056A">
        <w:rPr>
          <w:sz w:val="20"/>
          <w:szCs w:val="20"/>
          <w:lang w:val="uk-UA"/>
        </w:rPr>
        <w:t>Ребенок</w:t>
      </w:r>
      <w:proofErr w:type="spellEnd"/>
      <w:r w:rsidR="00956025" w:rsidRPr="0062056A">
        <w:rPr>
          <w:sz w:val="20"/>
          <w:szCs w:val="20"/>
          <w:lang w:val="uk-UA"/>
        </w:rPr>
        <w:t xml:space="preserve"> </w:t>
      </w:r>
      <w:r w:rsidRPr="0062056A">
        <w:rPr>
          <w:sz w:val="20"/>
          <w:szCs w:val="20"/>
          <w:lang w:val="uk-UA"/>
        </w:rPr>
        <w:t>В.В., 4-</w:t>
      </w:r>
      <w:r w:rsidR="00B93BE7" w:rsidRPr="0062056A">
        <w:rPr>
          <w:sz w:val="20"/>
          <w:szCs w:val="20"/>
          <w:lang w:val="uk-UA"/>
        </w:rPr>
        <w:t>48</w:t>
      </w:r>
      <w:r w:rsidRPr="0062056A">
        <w:rPr>
          <w:sz w:val="20"/>
          <w:szCs w:val="20"/>
          <w:lang w:val="uk-UA"/>
        </w:rPr>
        <w:t>-</w:t>
      </w:r>
      <w:r w:rsidR="00B93BE7" w:rsidRPr="0062056A">
        <w:rPr>
          <w:sz w:val="20"/>
          <w:szCs w:val="20"/>
          <w:lang w:val="uk-UA"/>
        </w:rPr>
        <w:t>43</w:t>
      </w:r>
      <w:r w:rsidR="004E5276" w:rsidRPr="0062056A">
        <w:rPr>
          <w:sz w:val="20"/>
          <w:szCs w:val="20"/>
          <w:lang w:val="uk-UA"/>
        </w:rPr>
        <w:t xml:space="preserve"> </w:t>
      </w:r>
    </w:p>
    <w:p w:rsidR="0062056A" w:rsidRDefault="0062056A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2056A" w:rsidRDefault="0062056A" w:rsidP="003155BE">
      <w:pPr>
        <w:tabs>
          <w:tab w:val="left" w:pos="3510"/>
        </w:tabs>
        <w:rPr>
          <w:sz w:val="20"/>
          <w:szCs w:val="20"/>
          <w:lang w:val="uk-UA"/>
        </w:rPr>
      </w:pPr>
    </w:p>
    <w:tbl>
      <w:tblPr>
        <w:tblpPr w:leftFromText="180" w:rightFromText="180" w:vertAnchor="page" w:horzAnchor="margin" w:tblpX="-352" w:tblpY="1942"/>
        <w:tblW w:w="10526" w:type="dxa"/>
        <w:tblLayout w:type="fixed"/>
        <w:tblLook w:val="04A0"/>
      </w:tblPr>
      <w:tblGrid>
        <w:gridCol w:w="482"/>
        <w:gridCol w:w="1894"/>
        <w:gridCol w:w="7046"/>
        <w:gridCol w:w="1104"/>
      </w:tblGrid>
      <w:tr w:rsidR="00B405D3" w:rsidRPr="00475FCC" w:rsidTr="00322078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jc w:val="center"/>
              <w:rPr>
                <w:sz w:val="22"/>
                <w:szCs w:val="16"/>
                <w:lang w:val="uk-UA"/>
              </w:rPr>
            </w:pPr>
            <w:r w:rsidRPr="00475FCC">
              <w:rPr>
                <w:sz w:val="22"/>
                <w:szCs w:val="16"/>
                <w:lang w:val="uk-UA"/>
              </w:rPr>
              <w:lastRenderedPageBreak/>
              <w:t>№ з/п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jc w:val="center"/>
              <w:rPr>
                <w:bCs/>
                <w:sz w:val="22"/>
                <w:szCs w:val="16"/>
                <w:lang w:val="uk-UA"/>
              </w:rPr>
            </w:pPr>
            <w:r w:rsidRPr="00475FCC">
              <w:rPr>
                <w:bCs/>
                <w:sz w:val="22"/>
                <w:szCs w:val="16"/>
                <w:lang w:val="uk-UA"/>
              </w:rPr>
              <w:t>Вид дорожнього покриття</w:t>
            </w:r>
          </w:p>
        </w:tc>
        <w:tc>
          <w:tcPr>
            <w:tcW w:w="7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jc w:val="center"/>
              <w:rPr>
                <w:bCs/>
                <w:sz w:val="22"/>
                <w:szCs w:val="16"/>
                <w:lang w:val="uk-UA"/>
              </w:rPr>
            </w:pPr>
            <w:r w:rsidRPr="00475FCC">
              <w:rPr>
                <w:bCs/>
                <w:sz w:val="22"/>
                <w:szCs w:val="16"/>
                <w:lang w:val="uk-UA"/>
              </w:rPr>
              <w:t>Технічні дані та загальна характеристика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jc w:val="center"/>
              <w:rPr>
                <w:sz w:val="22"/>
                <w:szCs w:val="16"/>
                <w:lang w:val="uk-UA"/>
              </w:rPr>
            </w:pPr>
            <w:r w:rsidRPr="00475FCC">
              <w:rPr>
                <w:sz w:val="22"/>
                <w:szCs w:val="16"/>
                <w:lang w:val="uk-UA"/>
              </w:rPr>
              <w:t>Примітка</w:t>
            </w:r>
          </w:p>
        </w:tc>
      </w:tr>
      <w:tr w:rsidR="00B405D3" w:rsidRPr="00B405D3" w:rsidTr="00322078">
        <w:trPr>
          <w:trHeight w:val="255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sz w:val="16"/>
                <w:szCs w:val="16"/>
                <w:lang w:val="uk-UA"/>
              </w:rPr>
            </w:pPr>
          </w:p>
        </w:tc>
      </w:tr>
      <w:tr w:rsidR="00B405D3" w:rsidRPr="00B405D3" w:rsidTr="00322078">
        <w:trPr>
          <w:trHeight w:val="18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7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D3" w:rsidRPr="00B405D3" w:rsidRDefault="00B405D3" w:rsidP="00475FCC">
            <w:pPr>
              <w:rPr>
                <w:sz w:val="16"/>
                <w:szCs w:val="16"/>
                <w:lang w:val="uk-UA"/>
              </w:rPr>
            </w:pPr>
          </w:p>
        </w:tc>
      </w:tr>
      <w:tr w:rsidR="00B405D3" w:rsidRPr="00B405D3" w:rsidTr="00322078">
        <w:trPr>
          <w:trHeight w:val="16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322078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Ділянка</w:t>
            </w:r>
            <w:r w:rsidR="00475FCC">
              <w:rPr>
                <w:lang w:val="uk-UA"/>
              </w:rPr>
              <w:t xml:space="preserve"> автомобільної дороги по вул. </w:t>
            </w:r>
            <w:r w:rsidRPr="00475FCC">
              <w:rPr>
                <w:lang w:val="uk-UA"/>
              </w:rPr>
              <w:t>Мирного</w:t>
            </w:r>
            <w:r w:rsidR="00475FCC">
              <w:rPr>
                <w:lang w:val="uk-UA"/>
              </w:rPr>
              <w:t xml:space="preserve"> Панаса</w:t>
            </w:r>
            <w:r w:rsidRPr="00475FCC">
              <w:rPr>
                <w:lang w:val="uk-UA"/>
              </w:rPr>
              <w:t xml:space="preserve"> від  перехрестя доріг вул.</w:t>
            </w:r>
            <w:r w:rsidR="00475FCC">
              <w:rPr>
                <w:lang w:val="uk-UA"/>
              </w:rPr>
              <w:t xml:space="preserve"> </w:t>
            </w:r>
            <w:r w:rsidRPr="00475FCC">
              <w:rPr>
                <w:lang w:val="uk-UA"/>
              </w:rPr>
              <w:t>Зонова та вул. Південн</w:t>
            </w:r>
            <w:r w:rsidR="00322078">
              <w:rPr>
                <w:lang w:val="uk-UA"/>
              </w:rPr>
              <w:t>а міська</w:t>
            </w:r>
            <w:r w:rsidRPr="00475FCC">
              <w:rPr>
                <w:lang w:val="uk-UA"/>
              </w:rPr>
              <w:t xml:space="preserve"> до повороту на ЧЗФ ПАТ «ПОКРОВСЬКИЙ ГЗК» довжиною – 743 м, шириною 9,5 м, та площею – 7058,5м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,  земельне </w:t>
            </w:r>
            <w:r w:rsidR="00322078" w:rsidRPr="00475FCC">
              <w:rPr>
                <w:lang w:val="uk-UA"/>
              </w:rPr>
              <w:t>покриття</w:t>
            </w:r>
            <w:r w:rsidRPr="00475FCC">
              <w:rPr>
                <w:lang w:val="uk-UA"/>
              </w:rPr>
              <w:t xml:space="preserve"> на узбіччі складає 3м з обох сторін, має площу 4458м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 . Дорожнє покриття автомобільної дороги асфальтобетон, знаходиться в задовільному стані, потребує поточного ремонту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13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 xml:space="preserve">Ділянка дороги по </w:t>
            </w:r>
            <w:r w:rsidR="00475FCC">
              <w:rPr>
                <w:lang w:val="uk-UA"/>
              </w:rPr>
              <w:t xml:space="preserve">вул. Зонова від перехрестя вул. </w:t>
            </w:r>
            <w:r w:rsidRPr="00475FCC">
              <w:rPr>
                <w:lang w:val="uk-UA"/>
              </w:rPr>
              <w:t xml:space="preserve">Тикви </w:t>
            </w:r>
            <w:r w:rsidR="00475FCC">
              <w:rPr>
                <w:lang w:val="uk-UA"/>
              </w:rPr>
              <w:t xml:space="preserve">Григорія </w:t>
            </w:r>
            <w:r w:rsidRPr="00475FCC">
              <w:rPr>
                <w:lang w:val="uk-UA"/>
              </w:rPr>
              <w:t xml:space="preserve">в </w:t>
            </w:r>
            <w:r w:rsidR="00322078" w:rsidRPr="00475FCC">
              <w:rPr>
                <w:lang w:val="uk-UA"/>
              </w:rPr>
              <w:t>південному</w:t>
            </w:r>
            <w:r w:rsidRPr="00475FCC">
              <w:rPr>
                <w:lang w:val="uk-UA"/>
              </w:rPr>
              <w:t xml:space="preserve"> напрямку, ділянка довжиною – 1670 м, шириною 7,5м, та площею – 12525м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,  земельне </w:t>
            </w:r>
            <w:r w:rsidR="00322078" w:rsidRPr="00475FCC">
              <w:rPr>
                <w:lang w:val="uk-UA"/>
              </w:rPr>
              <w:t>покриття</w:t>
            </w:r>
            <w:r w:rsidRPr="00475FCC">
              <w:rPr>
                <w:lang w:val="uk-UA"/>
              </w:rPr>
              <w:t xml:space="preserve"> на узбіччі складає 3м з обох сторін, має площу 10020м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 . Дорожнє покриття автомобільної дороги асфальтобетон, знаходиться в задовільному стані, потребує поточного ремонту.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13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475FCC" w:rsidP="00322078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Ділянка дороги по вул. </w:t>
            </w:r>
            <w:r w:rsidR="00B405D3" w:rsidRPr="00475FCC">
              <w:rPr>
                <w:lang w:val="uk-UA"/>
              </w:rPr>
              <w:t xml:space="preserve">Тикви </w:t>
            </w:r>
            <w:r w:rsidR="00322078">
              <w:rPr>
                <w:lang w:val="uk-UA"/>
              </w:rPr>
              <w:t xml:space="preserve">Григорія </w:t>
            </w:r>
            <w:r w:rsidR="00B405D3" w:rsidRPr="00475FCC">
              <w:rPr>
                <w:lang w:val="uk-UA"/>
              </w:rPr>
              <w:t>від перехрестя з вул.</w:t>
            </w:r>
            <w:r w:rsidR="00322078">
              <w:rPr>
                <w:lang w:val="uk-UA"/>
              </w:rPr>
              <w:t xml:space="preserve"> </w:t>
            </w:r>
            <w:r w:rsidR="00B405D3" w:rsidRPr="00475FCC">
              <w:rPr>
                <w:lang w:val="uk-UA"/>
              </w:rPr>
              <w:t xml:space="preserve">Чехова до </w:t>
            </w:r>
            <w:r w:rsidR="00322078" w:rsidRPr="00475FCC">
              <w:rPr>
                <w:lang w:val="uk-UA"/>
              </w:rPr>
              <w:t>повороту</w:t>
            </w:r>
            <w:r w:rsidR="00B405D3" w:rsidRPr="00475FCC">
              <w:rPr>
                <w:lang w:val="uk-UA"/>
              </w:rPr>
              <w:t xml:space="preserve"> на</w:t>
            </w:r>
            <w:r w:rsidR="00322078">
              <w:rPr>
                <w:lang w:val="uk-UA"/>
              </w:rPr>
              <w:t xml:space="preserve"> міськводоканал, ділянка по вул. </w:t>
            </w:r>
            <w:r w:rsidR="00B405D3" w:rsidRPr="00475FCC">
              <w:rPr>
                <w:lang w:val="uk-UA"/>
              </w:rPr>
              <w:t>Тикви</w:t>
            </w:r>
            <w:r w:rsidR="00322078">
              <w:rPr>
                <w:lang w:val="uk-UA"/>
              </w:rPr>
              <w:t xml:space="preserve"> Григорія </w:t>
            </w:r>
            <w:r w:rsidR="00B405D3" w:rsidRPr="00475FCC">
              <w:rPr>
                <w:lang w:val="uk-UA"/>
              </w:rPr>
              <w:t xml:space="preserve"> довжиною – 650 м, шириною 8,3м, та площею – 5395м</w:t>
            </w:r>
            <w:r w:rsidR="00B405D3" w:rsidRPr="00475FCC">
              <w:rPr>
                <w:vertAlign w:val="superscript"/>
                <w:lang w:val="uk-UA"/>
              </w:rPr>
              <w:t>2</w:t>
            </w:r>
            <w:r w:rsidR="00B405D3" w:rsidRPr="00475FCC">
              <w:rPr>
                <w:lang w:val="uk-UA"/>
              </w:rPr>
              <w:t>,  земельне покриття на узбіччі складає 2м з обох сторін, має площу 2600м</w:t>
            </w:r>
            <w:r w:rsidR="00B405D3" w:rsidRPr="00475FCC">
              <w:rPr>
                <w:vertAlign w:val="superscript"/>
                <w:lang w:val="uk-UA"/>
              </w:rPr>
              <w:t>2</w:t>
            </w:r>
            <w:r w:rsidR="00B405D3" w:rsidRPr="00475FCC">
              <w:rPr>
                <w:lang w:val="uk-UA"/>
              </w:rPr>
              <w:t xml:space="preserve"> . Дорожнє покриття автомобільної дороги асфальтобетон, знаходиться в задовільному стані, потребує поточного ремонту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16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Ділянка автомобільної дороги (інв. № 39862 ПАТ “ПОКРОВСЬКИЙ ГЗК”) від залізничного переїзду в районі автозаправної станці</w:t>
            </w:r>
            <w:r w:rsidR="00322078">
              <w:rPr>
                <w:lang w:val="uk-UA"/>
              </w:rPr>
              <w:t>ї «</w:t>
            </w:r>
            <w:proofErr w:type="spellStart"/>
            <w:r w:rsidR="00322078">
              <w:rPr>
                <w:lang w:val="uk-UA"/>
              </w:rPr>
              <w:t>Сентоза</w:t>
            </w:r>
            <w:proofErr w:type="spellEnd"/>
            <w:r w:rsidR="00322078">
              <w:rPr>
                <w:lang w:val="uk-UA"/>
              </w:rPr>
              <w:t xml:space="preserve">» до перехрестя вул. </w:t>
            </w:r>
            <w:r w:rsidRPr="00475FCC">
              <w:rPr>
                <w:lang w:val="uk-UA"/>
              </w:rPr>
              <w:t xml:space="preserve">Тикви </w:t>
            </w:r>
            <w:r w:rsidR="00322078">
              <w:rPr>
                <w:lang w:val="uk-UA"/>
              </w:rPr>
              <w:t xml:space="preserve">Григорія </w:t>
            </w:r>
            <w:r w:rsidRPr="00475FCC">
              <w:rPr>
                <w:lang w:val="uk-UA"/>
              </w:rPr>
              <w:t>та вул.</w:t>
            </w:r>
            <w:r w:rsidR="00322078">
              <w:rPr>
                <w:lang w:val="uk-UA"/>
              </w:rPr>
              <w:t xml:space="preserve"> </w:t>
            </w:r>
            <w:r w:rsidRPr="00475FCC">
              <w:rPr>
                <w:lang w:val="uk-UA"/>
              </w:rPr>
              <w:t>Чехова довжиною – 240 м, шириною 7,5 м, та площею – 1800 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, земельне </w:t>
            </w:r>
            <w:r w:rsidR="00322078" w:rsidRPr="00475FCC">
              <w:rPr>
                <w:lang w:val="uk-UA"/>
              </w:rPr>
              <w:t>покриття</w:t>
            </w:r>
            <w:r w:rsidRPr="00475FCC">
              <w:rPr>
                <w:lang w:val="uk-UA"/>
              </w:rPr>
              <w:t xml:space="preserve"> на узбіччі складає 3м з обох сторін, має площу 1440м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  дорожнє покриття автомобільної дороги асфальтобетон, знаходиться в задовільному стані, потребує поточного ремонту.                       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139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322078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Ділянка дороги по вул. Тикви</w:t>
            </w:r>
            <w:r w:rsidR="00322078">
              <w:rPr>
                <w:lang w:val="uk-UA"/>
              </w:rPr>
              <w:t xml:space="preserve"> Григорія</w:t>
            </w:r>
            <w:r w:rsidRPr="00475FCC">
              <w:rPr>
                <w:lang w:val="uk-UA"/>
              </w:rPr>
              <w:t xml:space="preserve"> від повороту на </w:t>
            </w:r>
            <w:r w:rsidR="00322078">
              <w:rPr>
                <w:lang w:val="uk-UA"/>
              </w:rPr>
              <w:t>міськ</w:t>
            </w:r>
            <w:r w:rsidRPr="00475FCC">
              <w:rPr>
                <w:lang w:val="uk-UA"/>
              </w:rPr>
              <w:t>водоканал до перехрестя вул. Зонова, ділянка по вул. Г.Тикви довжиною – 1427 м, шириною7,5м, та площею – 10702,5 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>,  земельне покриття на узбіччі складає 2м з обох сторін, має площу5708м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 . Дорожнє покриття автомобільної дороги асфальтобетон, знаходиться в задовільному стані, потребує поточного ремонту.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26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322078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Ділянка автомобільної дороги від перехрестя доріг вул. Північно-Промислова та вул.</w:t>
            </w:r>
            <w:r w:rsidR="00322078">
              <w:rPr>
                <w:lang w:val="uk-UA"/>
              </w:rPr>
              <w:t xml:space="preserve"> </w:t>
            </w:r>
            <w:r w:rsidRPr="00475FCC">
              <w:rPr>
                <w:lang w:val="uk-UA"/>
              </w:rPr>
              <w:t>Середи</w:t>
            </w:r>
            <w:r w:rsidR="00322078">
              <w:rPr>
                <w:lang w:val="uk-UA"/>
              </w:rPr>
              <w:t xml:space="preserve"> Григорія</w:t>
            </w:r>
            <w:r w:rsidRPr="00475FCC">
              <w:rPr>
                <w:lang w:val="uk-UA"/>
              </w:rPr>
              <w:t xml:space="preserve"> до перехрестя на заказник </w:t>
            </w:r>
            <w:proofErr w:type="spellStart"/>
            <w:r w:rsidRPr="00475FCC">
              <w:rPr>
                <w:lang w:val="uk-UA"/>
              </w:rPr>
              <w:t>“Богданівський”</w:t>
            </w:r>
            <w:proofErr w:type="spellEnd"/>
            <w:r w:rsidRPr="00475FCC">
              <w:rPr>
                <w:lang w:val="uk-UA"/>
              </w:rPr>
              <w:t xml:space="preserve"> довжиною – 390 м, шириною 7,5 м, та площею – 2925м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>, земельне покриття на узбіччі складає 2м з обох сторін, має площу 1560м</w:t>
            </w:r>
            <w:r w:rsidRPr="00475FCC">
              <w:rPr>
                <w:vertAlign w:val="superscript"/>
                <w:lang w:val="uk-UA"/>
              </w:rPr>
              <w:t xml:space="preserve">2.  </w:t>
            </w:r>
            <w:r w:rsidRPr="00475FCC">
              <w:rPr>
                <w:lang w:val="uk-UA"/>
              </w:rPr>
              <w:t>Ділянка складається з трьох відрізків дороги – від перехрестя доріг вул. Північно-</w:t>
            </w:r>
            <w:r w:rsidR="00322078">
              <w:rPr>
                <w:lang w:val="uk-UA"/>
              </w:rPr>
              <w:t>п</w:t>
            </w:r>
            <w:r w:rsidRPr="00475FCC">
              <w:rPr>
                <w:lang w:val="uk-UA"/>
              </w:rPr>
              <w:t xml:space="preserve">ромислова та вул. Середи </w:t>
            </w:r>
            <w:r w:rsidR="00322078">
              <w:rPr>
                <w:lang w:val="uk-UA"/>
              </w:rPr>
              <w:t xml:space="preserve">Григорія </w:t>
            </w:r>
            <w:r w:rsidRPr="00475FCC">
              <w:rPr>
                <w:lang w:val="uk-UA"/>
              </w:rPr>
              <w:t xml:space="preserve">до залізно-дорожнього переїзду 80м, від  залізно-дорожнього переїзду до шламопроводу – 90м, від шламопроводу до перехрестя на заказник </w:t>
            </w:r>
            <w:proofErr w:type="spellStart"/>
            <w:r w:rsidRPr="00475FCC">
              <w:rPr>
                <w:lang w:val="uk-UA"/>
              </w:rPr>
              <w:t>“Богданівський”-</w:t>
            </w:r>
            <w:proofErr w:type="spellEnd"/>
            <w:r w:rsidRPr="00475FCC">
              <w:rPr>
                <w:lang w:val="uk-UA"/>
              </w:rPr>
              <w:t xml:space="preserve"> 220м, дорожнє покриття автомобільної дороги асфальтобетон, знаходиться в задовільному стані, потребує поточного ремонту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  <w:tr w:rsidR="00B405D3" w:rsidRPr="00B405D3" w:rsidTr="00322078">
        <w:trPr>
          <w:trHeight w:val="165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rFonts w:ascii="Arial CYR" w:hAnsi="Arial CYR" w:cs="Arial CYR"/>
                <w:lang w:val="uk-UA"/>
              </w:rPr>
            </w:pPr>
            <w:r w:rsidRPr="00475FCC">
              <w:rPr>
                <w:rFonts w:ascii="Arial CYR" w:hAnsi="Arial CYR" w:cs="Arial CYR"/>
                <w:lang w:val="uk-UA"/>
              </w:rPr>
              <w:t>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475FCC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Асфальтобетон</w:t>
            </w:r>
          </w:p>
        </w:tc>
        <w:tc>
          <w:tcPr>
            <w:tcW w:w="7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D3" w:rsidRPr="00475FCC" w:rsidRDefault="00B405D3" w:rsidP="00322078">
            <w:pPr>
              <w:spacing w:line="216" w:lineRule="auto"/>
              <w:jc w:val="center"/>
              <w:rPr>
                <w:lang w:val="uk-UA"/>
              </w:rPr>
            </w:pPr>
            <w:r w:rsidRPr="00475FCC">
              <w:rPr>
                <w:lang w:val="uk-UA"/>
              </w:rPr>
              <w:t>Ділянка автомобільної дороги по вул. Північно-</w:t>
            </w:r>
            <w:r w:rsidR="00322078">
              <w:rPr>
                <w:lang w:val="uk-UA"/>
              </w:rPr>
              <w:t>п</w:t>
            </w:r>
            <w:r w:rsidRPr="00475FCC">
              <w:rPr>
                <w:lang w:val="uk-UA"/>
              </w:rPr>
              <w:t xml:space="preserve">ромислова від перехрестя вул. Середи </w:t>
            </w:r>
            <w:r w:rsidR="00322078">
              <w:rPr>
                <w:lang w:val="uk-UA"/>
              </w:rPr>
              <w:t xml:space="preserve">Григорія </w:t>
            </w:r>
            <w:r w:rsidRPr="00475FCC">
              <w:rPr>
                <w:lang w:val="uk-UA"/>
              </w:rPr>
              <w:t>та вул. Уральська до перехрестя на вул. Чехова(біля АЗС «</w:t>
            </w:r>
            <w:proofErr w:type="spellStart"/>
            <w:r w:rsidRPr="00475FCC">
              <w:rPr>
                <w:lang w:val="uk-UA"/>
              </w:rPr>
              <w:t>Сентоза</w:t>
            </w:r>
            <w:proofErr w:type="spellEnd"/>
            <w:r w:rsidRPr="00475FCC">
              <w:rPr>
                <w:lang w:val="uk-UA"/>
              </w:rPr>
              <w:t>») довжиною – 726 м, шириною 7,5м, та площею –5445м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>, земельне покриття на узбіччі складає 2м з обох сторін, має площу 2904м</w:t>
            </w:r>
            <w:r w:rsidRPr="00475FCC">
              <w:rPr>
                <w:vertAlign w:val="superscript"/>
                <w:lang w:val="uk-UA"/>
              </w:rPr>
              <w:t>2</w:t>
            </w:r>
            <w:r w:rsidRPr="00475FCC">
              <w:rPr>
                <w:lang w:val="uk-UA"/>
              </w:rPr>
              <w:t xml:space="preserve"> , дорожнє покриття автомобільної дороги асфальтобетон, знаходиться в задовільному стані, потребує поточного ремонту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D3" w:rsidRPr="00B405D3" w:rsidRDefault="00B405D3" w:rsidP="00475FCC">
            <w:pPr>
              <w:rPr>
                <w:rFonts w:ascii="Arial CYR" w:hAnsi="Arial CYR" w:cs="Arial CYR"/>
                <w:sz w:val="16"/>
                <w:szCs w:val="16"/>
                <w:lang w:val="uk-UA"/>
              </w:rPr>
            </w:pPr>
            <w:r w:rsidRPr="00B405D3">
              <w:rPr>
                <w:rFonts w:ascii="Arial CYR" w:hAnsi="Arial CYR" w:cs="Arial CYR"/>
                <w:sz w:val="16"/>
                <w:szCs w:val="16"/>
                <w:lang w:val="uk-UA"/>
              </w:rPr>
              <w:t> </w:t>
            </w:r>
          </w:p>
        </w:tc>
      </w:tr>
    </w:tbl>
    <w:p w:rsidR="00B405D3" w:rsidRPr="00322078" w:rsidRDefault="00B405D3" w:rsidP="00B405D3">
      <w:pPr>
        <w:pStyle w:val="ab"/>
        <w:spacing w:before="0" w:beforeAutospacing="0" w:after="0" w:afterAutospacing="0"/>
        <w:ind w:left="6480" w:firstLine="720"/>
        <w:rPr>
          <w:sz w:val="22"/>
          <w:szCs w:val="18"/>
          <w:lang w:val="uk-UA"/>
        </w:rPr>
      </w:pPr>
      <w:r w:rsidRPr="00322078">
        <w:rPr>
          <w:color w:val="000000"/>
          <w:sz w:val="22"/>
          <w:szCs w:val="18"/>
          <w:lang w:val="uk-UA"/>
        </w:rPr>
        <w:t>Додаток</w:t>
      </w:r>
    </w:p>
    <w:p w:rsidR="00B405D3" w:rsidRPr="00322078" w:rsidRDefault="00B405D3" w:rsidP="00322078">
      <w:pPr>
        <w:pStyle w:val="ab"/>
        <w:spacing w:before="0" w:beforeAutospacing="0" w:after="0" w:afterAutospacing="0"/>
        <w:ind w:left="5760" w:firstLine="720"/>
        <w:rPr>
          <w:sz w:val="22"/>
          <w:szCs w:val="18"/>
          <w:lang w:val="uk-UA"/>
        </w:rPr>
      </w:pPr>
      <w:r w:rsidRPr="00322078">
        <w:rPr>
          <w:color w:val="000000"/>
          <w:sz w:val="22"/>
          <w:szCs w:val="18"/>
          <w:lang w:val="uk-UA"/>
        </w:rPr>
        <w:t xml:space="preserve">до рішення </w:t>
      </w:r>
      <w:r w:rsidR="00E42358" w:rsidRPr="00322078">
        <w:rPr>
          <w:color w:val="000000"/>
          <w:sz w:val="22"/>
          <w:szCs w:val="18"/>
          <w:lang w:val="uk-UA"/>
        </w:rPr>
        <w:t>26 сесії 7скликання</w:t>
      </w:r>
      <w:r w:rsidRPr="00322078">
        <w:rPr>
          <w:color w:val="000000"/>
          <w:sz w:val="22"/>
          <w:szCs w:val="18"/>
          <w:lang w:val="uk-UA"/>
        </w:rPr>
        <w:t xml:space="preserve"> </w:t>
      </w:r>
    </w:p>
    <w:p w:rsidR="00B405D3" w:rsidRPr="00322078" w:rsidRDefault="00322078" w:rsidP="00B405D3">
      <w:pPr>
        <w:tabs>
          <w:tab w:val="left" w:pos="3510"/>
        </w:tabs>
        <w:rPr>
          <w:color w:val="000000"/>
          <w:sz w:val="22"/>
          <w:szCs w:val="18"/>
          <w:lang w:val="uk-UA"/>
        </w:rPr>
      </w:pPr>
      <w:r>
        <w:rPr>
          <w:color w:val="000000"/>
          <w:sz w:val="22"/>
          <w:szCs w:val="18"/>
          <w:lang w:val="uk-UA"/>
        </w:rPr>
        <w:tab/>
      </w:r>
      <w:r>
        <w:rPr>
          <w:color w:val="000000"/>
          <w:sz w:val="22"/>
          <w:szCs w:val="18"/>
          <w:lang w:val="uk-UA"/>
        </w:rPr>
        <w:tab/>
      </w:r>
      <w:r>
        <w:rPr>
          <w:color w:val="000000"/>
          <w:sz w:val="22"/>
          <w:szCs w:val="18"/>
          <w:lang w:val="uk-UA"/>
        </w:rPr>
        <w:tab/>
      </w:r>
      <w:r>
        <w:rPr>
          <w:color w:val="000000"/>
          <w:sz w:val="22"/>
          <w:szCs w:val="18"/>
          <w:lang w:val="uk-UA"/>
        </w:rPr>
        <w:tab/>
      </w:r>
      <w:r>
        <w:rPr>
          <w:color w:val="000000"/>
          <w:sz w:val="22"/>
          <w:szCs w:val="18"/>
          <w:lang w:val="uk-UA"/>
        </w:rPr>
        <w:tab/>
      </w:r>
      <w:r>
        <w:rPr>
          <w:color w:val="000000"/>
          <w:sz w:val="22"/>
          <w:szCs w:val="18"/>
          <w:lang w:val="uk-UA"/>
        </w:rPr>
        <w:tab/>
      </w:r>
      <w:r w:rsidR="00150DBF" w:rsidRPr="00322078">
        <w:rPr>
          <w:color w:val="000000"/>
          <w:sz w:val="22"/>
          <w:szCs w:val="18"/>
          <w:lang w:val="uk-UA"/>
        </w:rPr>
        <w:t>від</w:t>
      </w:r>
      <w:r w:rsidR="00475FCC" w:rsidRPr="00322078">
        <w:rPr>
          <w:color w:val="000000"/>
          <w:sz w:val="22"/>
          <w:szCs w:val="18"/>
          <w:lang w:val="uk-UA"/>
        </w:rPr>
        <w:t xml:space="preserve"> «27» жовтня 2017р № 6</w:t>
      </w:r>
    </w:p>
    <w:p w:rsidR="00B405D3" w:rsidRDefault="00B405D3" w:rsidP="00B405D3">
      <w:pPr>
        <w:jc w:val="right"/>
        <w:rPr>
          <w:sz w:val="18"/>
          <w:szCs w:val="18"/>
          <w:lang w:val="uk-UA"/>
        </w:rPr>
      </w:pPr>
    </w:p>
    <w:p w:rsidR="00475FCC" w:rsidRDefault="00475FCC" w:rsidP="00E42358">
      <w:pPr>
        <w:jc w:val="center"/>
        <w:rPr>
          <w:lang w:val="uk-UA"/>
        </w:rPr>
      </w:pPr>
      <w:r w:rsidRPr="00E42358">
        <w:rPr>
          <w:lang w:val="uk-UA"/>
        </w:rPr>
        <w:t>ПЕРЕЛІК</w:t>
      </w:r>
    </w:p>
    <w:p w:rsidR="00E42358" w:rsidRPr="00E42358" w:rsidRDefault="00475FCC" w:rsidP="00E42358">
      <w:pPr>
        <w:jc w:val="center"/>
        <w:rPr>
          <w:lang w:val="uk-UA"/>
        </w:rPr>
      </w:pPr>
      <w:r w:rsidRPr="00E42358">
        <w:rPr>
          <w:lang w:val="uk-UA"/>
        </w:rPr>
        <w:t xml:space="preserve"> </w:t>
      </w:r>
      <w:r w:rsidR="00E42358" w:rsidRPr="00E42358">
        <w:rPr>
          <w:lang w:val="uk-UA"/>
        </w:rPr>
        <w:t xml:space="preserve">автомобільних </w:t>
      </w:r>
      <w:r w:rsidR="00F55390">
        <w:rPr>
          <w:lang w:val="uk-UA"/>
        </w:rPr>
        <w:t xml:space="preserve">доріг </w:t>
      </w:r>
      <w:r w:rsidR="00820CA7">
        <w:rPr>
          <w:lang w:val="uk-UA"/>
        </w:rPr>
        <w:t>,</w:t>
      </w:r>
      <w:r w:rsidR="00E42358" w:rsidRPr="00E42358">
        <w:rPr>
          <w:lang w:val="uk-UA"/>
        </w:rPr>
        <w:t xml:space="preserve"> які передаються</w:t>
      </w:r>
      <w:r w:rsidR="00820CA7">
        <w:rPr>
          <w:lang w:val="uk-UA"/>
        </w:rPr>
        <w:t xml:space="preserve"> територіальній громаді</w:t>
      </w:r>
      <w:r w:rsidR="0063752C">
        <w:rPr>
          <w:lang w:val="uk-UA"/>
        </w:rPr>
        <w:t xml:space="preserve"> м. Покров </w:t>
      </w:r>
    </w:p>
    <w:p w:rsidR="00B405D3" w:rsidRPr="00B405D3" w:rsidRDefault="00B405D3" w:rsidP="00B405D3">
      <w:pPr>
        <w:rPr>
          <w:sz w:val="18"/>
          <w:szCs w:val="18"/>
          <w:lang w:val="uk-UA"/>
        </w:rPr>
      </w:pPr>
    </w:p>
    <w:p w:rsidR="00B405D3" w:rsidRPr="00B405D3" w:rsidRDefault="00B405D3" w:rsidP="00475FCC">
      <w:pPr>
        <w:rPr>
          <w:sz w:val="18"/>
          <w:szCs w:val="18"/>
          <w:lang w:val="uk-UA"/>
        </w:rPr>
      </w:pPr>
      <w:r w:rsidRPr="00B405D3">
        <w:rPr>
          <w:sz w:val="28"/>
          <w:szCs w:val="28"/>
          <w:lang w:val="uk-UA"/>
        </w:rPr>
        <w:t xml:space="preserve">Секретар міської </w:t>
      </w:r>
      <w:r w:rsidR="008273DF">
        <w:rPr>
          <w:color w:val="000000"/>
          <w:sz w:val="18"/>
          <w:szCs w:val="18"/>
          <w:lang w:val="uk-UA"/>
        </w:rPr>
        <w:t xml:space="preserve"> </w:t>
      </w:r>
      <w:r w:rsidRPr="00B405D3">
        <w:rPr>
          <w:sz w:val="28"/>
          <w:szCs w:val="28"/>
          <w:lang w:val="uk-UA"/>
        </w:rPr>
        <w:t>ради</w:t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</w:r>
      <w:r w:rsidRPr="00B405D3">
        <w:rPr>
          <w:sz w:val="28"/>
          <w:szCs w:val="28"/>
          <w:lang w:val="uk-UA"/>
        </w:rPr>
        <w:tab/>
        <w:t>А.І. Пастух</w:t>
      </w:r>
    </w:p>
    <w:sectPr w:rsidR="00B405D3" w:rsidRPr="00B405D3" w:rsidSect="00475FCC">
      <w:pgSz w:w="11906" w:h="16838"/>
      <w:pgMar w:top="397" w:right="707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44" w:rsidRDefault="00DA2044" w:rsidP="003D4D10">
      <w:r>
        <w:separator/>
      </w:r>
    </w:p>
  </w:endnote>
  <w:endnote w:type="continuationSeparator" w:id="0">
    <w:p w:rsidR="00DA2044" w:rsidRDefault="00DA2044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44" w:rsidRDefault="00DA2044" w:rsidP="003D4D10">
      <w:r>
        <w:separator/>
      </w:r>
    </w:p>
  </w:footnote>
  <w:footnote w:type="continuationSeparator" w:id="0">
    <w:p w:rsidR="00DA2044" w:rsidRDefault="00DA2044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00656"/>
    <w:multiLevelType w:val="hybridMultilevel"/>
    <w:tmpl w:val="D138FF24"/>
    <w:lvl w:ilvl="0" w:tplc="0052916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DBC"/>
    <w:rsid w:val="000015E9"/>
    <w:rsid w:val="00015461"/>
    <w:rsid w:val="00032D8F"/>
    <w:rsid w:val="00035C00"/>
    <w:rsid w:val="00047CDF"/>
    <w:rsid w:val="000553E8"/>
    <w:rsid w:val="00063A44"/>
    <w:rsid w:val="000703D7"/>
    <w:rsid w:val="00070D57"/>
    <w:rsid w:val="00076BA3"/>
    <w:rsid w:val="00093E1E"/>
    <w:rsid w:val="000A03F5"/>
    <w:rsid w:val="000A6D8C"/>
    <w:rsid w:val="000B1F8F"/>
    <w:rsid w:val="000B2DAE"/>
    <w:rsid w:val="000B49F7"/>
    <w:rsid w:val="000C6095"/>
    <w:rsid w:val="000D0209"/>
    <w:rsid w:val="000D0C59"/>
    <w:rsid w:val="000F0D5D"/>
    <w:rsid w:val="0010072C"/>
    <w:rsid w:val="00116B75"/>
    <w:rsid w:val="0013040B"/>
    <w:rsid w:val="00150DBF"/>
    <w:rsid w:val="001534D4"/>
    <w:rsid w:val="00153F49"/>
    <w:rsid w:val="00177ED8"/>
    <w:rsid w:val="00182B85"/>
    <w:rsid w:val="0018437F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3F5E"/>
    <w:rsid w:val="001F63B8"/>
    <w:rsid w:val="00234020"/>
    <w:rsid w:val="00247380"/>
    <w:rsid w:val="00262475"/>
    <w:rsid w:val="00292854"/>
    <w:rsid w:val="002A222B"/>
    <w:rsid w:val="002C12E6"/>
    <w:rsid w:val="002C18DC"/>
    <w:rsid w:val="002C2855"/>
    <w:rsid w:val="002C3A2D"/>
    <w:rsid w:val="002D1A04"/>
    <w:rsid w:val="002D4428"/>
    <w:rsid w:val="002D6FB1"/>
    <w:rsid w:val="002F6218"/>
    <w:rsid w:val="00312B3D"/>
    <w:rsid w:val="00314A84"/>
    <w:rsid w:val="003155BE"/>
    <w:rsid w:val="00322078"/>
    <w:rsid w:val="003308DF"/>
    <w:rsid w:val="00330DC2"/>
    <w:rsid w:val="00331E5A"/>
    <w:rsid w:val="00350413"/>
    <w:rsid w:val="00353C45"/>
    <w:rsid w:val="0035443F"/>
    <w:rsid w:val="003578BA"/>
    <w:rsid w:val="00385ADC"/>
    <w:rsid w:val="0038623D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27D99"/>
    <w:rsid w:val="004351FB"/>
    <w:rsid w:val="00436B42"/>
    <w:rsid w:val="00437966"/>
    <w:rsid w:val="0044498F"/>
    <w:rsid w:val="00453E51"/>
    <w:rsid w:val="00457DCD"/>
    <w:rsid w:val="00463445"/>
    <w:rsid w:val="00475FCC"/>
    <w:rsid w:val="004965C4"/>
    <w:rsid w:val="004D07EB"/>
    <w:rsid w:val="004E1CFF"/>
    <w:rsid w:val="004E5276"/>
    <w:rsid w:val="004F1536"/>
    <w:rsid w:val="00527F24"/>
    <w:rsid w:val="005334E8"/>
    <w:rsid w:val="00555E4E"/>
    <w:rsid w:val="005609D7"/>
    <w:rsid w:val="0057230B"/>
    <w:rsid w:val="005805F9"/>
    <w:rsid w:val="00593E67"/>
    <w:rsid w:val="005D0AB5"/>
    <w:rsid w:val="005D321D"/>
    <w:rsid w:val="005E3E19"/>
    <w:rsid w:val="005F166D"/>
    <w:rsid w:val="006128E1"/>
    <w:rsid w:val="0062056A"/>
    <w:rsid w:val="0063752C"/>
    <w:rsid w:val="00652E20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D54AA"/>
    <w:rsid w:val="006E4609"/>
    <w:rsid w:val="006F54F3"/>
    <w:rsid w:val="00702597"/>
    <w:rsid w:val="00717E80"/>
    <w:rsid w:val="007201B7"/>
    <w:rsid w:val="007260E0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807E38"/>
    <w:rsid w:val="00820CA7"/>
    <w:rsid w:val="008273DF"/>
    <w:rsid w:val="00830925"/>
    <w:rsid w:val="00833F2A"/>
    <w:rsid w:val="00845DA9"/>
    <w:rsid w:val="00853677"/>
    <w:rsid w:val="008608F0"/>
    <w:rsid w:val="008716AF"/>
    <w:rsid w:val="008C3D63"/>
    <w:rsid w:val="008C6E82"/>
    <w:rsid w:val="008C76DF"/>
    <w:rsid w:val="008D1F3B"/>
    <w:rsid w:val="009022AF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10C7"/>
    <w:rsid w:val="009765C1"/>
    <w:rsid w:val="009958CF"/>
    <w:rsid w:val="00996DF5"/>
    <w:rsid w:val="009A6075"/>
    <w:rsid w:val="009B1622"/>
    <w:rsid w:val="009B42F6"/>
    <w:rsid w:val="009B52E1"/>
    <w:rsid w:val="009D1B9E"/>
    <w:rsid w:val="009E5407"/>
    <w:rsid w:val="00A15EED"/>
    <w:rsid w:val="00A24176"/>
    <w:rsid w:val="00A458B7"/>
    <w:rsid w:val="00A5772A"/>
    <w:rsid w:val="00A62253"/>
    <w:rsid w:val="00A65F69"/>
    <w:rsid w:val="00A71F2E"/>
    <w:rsid w:val="00A86D39"/>
    <w:rsid w:val="00A86DEC"/>
    <w:rsid w:val="00AD162A"/>
    <w:rsid w:val="00AE494C"/>
    <w:rsid w:val="00AF42E4"/>
    <w:rsid w:val="00B019BD"/>
    <w:rsid w:val="00B0459C"/>
    <w:rsid w:val="00B07C18"/>
    <w:rsid w:val="00B150C6"/>
    <w:rsid w:val="00B241C6"/>
    <w:rsid w:val="00B2429C"/>
    <w:rsid w:val="00B325B1"/>
    <w:rsid w:val="00B405D3"/>
    <w:rsid w:val="00B50D2F"/>
    <w:rsid w:val="00B67E3A"/>
    <w:rsid w:val="00B8661D"/>
    <w:rsid w:val="00B87A8C"/>
    <w:rsid w:val="00B92106"/>
    <w:rsid w:val="00B93BE7"/>
    <w:rsid w:val="00BA600A"/>
    <w:rsid w:val="00BB5644"/>
    <w:rsid w:val="00BC4C79"/>
    <w:rsid w:val="00BC76A4"/>
    <w:rsid w:val="00BC7889"/>
    <w:rsid w:val="00BE1C9D"/>
    <w:rsid w:val="00BE5352"/>
    <w:rsid w:val="00BE6C6B"/>
    <w:rsid w:val="00C0230A"/>
    <w:rsid w:val="00C05FA1"/>
    <w:rsid w:val="00C27528"/>
    <w:rsid w:val="00C27827"/>
    <w:rsid w:val="00C65283"/>
    <w:rsid w:val="00C77CEB"/>
    <w:rsid w:val="00CA610C"/>
    <w:rsid w:val="00CD27D4"/>
    <w:rsid w:val="00CF07EE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A2044"/>
    <w:rsid w:val="00DB44BF"/>
    <w:rsid w:val="00DD2F94"/>
    <w:rsid w:val="00DE5755"/>
    <w:rsid w:val="00DF1B7D"/>
    <w:rsid w:val="00E002A5"/>
    <w:rsid w:val="00E07E24"/>
    <w:rsid w:val="00E123C2"/>
    <w:rsid w:val="00E14D2B"/>
    <w:rsid w:val="00E237C9"/>
    <w:rsid w:val="00E37022"/>
    <w:rsid w:val="00E40F5D"/>
    <w:rsid w:val="00E42358"/>
    <w:rsid w:val="00E426E2"/>
    <w:rsid w:val="00E77108"/>
    <w:rsid w:val="00E91445"/>
    <w:rsid w:val="00E97B3F"/>
    <w:rsid w:val="00EC5EC4"/>
    <w:rsid w:val="00EF6F3F"/>
    <w:rsid w:val="00F110F2"/>
    <w:rsid w:val="00F236AB"/>
    <w:rsid w:val="00F27AB8"/>
    <w:rsid w:val="00F437D9"/>
    <w:rsid w:val="00F46B89"/>
    <w:rsid w:val="00F516E1"/>
    <w:rsid w:val="00F55390"/>
    <w:rsid w:val="00F611B4"/>
    <w:rsid w:val="00F824DF"/>
    <w:rsid w:val="00F834BD"/>
    <w:rsid w:val="00F951B9"/>
    <w:rsid w:val="00FA0C06"/>
    <w:rsid w:val="00FC6F60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2D4428"/>
    <w:pPr>
      <w:ind w:left="708"/>
    </w:pPr>
  </w:style>
  <w:style w:type="paragraph" w:styleId="ab">
    <w:name w:val="Normal (Web)"/>
    <w:basedOn w:val="a"/>
    <w:uiPriority w:val="99"/>
    <w:unhideWhenUsed/>
    <w:rsid w:val="00B405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2D4428"/>
    <w:pPr>
      <w:ind w:left="708"/>
    </w:pPr>
  </w:style>
  <w:style w:type="paragraph" w:styleId="ab">
    <w:name w:val="Normal (Web)"/>
    <w:basedOn w:val="a"/>
    <w:uiPriority w:val="99"/>
    <w:unhideWhenUsed/>
    <w:rsid w:val="00B405D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652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InNa</cp:lastModifiedBy>
  <cp:revision>14</cp:revision>
  <cp:lastPrinted>2017-10-30T12:52:00Z</cp:lastPrinted>
  <dcterms:created xsi:type="dcterms:W3CDTF">2017-10-24T14:01:00Z</dcterms:created>
  <dcterms:modified xsi:type="dcterms:W3CDTF">2017-10-30T13:43:00Z</dcterms:modified>
</cp:coreProperties>
</file>