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5547995</wp:posOffset>
                </wp:positionH>
                <wp:positionV relativeFrom="paragraph">
                  <wp:posOffset>-357505</wp:posOffset>
                </wp:positionV>
                <wp:extent cx="638810" cy="1720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8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cs="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6.85pt;margin-top:-28.15pt;width:50.2pt;height:13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cs="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31115</wp:posOffset>
                </wp:positionV>
                <wp:extent cx="4292600" cy="12065"/>
                <wp:effectExtent l="0" t="0" r="0" b="0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5pt" to="482.8pt,2.85pt" ID="Прямая соединительная линия 3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 xml:space="preserve">22.03.2021 р.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 Покров                                             73 - р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Про внесення змін до розпорядження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міського голови від 09.12.2019 р. № 347-р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«Про утворення тимчасової комісії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обстеження стану зовнішньо- і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внутрішньобудинкових електромереж» </w:t>
      </w:r>
      <w:bookmarkStart w:id="0" w:name="_Hlk66691698"/>
      <w:bookmarkEnd w:id="0"/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Керуючись пунктом 4 статті 42 Закону України «Про місцеве самоврядування в Україні», у зв’язку з кадровими змінами в управлінні праці  соціального захисту населення  виконавчого комітету Покровської міської ради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1.Внести зміни до складу тимчасової комісії з обстеження стану зовнішньо- і внутрішньобудинкових електромереж житлових приміщень, затвердженого розпорядженням міського голови № 347-р від 09.12.2019 р. «Про утворення тимчасової комісії з обстеження стану зовнішньо-  і внутрішньобудинкових електромереж</w:t>
      </w:r>
      <w:bookmarkStart w:id="1" w:name="_Hlk19718051"/>
      <w:bookmarkEnd w:id="1"/>
      <w:r>
        <w:rPr>
          <w:rFonts w:ascii="Times New Roman" w:hAnsi="Times New Roman"/>
          <w:sz w:val="28"/>
          <w:szCs w:val="28"/>
        </w:rPr>
        <w:t>», а саме: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 вивести Артемову Олену Олексіївну;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ввести  Гашиц Ірину Анатоліївну -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головного державного соціального інспектора управління праці та соціального захисту населення 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2.Контроль за виконанням даного розпорядження покласти на заступника міського голови Чистякова О.Г.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   О.М. Шаповал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5a82"/>
    <w:pPr>
      <w:widowControl/>
      <w:suppressAutoHyphens w:val="true"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qFormat/>
    <w:rsid w:val="00f25a82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Style15" w:customStyle="1">
    <w:name w:val="Основной текст Знак"/>
    <w:basedOn w:val="DefaultParagraphFont"/>
    <w:link w:val="a5"/>
    <w:qFormat/>
    <w:rsid w:val="000876e8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6" w:customStyle="1">
    <w:name w:val="Заголовок"/>
    <w:basedOn w:val="Normal"/>
    <w:next w:val="Style17"/>
    <w:qFormat/>
    <w:rsid w:val="00d52e9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f25a82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d52e9d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d52e9d"/>
    <w:pPr>
      <w:suppressLineNumbers/>
    </w:pPr>
    <w:rPr>
      <w:rFonts w:cs="Arial"/>
    </w:rPr>
  </w:style>
  <w:style w:type="paragraph" w:styleId="1" w:customStyle="1">
    <w:name w:val="Назва об'єкта1"/>
    <w:basedOn w:val="Normal"/>
    <w:qFormat/>
    <w:rsid w:val="00d52e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Основной текст 21"/>
    <w:basedOn w:val="Normal"/>
    <w:qFormat/>
    <w:rsid w:val="00f25a82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0876e8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LibreOffice/6.1.4.2$Windows_x86 LibreOffice_project/9d0f32d1f0b509096fd65e0d4bec26ddd1938fd3</Application>
  <Pages>1</Pages>
  <Words>140</Words>
  <Characters>973</Characters>
  <CharactersWithSpaces>1240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2021-03-15T08:24:00Z</dcterms:created>
  <dc:creator>Alina</dc:creator>
  <dc:description/>
  <dc:language>uk-UA</dc:language>
  <cp:lastModifiedBy/>
  <cp:lastPrinted>2021-03-22T09:33:00Z</cp:lastPrinted>
  <dcterms:modified xsi:type="dcterms:W3CDTF">2021-03-23T13:34:19Z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