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sz w:val="6"/>
          <w:szCs w:val="6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82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BodyText2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>
        <w:rPr>
          <w:rStyle w:val="12"/>
          <w:rFonts w:eastAsia="Times New Roman" w:cs="Times New Roman"/>
          <w:bCs/>
          <w:color w:val="000000"/>
          <w:sz w:val="26"/>
          <w:szCs w:val="26"/>
          <w:lang w:val="uk-UA" w:eastAsia="ru-RU"/>
        </w:rPr>
        <w:t>Відомості про задеклароване/зареєстроване місце проживання/перебування м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алолітньої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року народження відсутні. Остання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). Згідно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матір вищевказаної дитини,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Style14"/>
          <w:rFonts w:eastAsia="Times New Roman" w:cs="Times New Roman"/>
          <w:bCs/>
          <w:color w:val="000000"/>
          <w:sz w:val="26"/>
          <w:szCs w:val="26"/>
          <w:lang w:val="uk-UA" w:eastAsia="ru-RU" w:bidi="ar-SA"/>
        </w:rPr>
        <w:t xml:space="preserve"> має на праві спільної часткової власності житловий будинок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Style14"/>
          <w:rFonts w:eastAsia="Times New Roman" w:cs="Times New Roman"/>
          <w:bCs/>
          <w:color w:val="000000"/>
          <w:sz w:val="26"/>
          <w:szCs w:val="26"/>
          <w:lang w:val="uk-UA" w:eastAsia="ru-RU" w:bidi="ar-SA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993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Application>LibreOffice/6.1.4.2$Windows_x86 LibreOffice_project/9d0f32d1f0b509096fd65e0d4bec26ddd1938fd3</Application>
  <Pages>1</Pages>
  <Words>266</Words>
  <Characters>1897</Characters>
  <CharactersWithSpaces>2250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2023-12-13T11:46:08Z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