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5495290</wp:posOffset>
                </wp:positionH>
                <wp:positionV relativeFrom="paragraph">
                  <wp:posOffset>-414655</wp:posOffset>
                </wp:positionV>
                <wp:extent cx="619760" cy="20637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32.7pt;margin-top:-32.65pt;width:48.7pt;height:16.1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173990</wp:posOffset>
                </wp:positionV>
                <wp:extent cx="4302125" cy="1524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640" cy="1224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3.25pt" to="339.95pt,14.15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-80010</wp:posOffset>
                </wp:positionH>
                <wp:positionV relativeFrom="paragraph">
                  <wp:posOffset>189865</wp:posOffset>
                </wp:positionV>
                <wp:extent cx="6360795" cy="3238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60120" cy="306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35pt,13.75pt" to="494.4pt,16.1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1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</w:rPr>
        <w:t>“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”  березня 2021р.                         м.Покров                                         № </w:t>
      </w:r>
      <w:r>
        <w:rPr>
          <w:sz w:val="28"/>
          <w:szCs w:val="28"/>
          <w:lang w:val="ru-RU"/>
        </w:rPr>
        <w:t>79-р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55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0"/>
      </w:tblGrid>
      <w:tr>
        <w:trPr>
          <w:trHeight w:val="1020" w:hRule="atLeast"/>
        </w:trPr>
        <w:tc>
          <w:tcPr>
            <w:tcW w:w="5550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 w:bidi="ar-SA"/>
              </w:rPr>
              <w:t>Про  організацію та проведення заходів до Міжнародного дня театру у Покровській міській територіальній громаді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Керуючись статтями 32, 42 Закону України «Про місцеве самоврядування в Україні»,  рішенням   51   сесії   7  скликання   Покровської  міської   ради від  29  листопада  2019р. №45 “</w:t>
      </w:r>
      <w:r>
        <w:rPr>
          <w:rFonts w:eastAsia="Times New Roman" w:cs="Liberation Sans Narrow" w:ascii="Times New Roman" w:hAnsi="Times New Roman"/>
          <w:bCs/>
          <w:i w:val="false"/>
          <w:iCs w:val="false"/>
          <w:color w:val="000000"/>
          <w:w w:val="101"/>
          <w:kern w:val="2"/>
          <w:sz w:val="28"/>
          <w:szCs w:val="28"/>
          <w:lang w:val="uk-UA" w:eastAsia="uk-UA"/>
        </w:rPr>
        <w:t xml:space="preserve">Про затвердження міської комплексної програми розвитку культури в м.Покров на </w:t>
      </w:r>
      <w:r>
        <w:rPr>
          <w:rFonts w:eastAsia="Times New Roman" w:cs="Liberation Sans Narrow" w:ascii="Times New Roman" w:hAnsi="Times New Roman"/>
          <w:bCs/>
          <w:i w:val="false"/>
          <w:iCs w:val="false"/>
          <w:color w:val="000000"/>
          <w:w w:val="101"/>
          <w:kern w:val="2"/>
          <w:sz w:val="28"/>
          <w:szCs w:val="28"/>
          <w:lang w:val="en-US" w:eastAsia="uk-UA"/>
        </w:rPr>
        <w:t>2020</w:t>
      </w:r>
      <w:r>
        <w:rPr>
          <w:rFonts w:eastAsia="Times New Roman" w:cs="Liberation Sans Narrow" w:ascii="Times New Roman" w:hAnsi="Times New Roman"/>
          <w:bCs/>
          <w:i w:val="false"/>
          <w:iCs w:val="false"/>
          <w:color w:val="000000"/>
          <w:w w:val="101"/>
          <w:kern w:val="2"/>
          <w:sz w:val="28"/>
          <w:szCs w:val="28"/>
          <w:lang w:val="uk-UA" w:eastAsia="uk-UA"/>
        </w:rPr>
        <w:t>-</w:t>
      </w:r>
      <w:r>
        <w:rPr>
          <w:rFonts w:eastAsia="Times New Roman" w:cs="Liberation Sans Narrow" w:ascii="Times New Roman" w:hAnsi="Times New Roman"/>
          <w:bCs/>
          <w:i w:val="false"/>
          <w:iCs w:val="false"/>
          <w:color w:val="000000"/>
          <w:w w:val="101"/>
          <w:kern w:val="2"/>
          <w:sz w:val="28"/>
          <w:szCs w:val="28"/>
          <w:lang w:val="en-US" w:eastAsia="uk-UA"/>
        </w:rPr>
        <w:t>2022</w:t>
      </w:r>
      <w:r>
        <w:rPr>
          <w:rFonts w:eastAsia="Times New Roman" w:cs="Liberation Sans Narrow" w:ascii="Times New Roman" w:hAnsi="Times New Roman"/>
          <w:bCs/>
          <w:i w:val="false"/>
          <w:iCs w:val="false"/>
          <w:color w:val="000000"/>
          <w:w w:val="101"/>
          <w:kern w:val="2"/>
          <w:sz w:val="28"/>
          <w:szCs w:val="28"/>
          <w:lang w:val="uk-UA" w:eastAsia="uk-UA"/>
        </w:rPr>
        <w:t xml:space="preserve"> роки”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з  метою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організації культурного дозвілля населення, розвитку театрального мистецтва та ф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ормування гармонійно  розвинутої  особистості, підтримки  нових  перспективних  форм  творчості в рамках обмежувальних протиепідемічних заходів з попередження поширення коронавірусної хвороби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COVID-19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</w:r>
    </w:p>
    <w:p>
      <w:pPr>
        <w:pStyle w:val="Normal"/>
        <w:suppressAutoHyphens w:val="false"/>
        <w:bidi w:val="0"/>
        <w:spacing w:lineRule="auto" w:line="240" w:before="0" w:after="0"/>
        <w:ind w:left="0" w:right="-6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zh-CN" w:bidi="ar-SA"/>
        </w:rPr>
        <w:t>ЗОБОВ’ЯЗУЮ: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Затвердити план заходів з нагоди відзначення Міжнародного дня театру у Покровській міській територіальній громаді (додається).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2. Забезпечити: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2.1.В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uk-UA" w:eastAsia="ru-RU" w:bidi="ar-SA"/>
        </w:rPr>
        <w:t>ідділу культури,  управлінню освіти,</w:t>
      </w:r>
      <w:bookmarkStart w:id="0" w:name="__DdeLink__549_3282727119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Територіальному центру   соціального   осблуговування    (надання соціальних послуг)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виконання зазначених заходів.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 xml:space="preserve">2.2.Відділу  культури   (Сударєва Т.М.):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uk-UA" w:eastAsia="ru-RU"/>
        </w:rPr>
        <w:tab/>
        <w:t>2.2.1.</w:t>
      </w:r>
      <w:r>
        <w:rPr>
          <w:rFonts w:eastAsia="Times New Roman" w:ascii="Times New Roman" w:hAnsi="Times New Roman"/>
          <w:b w:val="false"/>
          <w:bCs/>
          <w:sz w:val="28"/>
          <w:szCs w:val="28"/>
          <w:lang w:val="uk-UA" w:eastAsia="ru-RU"/>
        </w:rPr>
        <w:t xml:space="preserve"> проведення  інформаційної кампанії  з нагоди Міжнародного дня театру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uk-UA" w:eastAsia="ru-RU"/>
        </w:rPr>
        <w:t>через соціальні мережі;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uk-UA" w:eastAsia="ru-RU"/>
        </w:rPr>
        <w:tab/>
        <w:t>2.2.2.  придбання та виготовлення поліграфічної та подарункової продукції.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uk-UA" w:eastAsia="ru-RU" w:bidi="ar-SA"/>
        </w:rPr>
        <w:t>Прес-службі міського голови (Сізова О.А.)  передбачити висвітлення  проведення заходів.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2.4. Відділу бухгалтерського обліку виконкому (Шульга О.П.), головному          бухгалтеру відділу культури (Баннікова Н.П.)  фінансування заходів.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eastAsia="Wingdings" w:cs="Liberation Serif;Times New Roman" w:ascii="Times New Roman" w:hAnsi="Times New Roman"/>
          <w:color w:val="000000"/>
          <w:kern w:val="2"/>
          <w:sz w:val="28"/>
          <w:szCs w:val="28"/>
          <w:lang w:val="uk-UA" w:bidi="hi-IN"/>
        </w:rPr>
        <w:t>Координацію роботи щодо виконання цього розпорядження покласти на відділ культури (Сударєва Т.М.), контроль за виконанням розпорядження покласти  на заступників міського голови за напрямками роботи.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Wingdings" w:cs="Liberation Serif;Times New Roman" w:ascii="Times New Roman" w:hAnsi="Times New Roman"/>
          <w:color w:val="000000"/>
          <w:kern w:val="2"/>
          <w:sz w:val="28"/>
          <w:szCs w:val="28"/>
          <w:lang w:val="uk-UA" w:eastAsia="ru-RU" w:bidi="hi-IN"/>
        </w:rPr>
        <w:t>М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іський  голова                                                                      О.М. Шаповал 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both"/>
        <w:rPr>
          <w:rFonts w:eastAsia="Times New Roman"/>
          <w:lang w:val="uk-UA" w:eastAsia="ru-RU" w:bidi="ar-SA"/>
        </w:rPr>
      </w:pPr>
      <w:r>
        <w:rPr>
          <w:rFonts w:eastAsia="Times New Roman"/>
          <w:lang w:val="uk-UA" w:eastAsia="ru-RU" w:bidi="ar-SA"/>
        </w:rPr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both"/>
        <w:rPr>
          <w:rFonts w:eastAsia="Times New Roman"/>
          <w:lang w:val="uk-UA" w:eastAsia="ru-RU" w:bidi="ar-SA"/>
        </w:rPr>
      </w:pPr>
      <w:r>
        <w:rPr>
          <w:rFonts w:eastAsia="Times New Roman"/>
          <w:lang w:val="uk-UA" w:eastAsia="ru-RU" w:bidi="ar-SA"/>
        </w:rPr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both"/>
        <w:rPr>
          <w:rFonts w:eastAsia="Times New Roman"/>
          <w:lang w:val="uk-UA" w:eastAsia="ru-RU" w:bidi="ar-SA"/>
        </w:rPr>
      </w:pPr>
      <w:r>
        <w:rPr>
          <w:rFonts w:eastAsia="Times New Roman"/>
          <w:lang w:val="uk-UA" w:eastAsia="ru-RU" w:bidi="ar-SA"/>
        </w:rPr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</w:rPr>
        <w:t xml:space="preserve">ЗАТВЕРДЖЕНО: </w:t>
      </w:r>
    </w:p>
    <w:p>
      <w:pPr>
        <w:pStyle w:val="Normal"/>
        <w:shd w:val="clear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/>
          <w:bCs/>
          <w:color w:val="000000"/>
          <w:sz w:val="28"/>
          <w:szCs w:val="24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>Розпорядження міського голови</w:t>
      </w:r>
    </w:p>
    <w:p>
      <w:pPr>
        <w:pStyle w:val="Normal"/>
        <w:shd w:val="clear" w:fill="FFFFFF"/>
        <w:spacing w:lineRule="auto" w:line="240" w:before="0" w:after="0"/>
        <w:ind w:left="5812" w:right="0" w:hanging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val="uk-UA"/>
        </w:rPr>
        <w:t>24.03.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val="uk-UA"/>
        </w:rPr>
        <w:t>2021р.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8"/>
          <w:szCs w:val="28"/>
        </w:rPr>
        <w:t>№</w:t>
      </w:r>
      <w:r>
        <w:rPr>
          <w:rFonts w:eastAsia="Times New Roman" w:ascii="Times New Roman" w:hAnsi="Times New Roman"/>
          <w:bCs/>
          <w:color w:val="000000"/>
          <w:sz w:val="28"/>
          <w:szCs w:val="28"/>
          <w:u w:val="none"/>
          <w:lang w:val="uk-UA"/>
        </w:rPr>
        <w:t>79-р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center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План заходів з нагоди відзначення Міжнародного Дня театру у Покровській міській територіальній громаді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center"/>
        <w:textAlignment w:val="baseline"/>
        <w:rPr>
          <w:rFonts w:ascii="Times New Roman" w:hAnsi="Times New Roman" w:eastAsia="Times New Roman" w:cs="Times New Roman"/>
          <w:color w:val="000000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lang w:val="uk-UA" w:eastAsia="ru-RU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5039"/>
        <w:gridCol w:w="1678"/>
        <w:gridCol w:w="2417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№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 проведення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Святковий концерт з нагоди Міжнародного Дня театру “Сюрприз збирає друзів”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25.03.2021</w:t>
            </w:r>
          </w:p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17.00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Відділ культури 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Цикл заходів у закладах освіти “Світ театру”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 23.03.2021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 xml:space="preserve">Управління освіти 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Театральні посиденьки “Юні актори клубних закладів”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bookmarkStart w:id="1" w:name="__DdeLink__4002_2116392209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з23.03.2021</w:t>
            </w:r>
            <w:bookmarkEnd w:id="1"/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Відділ культури 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Бібліомікс “Театр -це мистецтво відображати життя ”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26.03.2021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Театралізована екскурсія “До музею всією сім'єю”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27.03.2021р.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Театралізована гостинна у Територіальному центрі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26.03.2021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Територіальний центру  соціального   осблуговування    (надання соціальних послуг)</w:t>
            </w:r>
          </w:p>
        </w:tc>
      </w:tr>
    </w:tbl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left"/>
        <w:textAlignment w:val="baseline"/>
        <w:rPr>
          <w:rFonts w:ascii="Times New Roman" w:hAnsi="Times New Roman" w:eastAsia="Times New Roman" w:cs="Times New Roman"/>
          <w:color w:val="000000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lang w:val="uk-UA" w:eastAsia="ru-RU"/>
        </w:rPr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left"/>
        <w:textAlignment w:val="baseline"/>
        <w:rPr>
          <w:rFonts w:ascii="Times New Roman" w:hAnsi="Times New Roman" w:eastAsia="Times New Roman" w:cs="Times New Roman"/>
          <w:color w:val="000000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lang w:val="uk-UA" w:eastAsia="ru-RU"/>
        </w:rPr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left="0" w:right="0" w:firstLine="709"/>
        <w:jc w:val="left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Начальник відділу культури                                      Т.М.Сударєва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inheri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>
    <w:name w:val="Default Paragraph Font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Маркери списку"/>
    <w:qFormat/>
    <w:rPr>
      <w:rFonts w:ascii="OpenSymbol" w:hAnsi="OpenSymbol" w:eastAsia="OpenSymbol" w:cs="OpenSymbol"/>
    </w:rPr>
  </w:style>
  <w:style w:type="character" w:styleId="11">
    <w:name w:val="Гіперпосилання1"/>
    <w:qFormat/>
    <w:rPr>
      <w:color w:val="000080"/>
      <w:u w:val="single"/>
    </w:rPr>
  </w:style>
  <w:style w:type="character" w:styleId="Style17">
    <w:name w:val="Верхний колонтитул Знак"/>
    <w:basedOn w:val="DefaultParagraphFont"/>
    <w:qFormat/>
    <w:rPr>
      <w:rFonts w:ascii="Calibri" w:hAnsi="Calibri" w:eastAsia="Calibri" w:cs="Times New Roman"/>
      <w:sz w:val="22"/>
      <w:szCs w:val="22"/>
      <w:lang w:bidi="ar-SA"/>
    </w:rPr>
  </w:style>
  <w:style w:type="character" w:styleId="Style18">
    <w:name w:val="Нижний колонтитул Знак"/>
    <w:basedOn w:val="DefaultParagraphFont"/>
    <w:qFormat/>
    <w:rPr>
      <w:rFonts w:ascii="Calibri" w:hAnsi="Calibri" w:eastAsia="Calibri" w:cs="Times New Roman"/>
      <w:sz w:val="22"/>
      <w:szCs w:val="22"/>
      <w:lang w:bidi="ar-SA"/>
    </w:rPr>
  </w:style>
  <w:style w:type="character" w:styleId="Style19">
    <w:name w:val="Текст выноски Знак"/>
    <w:basedOn w:val="DefaultParagraphFont"/>
    <w:qFormat/>
    <w:rPr>
      <w:rFonts w:ascii="Tahoma" w:hAnsi="Tahoma" w:eastAsia="Calibri" w:cs="Tahoma"/>
      <w:sz w:val="16"/>
      <w:szCs w:val="16"/>
      <w:lang w:bidi="ar-SA"/>
    </w:rPr>
  </w:style>
  <w:style w:type="character" w:styleId="ListLabel28">
    <w:name w:val="ListLabel 28"/>
    <w:qFormat/>
    <w:rPr>
      <w:rFonts w:ascii="inherit" w:hAnsi="inherit" w:cs="Wingdings"/>
      <w:sz w:val="24"/>
    </w:rPr>
  </w:style>
  <w:style w:type="character" w:styleId="ListLabel29">
    <w:name w:val="ListLabel 29"/>
    <w:qFormat/>
    <w:rPr>
      <w:rFonts w:ascii="inherit" w:hAnsi="inherit" w:cs="Wingdings"/>
      <w:sz w:val="24"/>
    </w:rPr>
  </w:style>
  <w:style w:type="character" w:styleId="ListLabel30">
    <w:name w:val="ListLabel 30"/>
    <w:qFormat/>
    <w:rPr>
      <w:rFonts w:ascii="inherit" w:hAnsi="inherit" w:cs="Symbol"/>
      <w:sz w:val="24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Symbol"/>
      <w:sz w:val="20"/>
    </w:rPr>
  </w:style>
  <w:style w:type="character" w:styleId="ListLabel34">
    <w:name w:val="ListLabel 34"/>
    <w:qFormat/>
    <w:rPr>
      <w:rFonts w:cs="Symbol"/>
      <w:sz w:val="20"/>
    </w:rPr>
  </w:style>
  <w:style w:type="character" w:styleId="ListLabel35">
    <w:name w:val="ListLabel 35"/>
    <w:qFormat/>
    <w:rPr>
      <w:rFonts w:cs="Symbol"/>
      <w:sz w:val="20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9">
    <w:name w:val="ListLabel 39"/>
    <w:qFormat/>
    <w:rPr>
      <w:rFonts w:cs="Wingdings"/>
      <w:sz w:val="24"/>
    </w:rPr>
  </w:style>
  <w:style w:type="character" w:styleId="ListLabel40">
    <w:name w:val="ListLabel 40"/>
    <w:qFormat/>
    <w:rPr>
      <w:rFonts w:cs="Wingdings"/>
      <w:sz w:val="24"/>
    </w:rPr>
  </w:style>
  <w:style w:type="character" w:styleId="ListLabel41">
    <w:name w:val="ListLabel 41"/>
    <w:qFormat/>
    <w:rPr>
      <w:rFonts w:ascii="Times New Roman" w:hAnsi="Times New Roman" w:cs="Symbol"/>
      <w:sz w:val="28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cs="Symbol"/>
      <w:sz w:val="20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cs="Symbol"/>
      <w:sz w:val="20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ascii="Times New Roman" w:hAnsi="Times New Roman" w:cs="Symbol"/>
      <w:sz w:val="28"/>
    </w:rPr>
  </w:style>
  <w:style w:type="character" w:styleId="ListLabel51">
    <w:name w:val="ListLabel 51"/>
    <w:qFormat/>
    <w:rPr>
      <w:rFonts w:cs="Symbol"/>
      <w:sz w:val="20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Symbol"/>
      <w:sz w:val="2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Ari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5">
    <w:name w:val="Текстовый блок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jc w:val="center"/>
    </w:pPr>
    <w:rPr>
      <w:b/>
      <w:bCs/>
    </w:rPr>
  </w:style>
  <w:style w:type="paragraph" w:styleId="Style28">
    <w:name w:val="Вміст таблиці"/>
    <w:basedOn w:val="Normal"/>
    <w:qFormat/>
    <w:pPr>
      <w:suppressLineNumbers/>
    </w:pPr>
    <w:rPr/>
  </w:style>
  <w:style w:type="paragraph" w:styleId="Style29">
    <w:name w:val="Заголовок таблиці"/>
    <w:basedOn w:val="Style28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LibreOffice/6.1.4.2$Windows_x86 LibreOffice_project/9d0f32d1f0b509096fd65e0d4bec26ddd1938fd3</Application>
  <Pages>3</Pages>
  <Words>304</Words>
  <Characters>2250</Characters>
  <CharactersWithSpaces>2873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2019-09-05T13:28:00Z</dcterms:created>
  <dc:creator>Спорт</dc:creator>
  <dc:description/>
  <dc:language>uk-UA</dc:language>
  <cp:lastModifiedBy/>
  <cp:lastPrinted>2021-03-25T08:11:14Z</cp:lastPrinted>
  <dcterms:modified xsi:type="dcterms:W3CDTF">2021-03-25T11:07:34Z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