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lineRule="auto" w:line="240" w:before="0" w:after="0"/>
        <w:jc w:val="center"/>
        <w:rPr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2695575</wp:posOffset>
            </wp:positionH>
            <wp:positionV relativeFrom="paragraph">
              <wp:posOffset>-485775</wp:posOffset>
            </wp:positionV>
            <wp:extent cx="422910" cy="60325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9"/>
        <w:spacing w:lineRule="auto" w:line="240"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9"/>
        <w:spacing w:lineRule="auto" w:line="240" w:before="0" w:after="0"/>
        <w:jc w:val="center"/>
        <w:rPr>
          <w:sz w:val="12"/>
          <w:szCs w:val="12"/>
          <w:lang w:val="uk-UA" w:eastAsia="uk-UA"/>
        </w:rPr>
      </w:pPr>
      <w:r>
        <w:rPr>
          <w:sz w:val="12"/>
          <w:szCs w:val="12"/>
          <w:lang w:val="uk-UA" w:eastAsia="uk-UA"/>
        </w:rPr>
      </w:r>
    </w:p>
    <w:p>
      <w:pPr>
        <w:pStyle w:val="Style19"/>
        <w:spacing w:lineRule="auto" w:line="240" w:before="0" w:after="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>
          <w:lang w:val="uk-UA"/>
        </w:rPr>
      </w:pPr>
      <w:r>
        <w:rPr>
          <w:sz w:val="28"/>
          <w:szCs w:val="28"/>
          <w:lang w:val="uk-UA"/>
        </w:rPr>
        <w:t xml:space="preserve">16.12.2024                                             </w:t>
      </w:r>
      <w:r>
        <w:rPr>
          <w:sz w:val="20"/>
          <w:szCs w:val="20"/>
          <w:lang w:val="uk-UA"/>
        </w:rPr>
        <w:t xml:space="preserve">м.Покров  </w:t>
      </w:r>
      <w:r>
        <w:rPr>
          <w:sz w:val="28"/>
          <w:szCs w:val="28"/>
          <w:lang w:val="uk-UA"/>
        </w:rPr>
        <w:t xml:space="preserve">                                 №827/06-53-24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Style19"/>
        <w:spacing w:lineRule="auto" w:line="240" w:before="0" w:after="0"/>
        <w:ind w:right="5328" w:hanging="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Про затвердження штатного розпису  на 2025 рік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ind w:firstLine="706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Керуючись ст.52 Закону України «Про місцеве самоврядування в Україні», ст.6 Закону України «Про оплату праці», ст.96 Кодексу законів про працю України, постановами Кабінету Міністрів України </w:t>
      </w:r>
      <w:r>
        <w:rPr>
          <w:bCs/>
          <w:sz w:val="27"/>
          <w:szCs w:val="27"/>
          <w:lang w:val="uk-UA"/>
        </w:rPr>
        <w:t>від 02.08.2024 №881 «</w:t>
      </w:r>
      <w:r>
        <w:rPr>
          <w:sz w:val="27"/>
          <w:szCs w:val="27"/>
          <w:lang w:val="uk-UA"/>
        </w:rPr>
        <w:t>Деякі питання забезпечення інституту помічника ветерана в системі переходу від військової служби до цивільного життя</w:t>
      </w:r>
      <w:r>
        <w:rPr>
          <w:bCs/>
          <w:sz w:val="27"/>
          <w:szCs w:val="27"/>
          <w:lang w:val="uk-UA"/>
        </w:rPr>
        <w:t xml:space="preserve">», </w:t>
      </w:r>
      <w:r>
        <w:rPr>
          <w:sz w:val="27"/>
          <w:szCs w:val="27"/>
          <w:lang w:val="uk-UA"/>
        </w:rPr>
        <w:t xml:space="preserve">від 22.07.2016 №462 «Питання оплати праці працівників центрів соціальних служб для сім’ї, дітей та молоді»,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від 02.08.2024 №868 «Деякі питання оплати праці фахівців із супроводу ветеранів війни та демобілізованих осіб», 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spacing w:lineRule="auto" w:line="240" w:before="0" w:after="0"/>
        <w:jc w:val="both"/>
        <w:rPr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>
      <w:pPr>
        <w:pStyle w:val="Normal"/>
        <w:tabs>
          <w:tab w:val="clear" w:pos="709"/>
          <w:tab w:val="left" w:pos="716" w:leader="none"/>
        </w:tabs>
        <w:ind w:left="1170" w:hang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 xml:space="preserve">1. Затвердити штатний розпис на 2025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 (додається)</w:t>
      </w:r>
      <w:r>
        <w:rPr>
          <w:color w:val="000000"/>
          <w:sz w:val="27"/>
          <w:szCs w:val="27"/>
          <w:lang w:val="uk-UA"/>
        </w:rPr>
        <w:t xml:space="preserve">.  </w:t>
      </w:r>
    </w:p>
    <w:p>
      <w:pPr>
        <w:pStyle w:val="Style19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</w:t>
      </w:r>
      <w:r>
        <w:rPr>
          <w:color w:val="000000"/>
          <w:sz w:val="27"/>
          <w:szCs w:val="27"/>
          <w:lang w:val="uk-UA"/>
        </w:rPr>
        <w:t xml:space="preserve">2. Директору 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Центру соціальних служб Покровської міської ради Дніпропетровської області </w:t>
      </w:r>
      <w:r>
        <w:rPr>
          <w:color w:val="000000"/>
          <w:sz w:val="27"/>
          <w:szCs w:val="27"/>
          <w:lang w:val="uk-UA"/>
        </w:rPr>
        <w:t>Ксенії МАЛЬЦЕВІЙ привести штатний розпис у відповідність до даного рішення з 01.01.2025.</w:t>
      </w:r>
    </w:p>
    <w:p>
      <w:pPr>
        <w:pStyle w:val="Style19"/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firstLine="78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Визнати таким, що втратило чинність рішення виконавчого комітету Покровської міської ради від 24.10.2024 №721/06-53-24 «Про затвердження штатного розпису </w:t>
      </w:r>
      <w:r>
        <w:rPr>
          <w:rFonts w:eastAsia="Times New Roman"/>
          <w:color w:val="000000"/>
          <w:sz w:val="27"/>
          <w:szCs w:val="27"/>
          <w:lang w:val="uk-UA" w:eastAsia="ru-RU"/>
        </w:rPr>
        <w:t>Центру соціальних служб Покровської міської ради Дніпропетровської області з 01.11.2024</w:t>
      </w:r>
      <w:r>
        <w:rPr>
          <w:color w:val="000000"/>
          <w:sz w:val="27"/>
          <w:szCs w:val="27"/>
          <w:lang w:val="uk-UA"/>
        </w:rPr>
        <w:t xml:space="preserve">». </w:t>
      </w:r>
    </w:p>
    <w:p>
      <w:pPr>
        <w:pStyle w:val="Style19"/>
        <w:tabs>
          <w:tab w:val="clear" w:pos="709"/>
          <w:tab w:val="left" w:pos="0" w:leader="none"/>
        </w:tabs>
        <w:spacing w:lineRule="auto" w:line="240" w:before="0" w:after="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4. Контроль за виконанням даного рішення покласти на заступника міського голови з виконавчої роботи Ганну ВІДЯЄВУ.</w:t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spacing w:lineRule="auto" w:line="240" w:before="0" w:after="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ab/>
        <w:t xml:space="preserve">              Олександр ШАПОВАЛ</w:t>
      </w:r>
    </w:p>
    <w:p>
      <w:pPr>
        <w:pStyle w:val="Normal"/>
        <w:ind w:left="5102" w:hang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76" w:before="0" w:after="140"/>
        <w:ind w:left="3827" w:firstLine="709"/>
        <w:rPr>
          <w:lang w:val="uk-UA"/>
        </w:rPr>
      </w:pPr>
      <w:r>
        <w:rPr>
          <w:lang w:val="uk-UA"/>
        </w:rPr>
      </w:r>
    </w:p>
    <w:p>
      <w:pPr>
        <w:pStyle w:val="Normal"/>
        <w:spacing w:lineRule="auto" w:line="276" w:before="0" w:after="140"/>
        <w:ind w:left="3827" w:firstLine="709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ЗАТВЕРДЖЕНО</w:t>
      </w:r>
    </w:p>
    <w:p>
      <w:pPr>
        <w:pStyle w:val="Normal"/>
        <w:ind w:left="4536" w:hanging="0"/>
        <w:rPr>
          <w:lang w:val="uk-UA"/>
        </w:rPr>
      </w:pP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ind w:left="4536" w:hanging="0"/>
        <w:rPr>
          <w:lang w:val="uk-UA"/>
        </w:rPr>
      </w:pP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16.12.2024 №827/06-53-24 </w:t>
      </w:r>
    </w:p>
    <w:p>
      <w:pPr>
        <w:pStyle w:val="Normal"/>
        <w:ind w:left="4678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ind w:left="4678" w:hanging="0"/>
        <w:rPr>
          <w:lang w:val="uk-UA"/>
        </w:rPr>
      </w:pPr>
      <w:r>
        <w:rPr>
          <w:sz w:val="28"/>
          <w:szCs w:val="28"/>
          <w:lang w:val="uk-UA" w:eastAsia="ru-RU"/>
        </w:rPr>
        <w:t xml:space="preserve">штат у кількості 10 штатних одиниць з місячним фондом заробітної плати за посадовими окладами шістдесят дві тисячі </w:t>
      </w:r>
      <w:bookmarkStart w:id="0" w:name="_GoBack"/>
      <w:bookmarkEnd w:id="0"/>
      <w:r>
        <w:rPr>
          <w:sz w:val="28"/>
          <w:szCs w:val="28"/>
          <w:lang w:val="uk-UA" w:eastAsia="ru-RU"/>
        </w:rPr>
        <w:t xml:space="preserve">сто десять грн 00 коп. </w:t>
      </w:r>
    </w:p>
    <w:p>
      <w:pPr>
        <w:pStyle w:val="Normal"/>
        <w:ind w:left="4254" w:firstLine="709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spacing w:lineRule="auto" w:line="27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ШТАТНИЙ РОЗПИС на 2025 рік</w:t>
      </w:r>
    </w:p>
    <w:p>
      <w:pPr>
        <w:pStyle w:val="Normal"/>
        <w:spacing w:lineRule="auto" w:line="276"/>
        <w:jc w:val="center"/>
        <w:rPr>
          <w:lang w:val="uk-UA"/>
        </w:rPr>
      </w:pPr>
      <w:r>
        <w:rPr>
          <w:sz w:val="28"/>
          <w:szCs w:val="28"/>
          <w:lang w:val="uk-UA"/>
        </w:rPr>
        <w:t>Центру соціальних служб Покровської міської ради</w:t>
      </w:r>
    </w:p>
    <w:p>
      <w:pPr>
        <w:pStyle w:val="Normal"/>
        <w:spacing w:lineRule="auto" w:line="276"/>
        <w:jc w:val="center"/>
        <w:rPr>
          <w:lang w:val="uk-UA"/>
        </w:rPr>
      </w:pPr>
      <w:r>
        <w:rPr>
          <w:sz w:val="28"/>
          <w:szCs w:val="28"/>
          <w:lang w:val="uk-UA"/>
        </w:rPr>
        <w:t>Дніпропетровської області</w:t>
      </w:r>
    </w:p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tbl>
      <w:tblPr>
        <w:tblW w:w="949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55"/>
        <w:gridCol w:w="2462"/>
        <w:gridCol w:w="1431"/>
        <w:gridCol w:w="1359"/>
        <w:gridCol w:w="1526"/>
        <w:gridCol w:w="2064"/>
      </w:tblGrid>
      <w:tr>
        <w:trPr>
          <w:trHeight w:val="64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№ </w:t>
            </w:r>
            <w:r>
              <w:rPr>
                <w:b/>
                <w:sz w:val="25"/>
                <w:szCs w:val="25"/>
                <w:lang w:val="uk-UA"/>
              </w:rPr>
              <w:t>з/п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Назва структурного підрозділу та посад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Тарифний розряд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Кількість штатних посад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 xml:space="preserve">Посадовий оклад </w:t>
              <w:br/>
              <w:t>(грн.)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Фонд заробітної плати на місяць за посадовими окладами </w:t>
              <w:br/>
              <w:t>(грн.)</w:t>
            </w:r>
          </w:p>
        </w:tc>
      </w:tr>
      <w:tr>
        <w:trPr>
          <w:trHeight w:val="640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5"/>
                <w:szCs w:val="25"/>
                <w:lang w:val="uk-UA"/>
              </w:rPr>
              <w:t>Адміністративний персонал</w:t>
            </w:r>
          </w:p>
        </w:tc>
      </w:tr>
      <w:tr>
        <w:trPr>
          <w:trHeight w:val="87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Директор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8243</w:t>
            </w:r>
          </w:p>
        </w:tc>
      </w:tr>
      <w:tr>
        <w:trPr>
          <w:trHeight w:val="842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Провідний бухгалтер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</w:tr>
      <w:tr>
        <w:trPr>
          <w:trHeight w:val="539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Відділ соціальної роботи</w:t>
            </w:r>
          </w:p>
        </w:tc>
      </w:tr>
      <w:tr>
        <w:trPr>
          <w:trHeight w:val="86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3.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Заступник директора-начальник відділу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13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7253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4.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99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5815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11630</w:t>
            </w:r>
          </w:p>
        </w:tc>
      </w:tr>
      <w:tr>
        <w:trPr>
          <w:trHeight w:val="970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Фахівець із соціальної роботи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11054</w:t>
            </w:r>
          </w:p>
        </w:tc>
      </w:tr>
      <w:tr>
        <w:trPr>
          <w:trHeight w:val="1428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Психолог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5527</w:t>
            </w:r>
          </w:p>
        </w:tc>
      </w:tr>
      <w:tr>
        <w:trPr>
          <w:trHeight w:val="525" w:hRule="atLeast"/>
        </w:trPr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Відділ/Сервісний офіс у справах ветеранів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8.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6294</w:t>
            </w:r>
          </w:p>
        </w:tc>
      </w:tr>
      <w:tr>
        <w:trPr>
          <w:trHeight w:val="549" w:hRule="atLeast"/>
        </w:trPr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Усього: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Х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62110</w:t>
            </w:r>
          </w:p>
        </w:tc>
      </w:tr>
    </w:tbl>
    <w:p>
      <w:pPr>
        <w:pStyle w:val="Normal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Директор Центру соціальних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служб Покровської міської ради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Дніпропетровської області                 ________________   Ксенія МАЛЬЦЕВА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Провідний бухгалтер                          ________________    Юлія БЕРЕЗАНСЬКА</w:t>
      </w:r>
    </w:p>
    <w:p>
      <w:pPr>
        <w:pStyle w:val="Normal"/>
        <w:rPr>
          <w:lang w:val="uk-UA"/>
        </w:rPr>
      </w:pPr>
      <w:r>
        <w:rPr>
          <w:lang w:val="uk-UA"/>
        </w:rPr>
        <w:t>М.П.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567" w:top="1555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7"/>
      <w:tabs>
        <w:tab w:val="center" w:pos="4677" w:leader="none"/>
        <w:tab w:val="center" w:pos="4790" w:leader="none"/>
        <w:tab w:val="center" w:pos="4819" w:leader="none"/>
        <w:tab w:val="right" w:pos="9355" w:leader="none"/>
        <w:tab w:val="right" w:pos="9581" w:leader="none"/>
        <w:tab w:val="right" w:pos="9638" w:leader="none"/>
      </w:tabs>
      <w:spacing w:lineRule="auto" w:line="24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before="0" w:after="0"/>
      <w:ind w:left="5613" w:right="0" w:hanging="0"/>
      <w:jc w:val="left"/>
      <w:rPr/>
    </w:pPr>
    <w:r>
      <w:rPr>
        <w:rFonts w:cs="Cambria" w:ascii="Cambria" w:hAnsi="Cambria"/>
        <w:b/>
        <w:bCs/>
        <w:color w:val="C9211E"/>
        <w:sz w:val="20"/>
        <w:szCs w:val="20"/>
      </w:rPr>
      <w:t>25.12.2025 № 5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5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1</w:t>
    </w:r>
    <w:r>
      <w:rPr>
        <w:rFonts w:cs="Cambria" w:ascii="Cambria" w:hAnsi="Cambria"/>
        <w:b/>
        <w:bCs/>
        <w:color w:val="C9211E"/>
        <w:sz w:val="20"/>
        <w:szCs w:val="20"/>
      </w:rPr>
      <w:t>/06-53-25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60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686028"/>
    <w:pPr>
      <w:keepNext w:val="true"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686028"/>
    <w:rPr>
      <w:rFonts w:ascii="Cambria" w:hAnsi="Cambria" w:cs="Times New Roman"/>
      <w:b/>
      <w:i/>
      <w:kern w:val="2"/>
      <w:sz w:val="28"/>
      <w:lang w:eastAsia="zh-CN"/>
    </w:rPr>
  </w:style>
  <w:style w:type="character" w:styleId="WW8Num1z0" w:customStyle="1">
    <w:name w:val="WW8Num1z0"/>
    <w:uiPriority w:val="99"/>
    <w:qFormat/>
    <w:rsid w:val="00686028"/>
    <w:rPr/>
  </w:style>
  <w:style w:type="character" w:styleId="WW8Num1z1" w:customStyle="1">
    <w:name w:val="WW8Num1z1"/>
    <w:uiPriority w:val="99"/>
    <w:qFormat/>
    <w:rsid w:val="00686028"/>
    <w:rPr/>
  </w:style>
  <w:style w:type="character" w:styleId="WW8Num1z2" w:customStyle="1">
    <w:name w:val="WW8Num1z2"/>
    <w:uiPriority w:val="99"/>
    <w:qFormat/>
    <w:rsid w:val="00686028"/>
    <w:rPr/>
  </w:style>
  <w:style w:type="character" w:styleId="WW8Num1z3" w:customStyle="1">
    <w:name w:val="WW8Num1z3"/>
    <w:uiPriority w:val="99"/>
    <w:qFormat/>
    <w:rsid w:val="00686028"/>
    <w:rPr/>
  </w:style>
  <w:style w:type="character" w:styleId="WW8Num1z4" w:customStyle="1">
    <w:name w:val="WW8Num1z4"/>
    <w:uiPriority w:val="99"/>
    <w:qFormat/>
    <w:rsid w:val="00686028"/>
    <w:rPr/>
  </w:style>
  <w:style w:type="character" w:styleId="WW8Num1z5" w:customStyle="1">
    <w:name w:val="WW8Num1z5"/>
    <w:uiPriority w:val="99"/>
    <w:qFormat/>
    <w:rsid w:val="00686028"/>
    <w:rPr/>
  </w:style>
  <w:style w:type="character" w:styleId="WW8Num1z6" w:customStyle="1">
    <w:name w:val="WW8Num1z6"/>
    <w:uiPriority w:val="99"/>
    <w:qFormat/>
    <w:rsid w:val="00686028"/>
    <w:rPr/>
  </w:style>
  <w:style w:type="character" w:styleId="WW8Num1z7" w:customStyle="1">
    <w:name w:val="WW8Num1z7"/>
    <w:uiPriority w:val="99"/>
    <w:qFormat/>
    <w:rsid w:val="00686028"/>
    <w:rPr/>
  </w:style>
  <w:style w:type="character" w:styleId="WW8Num1z8" w:customStyle="1">
    <w:name w:val="WW8Num1z8"/>
    <w:uiPriority w:val="99"/>
    <w:qFormat/>
    <w:rsid w:val="00686028"/>
    <w:rPr/>
  </w:style>
  <w:style w:type="character" w:styleId="WW8Num2z0" w:customStyle="1">
    <w:name w:val="WW8Num2z0"/>
    <w:uiPriority w:val="99"/>
    <w:qFormat/>
    <w:rsid w:val="00686028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686028"/>
    <w:rPr/>
  </w:style>
  <w:style w:type="character" w:styleId="WW8Num2z2" w:customStyle="1">
    <w:name w:val="WW8Num2z2"/>
    <w:uiPriority w:val="99"/>
    <w:qFormat/>
    <w:rsid w:val="00686028"/>
    <w:rPr/>
  </w:style>
  <w:style w:type="character" w:styleId="WW8Num2z3" w:customStyle="1">
    <w:name w:val="WW8Num2z3"/>
    <w:uiPriority w:val="99"/>
    <w:qFormat/>
    <w:rsid w:val="00686028"/>
    <w:rPr/>
  </w:style>
  <w:style w:type="character" w:styleId="WW8Num2z4" w:customStyle="1">
    <w:name w:val="WW8Num2z4"/>
    <w:uiPriority w:val="99"/>
    <w:qFormat/>
    <w:rsid w:val="00686028"/>
    <w:rPr/>
  </w:style>
  <w:style w:type="character" w:styleId="WW8Num2z5" w:customStyle="1">
    <w:name w:val="WW8Num2z5"/>
    <w:uiPriority w:val="99"/>
    <w:qFormat/>
    <w:rsid w:val="00686028"/>
    <w:rPr/>
  </w:style>
  <w:style w:type="character" w:styleId="WW8Num2z6" w:customStyle="1">
    <w:name w:val="WW8Num2z6"/>
    <w:uiPriority w:val="99"/>
    <w:qFormat/>
    <w:rsid w:val="00686028"/>
    <w:rPr/>
  </w:style>
  <w:style w:type="character" w:styleId="WW8Num2z7" w:customStyle="1">
    <w:name w:val="WW8Num2z7"/>
    <w:uiPriority w:val="99"/>
    <w:qFormat/>
    <w:rsid w:val="00686028"/>
    <w:rPr/>
  </w:style>
  <w:style w:type="character" w:styleId="WW8Num2z8" w:customStyle="1">
    <w:name w:val="WW8Num2z8"/>
    <w:uiPriority w:val="99"/>
    <w:qFormat/>
    <w:rsid w:val="00686028"/>
    <w:rPr/>
  </w:style>
  <w:style w:type="character" w:styleId="21" w:customStyle="1">
    <w:name w:val="Основной шрифт абзаца2"/>
    <w:uiPriority w:val="99"/>
    <w:qFormat/>
    <w:rsid w:val="00686028"/>
    <w:rPr/>
  </w:style>
  <w:style w:type="character" w:styleId="Style13" w:customStyle="1">
    <w:name w:val="Текст выноски Знак"/>
    <w:uiPriority w:val="99"/>
    <w:qFormat/>
    <w:rsid w:val="00686028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686028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686028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686028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686028"/>
    <w:rPr/>
  </w:style>
  <w:style w:type="character" w:styleId="1" w:customStyle="1">
    <w:name w:val="Основной шрифт абзаца1"/>
    <w:uiPriority w:val="99"/>
    <w:qFormat/>
    <w:rsid w:val="00686028"/>
    <w:rPr/>
  </w:style>
  <w:style w:type="character" w:styleId="WWAbsatzStandardschriftart11" w:customStyle="1">
    <w:name w:val="WW-Absatz-Standardschriftart11"/>
    <w:uiPriority w:val="99"/>
    <w:qFormat/>
    <w:rsid w:val="00686028"/>
    <w:rPr/>
  </w:style>
  <w:style w:type="character" w:styleId="WWAbsatzStandardschriftart1" w:customStyle="1">
    <w:name w:val="WW-Absatz-Standardschriftart1"/>
    <w:uiPriority w:val="99"/>
    <w:qFormat/>
    <w:rsid w:val="00686028"/>
    <w:rPr/>
  </w:style>
  <w:style w:type="character" w:styleId="WWAbsatzStandardschriftart" w:customStyle="1">
    <w:name w:val="WW-Absatz-Standardschriftart"/>
    <w:uiPriority w:val="99"/>
    <w:qFormat/>
    <w:rsid w:val="00686028"/>
    <w:rPr/>
  </w:style>
  <w:style w:type="character" w:styleId="AbsatzStandardschriftart" w:customStyle="1">
    <w:name w:val="Absatz-Standardschriftart"/>
    <w:uiPriority w:val="99"/>
    <w:qFormat/>
    <w:rsid w:val="00686028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686028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686028"/>
    <w:rPr>
      <w:rFonts w:ascii="Times New Roman" w:hAnsi="Times New Roman" w:cs="Times New Roman"/>
      <w:kern w:val="2"/>
      <w:sz w:val="24"/>
      <w:lang w:eastAsia="zh-CN"/>
    </w:rPr>
  </w:style>
  <w:style w:type="character" w:styleId="BodyTextChar1" w:customStyle="1">
    <w:name w:val="Body Text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cf1dfb"/>
    <w:rPr>
      <w:rFonts w:ascii="Times New Roman" w:hAnsi="Times New Roman" w:cs="Times New Roman"/>
      <w:kern w:val="2"/>
      <w:sz w:val="2"/>
      <w:lang w:eastAsia="zh-CN"/>
    </w:rPr>
  </w:style>
  <w:style w:type="character" w:styleId="BodyText2Char1" w:customStyle="1">
    <w:name w:val="Body Text 2 Char1"/>
    <w:basedOn w:val="DefaultParagraphFont"/>
    <w:link w:val="BodyText2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1" w:customStyle="1">
    <w:name w:val="Footer Char1"/>
    <w:basedOn w:val="DefaultParagraphFont"/>
    <w:uiPriority w:val="99"/>
    <w:semiHidden/>
    <w:qFormat/>
    <w:locked/>
    <w:rsid w:val="00cf1dfb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Style17">
    <w:name w:val="Основной шрифт абзаца"/>
    <w:qFormat/>
    <w:rPr/>
  </w:style>
  <w:style w:type="paragraph" w:styleId="Style18" w:customStyle="1">
    <w:name w:val="Заголовок"/>
    <w:basedOn w:val="Normal"/>
    <w:next w:val="Style19"/>
    <w:uiPriority w:val="99"/>
    <w:qFormat/>
    <w:rsid w:val="002638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BodyTextChar"/>
    <w:uiPriority w:val="99"/>
    <w:rsid w:val="00686028"/>
    <w:pPr>
      <w:spacing w:lineRule="auto" w:line="276" w:before="0" w:after="140"/>
    </w:pPr>
    <w:rPr/>
  </w:style>
  <w:style w:type="paragraph" w:styleId="Style20">
    <w:name w:val="List"/>
    <w:basedOn w:val="Style19"/>
    <w:uiPriority w:val="99"/>
    <w:rsid w:val="00686028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2638d8"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Заголовок1"/>
    <w:basedOn w:val="Normal"/>
    <w:next w:val="Style19"/>
    <w:uiPriority w:val="99"/>
    <w:qFormat/>
    <w:rsid w:val="00686028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686028"/>
    <w:pPr/>
    <w:rPr>
      <w:sz w:val="2"/>
      <w:szCs w:val="20"/>
    </w:rPr>
  </w:style>
  <w:style w:type="paragraph" w:styleId="12" w:customStyle="1">
    <w:name w:val="Абзац списка1"/>
    <w:basedOn w:val="Normal"/>
    <w:uiPriority w:val="99"/>
    <w:qFormat/>
    <w:rsid w:val="00686028"/>
    <w:pPr>
      <w:spacing w:before="0" w:after="0"/>
      <w:ind w:left="720" w:hanging="0"/>
      <w:contextualSpacing/>
    </w:pPr>
    <w:rPr/>
  </w:style>
  <w:style w:type="paragraph" w:styleId="Style23" w:customStyle="1">
    <w:name w:val="Вміст таблиці"/>
    <w:basedOn w:val="Normal"/>
    <w:uiPriority w:val="99"/>
    <w:qFormat/>
    <w:rsid w:val="00686028"/>
    <w:pPr>
      <w:suppressLineNumbers/>
    </w:pPr>
    <w:rPr/>
  </w:style>
  <w:style w:type="paragraph" w:styleId="Style24" w:customStyle="1">
    <w:name w:val="Заголовок таблиці"/>
    <w:basedOn w:val="Style23"/>
    <w:uiPriority w:val="99"/>
    <w:qFormat/>
    <w:rsid w:val="00686028"/>
    <w:pPr>
      <w:jc w:val="center"/>
    </w:pPr>
    <w:rPr>
      <w:b/>
      <w:bCs/>
    </w:rPr>
  </w:style>
  <w:style w:type="paragraph" w:styleId="13" w:customStyle="1">
    <w:name w:val="Название объекта1"/>
    <w:basedOn w:val="Normal"/>
    <w:next w:val="Normal"/>
    <w:uiPriority w:val="99"/>
    <w:qFormat/>
    <w:rsid w:val="00686028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686028"/>
    <w:pPr>
      <w:ind w:firstLine="720"/>
      <w:jc w:val="center"/>
    </w:pPr>
    <w:rPr/>
  </w:style>
  <w:style w:type="paragraph" w:styleId="22" w:customStyle="1">
    <w:name w:val="Указатель2"/>
    <w:basedOn w:val="Normal"/>
    <w:uiPriority w:val="99"/>
    <w:qFormat/>
    <w:rsid w:val="00686028"/>
    <w:pPr>
      <w:suppressLineNumbers/>
    </w:pPr>
    <w:rPr>
      <w:rFonts w:cs="Arial"/>
    </w:rPr>
  </w:style>
  <w:style w:type="paragraph" w:styleId="14" w:customStyle="1">
    <w:name w:val="Название1"/>
    <w:basedOn w:val="Normal"/>
    <w:uiPriority w:val="99"/>
    <w:qFormat/>
    <w:rsid w:val="00686028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686028"/>
    <w:pPr>
      <w:suppressAutoHyphens w:val="false"/>
      <w:ind w:firstLine="720"/>
      <w:jc w:val="center"/>
    </w:pPr>
    <w:rPr>
      <w:szCs w:val="20"/>
      <w:lang w:val="uk-UA"/>
    </w:rPr>
  </w:style>
  <w:style w:type="paragraph" w:styleId="15" w:customStyle="1">
    <w:name w:val="Указатель1"/>
    <w:basedOn w:val="Normal"/>
    <w:uiPriority w:val="99"/>
    <w:qFormat/>
    <w:rsid w:val="00686028"/>
    <w:pPr>
      <w:suppressLineNumbers/>
    </w:pPr>
    <w:rPr>
      <w:rFonts w:cs="Lohit Hindi;MS Mincho"/>
    </w:rPr>
  </w:style>
  <w:style w:type="paragraph" w:styleId="Style25" w:customStyle="1">
    <w:name w:val="Верхній і нижній колонтитули"/>
    <w:basedOn w:val="Normal"/>
    <w:uiPriority w:val="99"/>
    <w:qFormat/>
    <w:rsid w:val="00686028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6">
    <w:name w:val="Footer"/>
    <w:basedOn w:val="Style25"/>
    <w:link w:val="FooterChar"/>
    <w:uiPriority w:val="99"/>
    <w:rsid w:val="00686028"/>
    <w:pPr/>
    <w:rPr/>
  </w:style>
  <w:style w:type="paragraph" w:styleId="ListParagraph">
    <w:name w:val="List Paragraph"/>
    <w:basedOn w:val="Normal"/>
    <w:uiPriority w:val="99"/>
    <w:qFormat/>
    <w:rsid w:val="00686028"/>
    <w:pPr>
      <w:ind w:left="708" w:hanging="0"/>
    </w:pPr>
    <w:rPr/>
  </w:style>
  <w:style w:type="paragraph" w:styleId="NoSpacing">
    <w:name w:val="No Spacing"/>
    <w:uiPriority w:val="99"/>
    <w:qFormat/>
    <w:rsid w:val="002638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4"/>
      <w:lang w:val="uk-UA" w:eastAsia="ru-RU" w:bidi="ar-SA"/>
    </w:rPr>
  </w:style>
  <w:style w:type="paragraph" w:styleId="Style27">
    <w:name w:val="Header"/>
    <w:basedOn w:val="Style25"/>
    <w:pPr>
      <w:suppressLineNumbers/>
      <w:tabs>
        <w:tab w:val="clear" w:pos="4790"/>
        <w:tab w:val="clear" w:pos="9581"/>
        <w:tab w:val="center" w:pos="4819" w:leader="none"/>
        <w:tab w:val="right" w:pos="9638" w:leader="none"/>
      </w:tabs>
    </w:pPr>
    <w:rPr/>
  </w:style>
  <w:style w:type="paragraph" w:styleId="Style28">
    <w:name w:val="Название"/>
    <w:basedOn w:val="Normal"/>
    <w:qFormat/>
    <w:pPr>
      <w:spacing w:before="120" w:after="120"/>
    </w:pPr>
    <w:rPr>
      <w:i/>
      <w:iCs/>
    </w:rPr>
  </w:style>
  <w:style w:type="paragraph" w:styleId="Style29">
    <w:name w:val="Указатель"/>
    <w:basedOn w:val="Normal"/>
    <w:qFormat/>
    <w:pPr/>
    <w:rPr/>
  </w:style>
  <w:style w:type="paragraph" w:styleId="Style30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8602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736</TotalTime>
  <Application>LibreOffice/7.4.3.2$Windows_X86_64 LibreOffice_project/1048a8393ae2eeec98dff31b5c133c5f1d08b890</Application>
  <AppVersion>15.0000</AppVersion>
  <Pages>3</Pages>
  <Words>434</Words>
  <Characters>2843</Characters>
  <CharactersWithSpaces>3397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2026-01-23T14:41:42Z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