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 –юнацьких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Дніпропетровської області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м.Дніпро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17.09.</w:t>
      </w:r>
      <w:r>
        <w:rPr>
          <w:color w:val="000000"/>
          <w:sz w:val="28"/>
          <w:szCs w:val="28"/>
          <w:lang w:val="uk-UA"/>
        </w:rPr>
        <w:t xml:space="preserve">2019 р. №2176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21.09.2019 р. у м.Кам’янське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(Калінін І.С.):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21.09.2019 р. у м.Кам’янське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2.2.Висвітлити в ЗМІ та при підведенні підсумків спортивних досягнень м.Покров 2019 року результативність участі команди м.Покров у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Дюльдіна О.В</w:t>
      </w:r>
      <w:r>
        <w:rPr>
          <w:rFonts w:cs="Bookman Old Style" w:ascii="Bookman Old Style" w:hAnsi="Bookman Old Style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spacing w:lineRule="exact" w:line="240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spacing w:lineRule="exact" w:line="240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spacing w:lineRule="exact" w:line="240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exact" w:line="240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розпорядження міського голови</w:t>
      </w:r>
    </w:p>
    <w:p>
      <w:pPr>
        <w:pStyle w:val="Normal"/>
        <w:spacing w:lineRule="atLeast" w:line="240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19.09.2019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264-р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на участь у</w:t>
      </w:r>
      <w:r>
        <w:rPr>
          <w:sz w:val="28"/>
          <w:szCs w:val="28"/>
          <w:u w:val="single"/>
          <w:lang w:val="uk-UA"/>
        </w:rPr>
        <w:t xml:space="preserve">  змаганнях з футболу серед дитячо-юнацьких команд Дніпропетровської області 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та м. Дніпро сезону  2019-2020року (серед юнаків 2004, р.н.)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команди </w:t>
      </w:r>
      <w:r>
        <w:rPr>
          <w:sz w:val="28"/>
          <w:szCs w:val="28"/>
          <w:u w:val="single"/>
          <w:lang w:val="uk-UA"/>
        </w:rPr>
        <w:t xml:space="preserve">Комунального позашкільного навчального закладу «Дитячо-юнацька спортивна школа 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ім. Д.Дідіка м. Покров Дніпропетровської області»  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tbl>
      <w:tblPr>
        <w:tblW w:w="920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24"/>
        <w:gridCol w:w="4718"/>
        <w:gridCol w:w="3361"/>
      </w:tblGrid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гравця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275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Стоянович Олександр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Владислав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275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 Андрій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Бабіч Сергій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5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Габерлінг Олександр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Замороз Андрій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5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Мажара Артем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Коряк Владислав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Ілля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5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Пігарєв Арсеній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Переметник Дмитро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5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Данило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Філоненко Ігор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5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Тарас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290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Івлев Едуард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67" w:hRule="atLeast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Пєнтій Володимир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</w:tbl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: Дюльдін О.В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Калінін І.С.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5484495</wp:posOffset>
              </wp:positionH>
              <wp:positionV relativeFrom="paragraph">
                <wp:posOffset>-347980</wp:posOffset>
              </wp:positionV>
              <wp:extent cx="695960" cy="21018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16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1.85pt;margin-top:-27.4pt;width:54.7pt;height:16.4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9"/>
      <w:spacing w:before="0" w:after="0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-622300</wp:posOffset>
          </wp:positionV>
          <wp:extent cx="427990" cy="608330"/>
          <wp:effectExtent l="0" t="0" r="0" b="0"/>
          <wp:wrapTopAndBottom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9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6132830" cy="698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2240" cy="64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.85pt" to="482.8pt,5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9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19.09.2019 р.                                   </w:t>
    </w:r>
    <w:bookmarkStart w:id="0" w:name="_GoBack"/>
    <w:bookmarkEnd w:id="0"/>
    <w:r>
      <w:rPr>
        <w:sz w:val="28"/>
        <w:szCs w:val="28"/>
        <w:lang w:val="uk-UA"/>
      </w:rPr>
      <w:t xml:space="preserve">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      № 264 - р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Application>LibreOffice/6.1.4.2$Windows_x86 LibreOffice_project/9d0f32d1f0b509096fd65e0d4bec26ddd1938fd3</Application>
  <Pages>3</Pages>
  <Words>551</Words>
  <Characters>3644</Characters>
  <CharactersWithSpaces>4857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2019-05-24T05:09:00Z</cp:lastPrinted>
  <dcterms:modified xsi:type="dcterms:W3CDTF">2019-10-07T15:39:04Z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