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6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5523230</wp:posOffset>
                </wp:positionH>
                <wp:positionV relativeFrom="paragraph">
                  <wp:posOffset>-433070</wp:posOffset>
                </wp:positionV>
                <wp:extent cx="701675" cy="19113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920" cy="190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jc w:val="right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34.9pt;margin-top:-34.1pt;width:55.15pt;height:14.9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jc w:val="right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2783840</wp:posOffset>
            </wp:positionH>
            <wp:positionV relativeFrom="paragraph">
              <wp:posOffset>-496570</wp:posOffset>
            </wp:positionV>
            <wp:extent cx="426085" cy="606425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55245</wp:posOffset>
                </wp:positionV>
                <wp:extent cx="6148070" cy="4699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7360" cy="4644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.55pt" to="485.3pt,6.1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6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  <w:lang w:val="uk-UA"/>
        </w:rPr>
        <w:t xml:space="preserve">11.09.2019 р.                  </w:t>
      </w:r>
      <w:r>
        <w:rPr>
          <w:sz w:val="28"/>
          <w:szCs w:val="28"/>
          <w:lang w:val="ru-RU"/>
        </w:rPr>
        <w:t xml:space="preserve">                    м.Покров                                                  №</w:t>
      </w:r>
      <w:r>
        <w:rPr>
          <w:sz w:val="28"/>
          <w:szCs w:val="28"/>
          <w:lang w:val="uk-UA"/>
        </w:rPr>
        <w:t>394</w:t>
      </w:r>
    </w:p>
    <w:p>
      <w:pPr>
        <w:pStyle w:val="Normal"/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tabs>
          <w:tab w:val="clear" w:pos="708"/>
          <w:tab w:val="left" w:pos="5529" w:leader="none"/>
        </w:tabs>
        <w:spacing w:lineRule="auto" w:line="240" w:before="0" w:after="0"/>
        <w:ind w:right="4109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затвердження проектно-кошторисної документації на капітальний ремонт м’яких покрівель   будинків    житлового    фонду   в </w:t>
      </w:r>
    </w:p>
    <w:p>
      <w:pPr>
        <w:pStyle w:val="Normal"/>
        <w:tabs>
          <w:tab w:val="clear" w:pos="708"/>
          <w:tab w:val="left" w:pos="5529" w:leader="none"/>
        </w:tabs>
        <w:spacing w:lineRule="auto" w:line="240" w:before="0" w:after="0"/>
        <w:ind w:right="4109" w:hanging="0"/>
        <w:jc w:val="both"/>
        <w:rPr>
          <w:rFonts w:ascii="Times New Roman" w:hAnsi="Times New Roman"/>
          <w:sz w:val="28"/>
          <w:szCs w:val="28"/>
        </w:rPr>
      </w:pPr>
      <w:bookmarkStart w:id="0" w:name="__DdeLink__145_2404461535"/>
      <w:r>
        <w:rPr>
          <w:rFonts w:ascii="Times New Roman" w:hAnsi="Times New Roman"/>
          <w:sz w:val="28"/>
          <w:szCs w:val="28"/>
        </w:rPr>
        <w:t xml:space="preserve">м. Покров Дніпропетровської області </w:t>
      </w:r>
      <w:bookmarkEnd w:id="0"/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>З метою покращення стану житлового фонду міста Покров, 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Затвердити управлінню житлово-комунального господарства та будівництва проектно-кошторисну документацію на капітальний ремонт м’яких покрівель будинків житлового фонду в м. Покров Дніпропетровської області, що додається.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Координацію роботи щодо виконання цього рішення покласти на управління житлово-комунального господарства та будівництва (Ребенок В.В.), контроль – на заступника міського голови Чистякова О.Г. </w:t>
      </w:r>
    </w:p>
    <w:p>
      <w:pPr>
        <w:pStyle w:val="NormalWeb"/>
        <w:spacing w:before="0" w:after="0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ab/>
        <w:tab/>
        <w:tab/>
        <w:tab/>
        <w:t xml:space="preserve">О.М. Шаповал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200"/>
        <w:contextualSpacing/>
        <w:rPr/>
      </w:pPr>
      <w:r>
        <w:rPr>
          <w:rFonts w:ascii="Times New Roman" w:hAnsi="Times New Roman"/>
          <w:sz w:val="28"/>
          <w:szCs w:val="28"/>
        </w:rPr>
        <w:tab/>
        <w:tab/>
        <w:tab/>
        <w:t xml:space="preserve">                                                       </w:t>
      </w:r>
      <w:r>
        <w:rPr>
          <w:rFonts w:ascii="Times New Roman" w:hAnsi="Times New Roman"/>
          <w:sz w:val="27"/>
          <w:szCs w:val="27"/>
        </w:rPr>
        <w:t xml:space="preserve">ЗАТВЕРДЖЕНО </w:t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7"/>
          <w:szCs w:val="27"/>
        </w:rPr>
        <w:t xml:space="preserve">Рішення виконавчого комітету                                                             </w:t>
      </w:r>
    </w:p>
    <w:p>
      <w:pPr>
        <w:pStyle w:val="Normal"/>
        <w:spacing w:lineRule="auto" w:line="240" w:before="0" w:after="200"/>
        <w:contextualSpacing/>
        <w:rPr/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7"/>
          <w:szCs w:val="27"/>
        </w:rPr>
        <w:t>11.09.2019</w:t>
      </w:r>
      <w:r>
        <w:rPr>
          <w:rFonts w:ascii="Times New Roman" w:hAnsi="Times New Roman"/>
          <w:sz w:val="27"/>
          <w:szCs w:val="27"/>
        </w:rPr>
        <w:t xml:space="preserve"> № </w:t>
      </w:r>
      <w:r>
        <w:rPr>
          <w:rFonts w:ascii="Times New Roman" w:hAnsi="Times New Roman"/>
          <w:sz w:val="27"/>
          <w:szCs w:val="27"/>
        </w:rPr>
        <w:t>394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ПЕРЕЛІК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проектно-кошторисної документації на капітальний ремонт м’яких покрівель будинків житлового фонду в м. Покров Дніпропетровської області</w:t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571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2"/>
        <w:gridCol w:w="8898"/>
      </w:tblGrid>
      <w:tr>
        <w:trPr>
          <w:trHeight w:val="680" w:hRule="exac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№ </w:t>
            </w:r>
            <w:r>
              <w:rPr>
                <w:rFonts w:ascii="Times New Roman" w:hAnsi="Times New Roman"/>
                <w:sz w:val="27"/>
                <w:szCs w:val="27"/>
              </w:rPr>
              <w:t>з/п</w:t>
            </w:r>
          </w:p>
        </w:tc>
        <w:tc>
          <w:tcPr>
            <w:tcW w:w="8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Найменування об’єкту</w:t>
            </w:r>
          </w:p>
        </w:tc>
      </w:tr>
      <w:tr>
        <w:trPr>
          <w:trHeight w:val="569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1.</w:t>
            </w:r>
          </w:p>
        </w:tc>
        <w:tc>
          <w:tcPr>
            <w:tcW w:w="8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FF0000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«Капітальний ремонт м’якої покрівлі житлового будинку № 28 по           вул. Г. Тикви в м. Покров Дніпропетровської області». Загальна кошторисна вартість будівництва складає 243,525 тис. грн.</w:t>
            </w:r>
          </w:p>
        </w:tc>
      </w:tr>
      <w:tr>
        <w:trPr>
          <w:trHeight w:val="569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2.</w:t>
            </w:r>
          </w:p>
        </w:tc>
        <w:tc>
          <w:tcPr>
            <w:tcW w:w="8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«Капітальний ремонт м’якої покрівлі житлового будинку № 3 по             вул. Г. України в м. Покров Дніпропетровської області». Загальна кошторисна вартість будівництва складає 324,794 тис. грн.</w:t>
            </w:r>
          </w:p>
        </w:tc>
      </w:tr>
      <w:tr>
        <w:trPr>
          <w:trHeight w:val="569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3.</w:t>
            </w:r>
          </w:p>
        </w:tc>
        <w:tc>
          <w:tcPr>
            <w:tcW w:w="8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«Капітальний ремонт м’якої покрівлі житлового будинку № 8 по             вул. Г. України в м. Покров Дніпропетровської області». Загальна кошторисна вартість будівництва складає 604,214 тис. грн.</w:t>
            </w:r>
          </w:p>
        </w:tc>
      </w:tr>
      <w:tr>
        <w:trPr>
          <w:trHeight w:val="569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4.</w:t>
            </w:r>
          </w:p>
        </w:tc>
        <w:tc>
          <w:tcPr>
            <w:tcW w:w="8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«Капітальний ремонт м’якої покрівлі житлового будинку № 4 по             вул. Незалежності в м. Покров Дніпропетровської області». Загальна кошторисна вартість будівництва складає 317,988 тис. грн.</w:t>
            </w:r>
          </w:p>
        </w:tc>
      </w:tr>
      <w:tr>
        <w:trPr>
          <w:trHeight w:val="569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5.</w:t>
            </w:r>
          </w:p>
        </w:tc>
        <w:tc>
          <w:tcPr>
            <w:tcW w:w="8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«Капітальний ремонт м’якої покрівлі житлового будинку № 50 по           вул. Торгова в м. Покров Дніпропетровської області». Загальна кошторисна вартість будівництва складає 425,310 тис. грн.</w:t>
            </w:r>
          </w:p>
        </w:tc>
      </w:tr>
      <w:tr>
        <w:trPr>
          <w:trHeight w:val="569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6.</w:t>
            </w:r>
          </w:p>
        </w:tc>
        <w:tc>
          <w:tcPr>
            <w:tcW w:w="8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«Капітальний ремонт м’якої покрівлі житлового будинку № 51 по           вул. Торгова в м. Покров Дніпропетровської області». Загальна кошторисна вартість будівництва складає 389,987 тис. грн.</w:t>
            </w:r>
          </w:p>
        </w:tc>
      </w:tr>
      <w:tr>
        <w:trPr>
          <w:trHeight w:val="569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7.</w:t>
            </w:r>
          </w:p>
        </w:tc>
        <w:tc>
          <w:tcPr>
            <w:tcW w:w="8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«Капітальний ремонт м’якої покрівлі житлового будинку № 45 по           вул. Центральна в м. Покров Дніпропетровської області». Загальна кошторисна вартість будівництва складає 882,978 тис. грн.</w:t>
            </w:r>
          </w:p>
        </w:tc>
      </w:tr>
      <w:tr>
        <w:trPr>
          <w:trHeight w:val="569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8.</w:t>
            </w:r>
          </w:p>
        </w:tc>
        <w:tc>
          <w:tcPr>
            <w:tcW w:w="8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«Капітальний ремонт м’якої покрівлі житлового будинку № 4 по             вул. Чехова в м. Покров Дніпропетровської області». Загальна кошторисна вартість будівництва складає 316,540 тис. грн.</w:t>
            </w:r>
          </w:p>
        </w:tc>
      </w:tr>
      <w:tr>
        <w:trPr>
          <w:trHeight w:val="569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9.</w:t>
            </w:r>
          </w:p>
        </w:tc>
        <w:tc>
          <w:tcPr>
            <w:tcW w:w="8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«Капітальний ремонт м’якої покрівлі житлового будинку № 2 по             вул. Чіатурська в м. Покров Дніпропетровської області». Загальна кошторисна вартість будівництва складає 487,995 тис. грн.</w:t>
            </w:r>
          </w:p>
        </w:tc>
      </w:tr>
      <w:tr>
        <w:trPr>
          <w:trHeight w:val="569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10.</w:t>
            </w:r>
          </w:p>
        </w:tc>
        <w:tc>
          <w:tcPr>
            <w:tcW w:w="8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«Капітальний ремонт м’якої покрівлі житлового будинку № 4 по             вул. Чіатурська в м. Покров Дніпропетровської області». Загальна кошторисна вартість будівництва складає 488,377 тис. грн.</w:t>
            </w:r>
          </w:p>
        </w:tc>
      </w:tr>
      <w:tr>
        <w:trPr>
          <w:trHeight w:val="569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11.</w:t>
            </w:r>
          </w:p>
        </w:tc>
        <w:tc>
          <w:tcPr>
            <w:tcW w:w="8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«Капітальний ремонт м’якої покрівлі житлового будинку № 24 по                   вул. Л.Чайкіної в м. Покров Дніпропетровській області». Коригування. Загальна кошторисна вартість будівництва складає 835,754 тис. грн. </w:t>
            </w:r>
          </w:p>
        </w:tc>
      </w:tr>
    </w:tbl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/>
      </w:pPr>
      <w:r>
        <w:rPr>
          <w:rFonts w:ascii="Times New Roman" w:hAnsi="Times New Roman"/>
          <w:sz w:val="28"/>
          <w:szCs w:val="28"/>
        </w:rPr>
        <w:t>Начальник УЖКГ та будівництва                                                    В.В. Ребенок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false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5" w:customStyle="1">
    <w:name w:val="Заголовок"/>
    <w:basedOn w:val="Normal"/>
    <w:next w:val="Style16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7">
    <w:name w:val="List"/>
    <w:basedOn w:val="Style16"/>
    <w:rsid w:val="007d3db8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79548c"/>
    <w:rPr>
      <w:lang w:val="ru-RU" w:eastAsia="ru-RU"/>
      <w:sz w:val="22"/>
      <w:szCs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237</TotalTime>
  <Application>LibreOffice/6.1.4.2$Windows_x86 LibreOffice_project/9d0f32d1f0b509096fd65e0d4bec26ddd1938fd3</Application>
  <Pages>2</Pages>
  <Words>415</Words>
  <Characters>2801</Characters>
  <CharactersWithSpaces>3761</CharactersWithSpaces>
  <Paragraphs>42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2019-02-06T07:47:00Z</dcterms:created>
  <dc:creator>Igor</dc:creator>
  <dc:description/>
  <dc:language>uk-UA</dc:language>
  <cp:lastModifiedBy/>
  <cp:lastPrinted>2019-05-17T08:40:00Z</cp:lastPrinted>
  <dcterms:modified xsi:type="dcterms:W3CDTF">2019-10-28T17:08:44Z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