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wmf" ContentType="image/x-wmf"/>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bidi w:val="0"/>
        <w:spacing w:before="0" w:after="0"/>
        <w:jc w:val="right"/>
        <w:rPr>
          <w:rFonts w:ascii="Times New Roman" w:hAnsi="Times New Roman"/>
          <w:b/>
          <w:b/>
          <w:bCs/>
          <w:sz w:val="28"/>
          <w:szCs w:val="28"/>
          <w:lang w:val="uk-UA"/>
        </w:rPr>
      </w:pPr>
      <w:r>
        <w:rPr>
          <w:rFonts w:ascii="Times New Roman" w:hAnsi="Times New Roman"/>
          <w:b/>
          <w:bCs/>
          <w:sz w:val="28"/>
          <w:szCs w:val="28"/>
          <w:lang w:val="uk-UA"/>
        </w:rPr>
        <w:t>копія</w:t>
      </w:r>
    </w:p>
    <w:p>
      <w:pPr>
        <w:pStyle w:val="Style17"/>
        <w:bidi w:val="0"/>
        <w:spacing w:before="0" w:after="0"/>
        <w:jc w:val="center"/>
        <w:rPr>
          <w:rFonts w:ascii="Times New Roman" w:hAnsi="Times New Roman"/>
          <w:b/>
          <w:b/>
          <w:bCs/>
          <w:sz w:val="28"/>
          <w:szCs w:val="28"/>
        </w:rPr>
      </w:pPr>
      <w:r>
        <w:drawing>
          <wp:anchor behindDoc="0" distT="0" distB="0" distL="114935" distR="114935" simplePos="0" locked="0" layoutInCell="1" allowOverlap="1" relativeHeight="3">
            <wp:simplePos x="0" y="0"/>
            <wp:positionH relativeFrom="column">
              <wp:posOffset>2777490</wp:posOffset>
            </wp:positionH>
            <wp:positionV relativeFrom="paragraph">
              <wp:posOffset>-434340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rcRect l="-31" t="-11" r="-31" b="-11"/>
                    <a:stretch>
                      <a:fillRect/>
                    </a:stretch>
                  </pic:blipFill>
                  <pic:spPr bwMode="auto">
                    <a:xfrm>
                      <a:off x="0" y="0"/>
                      <a:ext cx="428625" cy="609600"/>
                    </a:xfrm>
                    <a:prstGeom prst="rect">
                      <a:avLst/>
                    </a:prstGeom>
                  </pic:spPr>
                </pic:pic>
              </a:graphicData>
            </a:graphic>
          </wp:anchor>
        </w:drawing>
      </w:r>
      <w:r>
        <w:rPr>
          <w:rFonts w:ascii="Times New Roman" w:hAnsi="Times New Roman"/>
          <w:b/>
          <w:bCs/>
          <w:sz w:val="28"/>
          <w:szCs w:val="28"/>
        </w:rPr>
        <w:t>П</w:t>
      </w:r>
      <w:r>
        <w:rPr>
          <w:rFonts w:ascii="Times New Roman" w:hAnsi="Times New Roman"/>
          <w:b/>
          <w:bCs/>
          <w:sz w:val="28"/>
          <w:szCs w:val="28"/>
        </w:rPr>
        <w:t>ОКРОВСЬКА МІСЬКА РАДА</w:t>
      </w:r>
    </w:p>
    <w:p>
      <w:pPr>
        <w:pStyle w:val="Style17"/>
        <w:bidi w:val="0"/>
        <w:spacing w:before="0" w:after="0"/>
        <w:jc w:val="center"/>
        <w:rPr>
          <w:rFonts w:ascii="Times New Roman" w:hAnsi="Times New Roman"/>
          <w:b/>
          <w:b/>
          <w:bCs/>
          <w:sz w:val="28"/>
          <w:szCs w:val="28"/>
        </w:rPr>
      </w:pPr>
      <w:r>
        <w:rPr>
          <w:rFonts w:ascii="Times New Roman" w:hAnsi="Times New Roman"/>
          <w:b/>
          <w:bCs/>
          <w:sz w:val="28"/>
          <w:szCs w:val="28"/>
        </w:rPr>
        <w:t>ДНІПРОПЕТРОВСЬКОЇ ОБЛАСТІ</w:t>
      </w:r>
    </w:p>
    <w:p>
      <w:pPr>
        <w:pStyle w:val="Style17"/>
        <w:bidi w:val="0"/>
        <w:spacing w:before="0" w:after="0"/>
        <w:jc w:val="center"/>
        <w:rPr>
          <w:rFonts w:ascii="Times New Roman" w:hAnsi="Times New Roman"/>
          <w:sz w:val="12"/>
          <w:szCs w:val="12"/>
        </w:rPr>
      </w:pPr>
      <w:r>
        <w:rPr>
          <w:rFonts w:ascii="Times New Roman" w:hAnsi="Times New Roman"/>
          <w:sz w:val="12"/>
          <w:szCs w:val="12"/>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24130</wp:posOffset>
                </wp:positionV>
                <wp:extent cx="6115685" cy="952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
                <v:stroke color="black" weight="17640" joinstyle="miter" endcap="square"/>
                <v:fill o:detectmouseclick="t" on="false"/>
              </v:line>
            </w:pict>
          </mc:Fallback>
        </mc:AlternateContent>
      </w:r>
    </w:p>
    <w:p>
      <w:pPr>
        <w:pStyle w:val="Style17"/>
        <w:bidi w:val="0"/>
        <w:jc w:val="center"/>
        <w:rPr>
          <w:rFonts w:ascii="Times New Roman" w:hAnsi="Times New Roman"/>
          <w:b/>
          <w:b/>
          <w:bCs/>
          <w:sz w:val="28"/>
          <w:szCs w:val="28"/>
        </w:rPr>
      </w:pPr>
      <w:r>
        <w:rPr>
          <w:rFonts w:ascii="Times New Roman" w:hAnsi="Times New Roman"/>
          <w:b/>
          <w:bCs/>
          <w:sz w:val="28"/>
          <w:szCs w:val="28"/>
        </w:rPr>
        <w:t>РІШЕННЯ</w:t>
      </w:r>
    </w:p>
    <w:p>
      <w:pPr>
        <w:pStyle w:val="Style17"/>
        <w:bidi w:val="0"/>
        <w:spacing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20. 03. 2020</w:t>
        <w:tab/>
        <w:tab/>
        <w:tab/>
        <w:t xml:space="preserve">  </w:t>
      </w:r>
      <w:r>
        <w:rPr>
          <w:rFonts w:eastAsia="Times New Roman" w:cs="Times New Roman" w:ascii="Times New Roman" w:hAnsi="Times New Roman"/>
          <w:sz w:val="28"/>
          <w:szCs w:val="28"/>
          <w:lang w:eastAsia="ru-RU"/>
        </w:rPr>
        <w:t xml:space="preserve">                     м.Покров                              </w:t>
        <w:tab/>
        <w:tab/>
        <w:tab/>
        <w:t xml:space="preserve">№ </w:t>
      </w:r>
      <w:r>
        <w:rPr>
          <w:rFonts w:eastAsia="Times New Roman" w:cs="Times New Roman" w:ascii="Times New Roman" w:hAnsi="Times New Roman"/>
          <w:sz w:val="28"/>
          <w:szCs w:val="28"/>
          <w:lang w:eastAsia="ru-RU"/>
        </w:rPr>
        <w:t>19</w:t>
      </w:r>
    </w:p>
    <w:p>
      <w:pPr>
        <w:pStyle w:val="Normal"/>
        <w:bidi w:val="0"/>
        <w:jc w:val="center"/>
        <w:rPr>
          <w:rFonts w:ascii="Times New Roman" w:hAnsi="Times New Roman" w:eastAsia="Calibri" w:cs="Times New Roman"/>
          <w:i/>
          <w:i/>
          <w:sz w:val="28"/>
          <w:szCs w:val="28"/>
        </w:rPr>
      </w:pPr>
      <w:r>
        <w:rPr>
          <w:rFonts w:eastAsia="Calibri" w:cs="Times New Roman" w:ascii="Times New Roman" w:hAnsi="Times New Roman"/>
          <w:i/>
          <w:sz w:val="28"/>
          <w:szCs w:val="28"/>
        </w:rPr>
        <w:t xml:space="preserve"> </w:t>
      </w:r>
    </w:p>
    <w:p>
      <w:pPr>
        <w:pStyle w:val="Normal"/>
        <w:bidi w:val="0"/>
        <w:jc w:val="center"/>
        <w:rPr>
          <w:rFonts w:ascii="Times New Roman" w:hAnsi="Times New Roman" w:eastAsia="Calibri" w:cs="Times New Roman"/>
          <w:i/>
          <w:i/>
          <w:sz w:val="28"/>
          <w:szCs w:val="28"/>
        </w:rPr>
      </w:pPr>
      <w:r>
        <w:rPr>
          <w:rFonts w:eastAsia="Calibri" w:cs="Times New Roman" w:ascii="Times New Roman" w:hAnsi="Times New Roman"/>
          <w:i/>
          <w:sz w:val="28"/>
          <w:szCs w:val="28"/>
        </w:rPr>
        <w:t xml:space="preserve">   </w:t>
      </w:r>
      <w:r>
        <w:rPr>
          <w:rFonts w:eastAsia="Calibri" w:cs="Times New Roman" w:ascii="Times New Roman" w:hAnsi="Times New Roman"/>
          <w:i w:val="false"/>
          <w:iCs w:val="false"/>
          <w:sz w:val="28"/>
          <w:szCs w:val="28"/>
        </w:rPr>
        <w:t>(</w:t>
      </w:r>
      <w:r>
        <w:rPr>
          <w:rFonts w:eastAsia="Calibri" w:cs="Times New Roman" w:ascii="Times New Roman" w:hAnsi="Times New Roman"/>
          <w:i w:val="false"/>
          <w:iCs w:val="false"/>
          <w:sz w:val="28"/>
          <w:szCs w:val="28"/>
        </w:rPr>
        <w:t>55</w:t>
      </w:r>
      <w:r>
        <w:rPr>
          <w:rFonts w:eastAsia="Calibri" w:cs="Times New Roman" w:ascii="Times New Roman" w:hAnsi="Times New Roman"/>
          <w:i w:val="false"/>
          <w:iCs w:val="false"/>
          <w:sz w:val="28"/>
          <w:szCs w:val="28"/>
        </w:rPr>
        <w:t xml:space="preserve"> сесі</w:t>
      </w:r>
      <w:r>
        <w:rPr>
          <w:rFonts w:eastAsia="Calibri" w:cs="Times New Roman" w:ascii="Times New Roman" w:hAnsi="Times New Roman"/>
          <w:i w:val="false"/>
          <w:iCs w:val="false"/>
          <w:sz w:val="28"/>
          <w:szCs w:val="28"/>
          <w:lang w:val="uk-UA"/>
        </w:rPr>
        <w:t>я</w:t>
      </w:r>
      <w:r>
        <w:rPr>
          <w:rFonts w:eastAsia="Calibri" w:cs="Times New Roman" w:ascii="Times New Roman" w:hAnsi="Times New Roman"/>
          <w:i w:val="false"/>
          <w:iCs w:val="false"/>
          <w:sz w:val="28"/>
          <w:szCs w:val="28"/>
        </w:rPr>
        <w:t xml:space="preserve"> 7 скликання) </w:t>
      </w:r>
    </w:p>
    <w:p>
      <w:pPr>
        <w:pStyle w:val="Normal"/>
        <w:bidi w:val="0"/>
        <w:jc w:val="center"/>
        <w:rPr>
          <w:rFonts w:ascii="Times New Roman" w:hAnsi="Times New Roman" w:eastAsia="Calibri" w:cs="Times New Roman"/>
          <w:i/>
          <w:i/>
          <w:sz w:val="28"/>
          <w:szCs w:val="28"/>
        </w:rPr>
      </w:pPr>
      <w:r>
        <w:rPr>
          <w:rFonts w:eastAsia="Calibri" w:cs="Times New Roman" w:ascii="Times New Roman" w:hAnsi="Times New Roman"/>
          <w:i/>
          <w:sz w:val="28"/>
          <w:szCs w:val="28"/>
        </w:rPr>
      </w:r>
    </w:p>
    <w:p>
      <w:pPr>
        <w:pStyle w:val="Normal"/>
        <w:widowControl/>
        <w:pBdr/>
        <w:suppressAutoHyphens w:val="true"/>
        <w:bidi w:val="0"/>
        <w:ind w:left="0" w:right="4762" w:hanging="0"/>
        <w:jc w:val="both"/>
        <w:rPr/>
      </w:pPr>
      <w:r>
        <w:rPr>
          <w:rStyle w:val="Style14"/>
          <w:rFonts w:cs="Times New Roman" w:ascii="Times New Roman" w:hAnsi="Times New Roman"/>
          <w:b w:val="false"/>
          <w:bCs w:val="false"/>
          <w:color w:val="000000"/>
          <w:sz w:val="28"/>
          <w:szCs w:val="28"/>
        </w:rPr>
        <w:t>Про</w:t>
      </w:r>
      <w:r>
        <w:rPr>
          <w:rStyle w:val="Style14"/>
          <w:rFonts w:ascii="Times New Roman" w:hAnsi="Times New Roman"/>
        </w:rPr>
        <w:t> </w:t>
      </w:r>
      <w:r>
        <w:rPr>
          <w:rStyle w:val="Style14"/>
          <w:rFonts w:cs="Times New Roman" w:ascii="Times New Roman" w:hAnsi="Times New Roman"/>
          <w:b w:val="false"/>
          <w:bCs w:val="false"/>
          <w:color w:val="000000"/>
          <w:sz w:val="28"/>
          <w:szCs w:val="28"/>
        </w:rPr>
        <w:t xml:space="preserve">затвердження Регламенту Центру надання адміністративних послуг виконавчого комітету Покровської </w:t>
      </w:r>
      <w:r>
        <w:rPr>
          <w:rStyle w:val="Style14"/>
          <w:rFonts w:eastAsia="Calibri" w:cs="Times New Roman" w:ascii="Times New Roman" w:hAnsi="Times New Roman"/>
          <w:b w:val="false"/>
          <w:bCs w:val="false"/>
          <w:color w:val="000000"/>
          <w:sz w:val="28"/>
          <w:szCs w:val="28"/>
        </w:rPr>
        <w:t>міської ради</w:t>
      </w:r>
    </w:p>
    <w:p>
      <w:pPr>
        <w:pStyle w:val="Normal"/>
        <w:tabs>
          <w:tab w:val="clear" w:pos="709"/>
          <w:tab w:val="left" w:pos="3828" w:leader="none"/>
        </w:tabs>
        <w:bidi w:val="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bidi w:val="0"/>
        <w:ind w:left="0" w:right="0" w:firstLine="708"/>
        <w:jc w:val="both"/>
        <w:rPr/>
      </w:pPr>
      <w:r>
        <w:rPr>
          <w:rFonts w:eastAsia="Calibri" w:cs="Times New Roman" w:ascii="Times New Roman" w:hAnsi="Times New Roman"/>
          <w:color w:val="000000"/>
          <w:sz w:val="28"/>
          <w:szCs w:val="28"/>
        </w:rPr>
        <w:t xml:space="preserve">На виконання законів України </w:t>
      </w:r>
      <w:r>
        <w:rPr>
          <w:rFonts w:eastAsia="Calibri" w:cs="ProbaPro" w:ascii="Times New Roman" w:hAnsi="Times New Roman"/>
          <w:b w:val="false"/>
          <w:i w:val="false"/>
          <w:caps w:val="false"/>
          <w:smallCaps w:val="false"/>
          <w:color w:val="000000"/>
          <w:spacing w:val="0"/>
          <w:sz w:val="27"/>
          <w:szCs w:val="28"/>
        </w:rPr>
        <w:t>«</w:t>
      </w:r>
      <w:r>
        <w:rPr>
          <w:rFonts w:eastAsia="Calibri" w:cs="Times New Roman" w:ascii="Times New Roman" w:hAnsi="Times New Roman"/>
          <w:color w:val="000000"/>
          <w:sz w:val="28"/>
          <w:szCs w:val="28"/>
        </w:rPr>
        <w:t>Про адміністративні послуги</w:t>
      </w:r>
      <w:r>
        <w:rPr>
          <w:rFonts w:eastAsia="Calibri" w:cs="ProbaPro" w:ascii="Times New Roman" w:hAnsi="Times New Roman"/>
          <w:b w:val="false"/>
          <w:i w:val="false"/>
          <w:caps w:val="false"/>
          <w:smallCaps w:val="false"/>
          <w:color w:val="000000"/>
          <w:spacing w:val="0"/>
          <w:sz w:val="27"/>
          <w:szCs w:val="28"/>
        </w:rPr>
        <w:t>»</w:t>
      </w:r>
      <w:r>
        <w:rPr>
          <w:rFonts w:eastAsia="Calibri" w:cs="Times New Roman" w:ascii="Times New Roman" w:hAnsi="Times New Roman"/>
          <w:color w:val="000000"/>
          <w:sz w:val="28"/>
          <w:szCs w:val="28"/>
        </w:rPr>
        <w:t xml:space="preserve">, </w:t>
      </w:r>
      <w:r>
        <w:rPr>
          <w:rFonts w:eastAsia="Calibri" w:cs="ProbaPro" w:ascii="Times New Roman" w:hAnsi="Times New Roman"/>
          <w:b w:val="false"/>
          <w:i w:val="false"/>
          <w:caps w:val="false"/>
          <w:smallCaps w:val="false"/>
          <w:color w:val="000000"/>
          <w:spacing w:val="0"/>
          <w:sz w:val="27"/>
          <w:szCs w:val="28"/>
        </w:rPr>
        <w:t>«</w:t>
      </w:r>
      <w:r>
        <w:rPr>
          <w:rFonts w:eastAsia="Calibri" w:cs="Times New Roman" w:ascii="Times New Roman" w:hAnsi="Times New Roman"/>
          <w:color w:val="000000"/>
          <w:sz w:val="28"/>
          <w:szCs w:val="28"/>
        </w:rPr>
        <w:t>Про дозвільну систему у сфері господарської діяльності</w:t>
      </w:r>
      <w:r>
        <w:rPr>
          <w:rFonts w:eastAsia="Calibri" w:cs="ProbaPro" w:ascii="Times New Roman" w:hAnsi="Times New Roman"/>
          <w:b w:val="false"/>
          <w:i w:val="false"/>
          <w:caps w:val="false"/>
          <w:smallCaps w:val="false"/>
          <w:color w:val="000000"/>
          <w:spacing w:val="0"/>
          <w:sz w:val="27"/>
          <w:szCs w:val="28"/>
        </w:rPr>
        <w:t>»</w:t>
      </w:r>
      <w:r>
        <w:rPr>
          <w:rFonts w:eastAsia="Calibri" w:cs="Times New Roman" w:ascii="Times New Roman" w:hAnsi="Times New Roman"/>
          <w:color w:val="000000"/>
          <w:sz w:val="28"/>
          <w:szCs w:val="28"/>
        </w:rPr>
        <w:t xml:space="preserve">, з урахуванням Примірного регламенту центру надання адміністративних послуг, затвердженого постановою Кабінету Міністрів України від 01.08.2013 №588 (зі змінами)  та з метою забезпечення ефективного функціонування Центру надання адміністративних послуг виконавчого комітету </w:t>
      </w:r>
      <w:r>
        <w:rPr>
          <w:rStyle w:val="Style14"/>
          <w:rFonts w:eastAsia="Calibri" w:cs="Times New Roman" w:ascii="Times New Roman" w:hAnsi="Times New Roman"/>
          <w:b w:val="false"/>
          <w:bCs w:val="false"/>
          <w:color w:val="000000"/>
          <w:sz w:val="28"/>
          <w:szCs w:val="28"/>
        </w:rPr>
        <w:t xml:space="preserve">Покровської міської ради, </w:t>
      </w:r>
      <w:r>
        <w:rPr>
          <w:rFonts w:eastAsia="Calibri" w:cs="Times New Roman" w:ascii="Times New Roman" w:hAnsi="Times New Roman"/>
          <w:color w:val="000000"/>
          <w:sz w:val="28"/>
          <w:szCs w:val="28"/>
        </w:rPr>
        <w:t xml:space="preserve">як дієвої інституції, спрямованої на протидію корупції та забезпечення якісного обслуговування громадян і суб’єктів господарювання, керуючись Законом України </w:t>
      </w:r>
      <w:r>
        <w:rPr>
          <w:rFonts w:eastAsia="Calibri" w:cs="ProbaPro" w:ascii="Times New Roman" w:hAnsi="Times New Roman"/>
          <w:b w:val="false"/>
          <w:i w:val="false"/>
          <w:caps w:val="false"/>
          <w:smallCaps w:val="false"/>
          <w:color w:val="000000"/>
          <w:spacing w:val="0"/>
          <w:sz w:val="27"/>
          <w:szCs w:val="28"/>
        </w:rPr>
        <w:t>«</w:t>
      </w:r>
      <w:r>
        <w:rPr>
          <w:rFonts w:eastAsia="Calibri" w:cs="Times New Roman" w:ascii="Times New Roman" w:hAnsi="Times New Roman"/>
          <w:color w:val="000000"/>
          <w:sz w:val="28"/>
          <w:szCs w:val="28"/>
        </w:rPr>
        <w:t>Про місцеве самоврядування в Україні</w:t>
      </w:r>
      <w:r>
        <w:rPr>
          <w:rFonts w:eastAsia="Calibri" w:cs="ProbaPro" w:ascii="Times New Roman" w:hAnsi="Times New Roman"/>
          <w:b w:val="false"/>
          <w:i w:val="false"/>
          <w:caps w:val="false"/>
          <w:smallCaps w:val="false"/>
          <w:color w:val="000000"/>
          <w:spacing w:val="0"/>
          <w:sz w:val="27"/>
          <w:szCs w:val="28"/>
        </w:rPr>
        <w:t>»</w:t>
      </w:r>
      <w:r>
        <w:rPr>
          <w:rFonts w:eastAsia="Calibri" w:cs="Times New Roman" w:ascii="Times New Roman" w:hAnsi="Times New Roman"/>
          <w:color w:val="000000"/>
          <w:sz w:val="28"/>
          <w:szCs w:val="28"/>
        </w:rPr>
        <w:t>, міська рада</w:t>
      </w:r>
    </w:p>
    <w:p>
      <w:pPr>
        <w:pStyle w:val="Normal"/>
        <w:bidi w:val="0"/>
        <w:ind w:left="0" w:right="0"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1"/>
        <w:bidi w:val="0"/>
        <w:spacing w:before="0" w:after="0"/>
        <w:jc w:val="both"/>
        <w:rPr>
          <w:rFonts w:ascii="Times New Roman" w:hAnsi="Times New Roman" w:cs="Times New Roman"/>
          <w:b/>
          <w:b/>
          <w:bCs/>
          <w:color w:val="000000"/>
          <w:sz w:val="28"/>
          <w:szCs w:val="28"/>
          <w:lang w:val="uk-UA"/>
        </w:rPr>
      </w:pPr>
      <w:r>
        <w:rPr>
          <w:rFonts w:cs="Times New Roman" w:ascii="Times New Roman" w:hAnsi="Times New Roman"/>
          <w:b/>
          <w:bCs/>
          <w:color w:val="000000"/>
          <w:sz w:val="28"/>
          <w:szCs w:val="28"/>
          <w:lang w:val="uk-UA"/>
        </w:rPr>
        <w:t>ВИРІШИЛА:</w:t>
      </w:r>
    </w:p>
    <w:p>
      <w:pPr>
        <w:pStyle w:val="1"/>
        <w:bidi w:val="0"/>
        <w:spacing w:before="0" w:after="0"/>
        <w:jc w:val="both"/>
        <w:rPr>
          <w:rFonts w:ascii="Times New Roman" w:hAnsi="Times New Roman" w:cs="Times New Roman"/>
          <w:b/>
          <w:b/>
          <w:bCs/>
          <w:color w:val="000000"/>
          <w:sz w:val="20"/>
          <w:szCs w:val="20"/>
          <w:lang w:val="uk-UA"/>
        </w:rPr>
      </w:pPr>
      <w:r>
        <w:rPr>
          <w:rFonts w:cs="Times New Roman" w:ascii="Times New Roman" w:hAnsi="Times New Roman"/>
          <w:b/>
          <w:bCs/>
          <w:color w:val="000000"/>
          <w:sz w:val="20"/>
          <w:szCs w:val="20"/>
          <w:lang w:val="uk-UA"/>
        </w:rPr>
      </w:r>
    </w:p>
    <w:p>
      <w:pPr>
        <w:pStyle w:val="Normal"/>
        <w:tabs>
          <w:tab w:val="clear" w:pos="709"/>
          <w:tab w:val="left" w:pos="0" w:leader="none"/>
        </w:tabs>
        <w:bidi w:val="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tab/>
        <w:t>1. Затвердити Регламент Центру надання адміністративних послуг виконавчого комітету Покровської міської ради (додається).</w:t>
      </w:r>
    </w:p>
    <w:p>
      <w:pPr>
        <w:pStyle w:val="Normal"/>
        <w:bidi w:val="0"/>
        <w:spacing w:before="0" w:after="0"/>
        <w:ind w:left="0" w:right="0" w:firstLine="720"/>
        <w:contextualSpacing/>
        <w:jc w:val="both"/>
        <w:rPr>
          <w:rFonts w:ascii="Times New Roman" w:hAnsi="Times New Roman"/>
        </w:rPr>
      </w:pPr>
      <w:r>
        <w:rPr>
          <w:rFonts w:eastAsia="Times New Roman" w:cs="Times New Roman" w:ascii="Times New Roman" w:hAnsi="Times New Roman"/>
          <w:color w:val="000000"/>
          <w:sz w:val="28"/>
          <w:szCs w:val="28"/>
          <w:lang w:eastAsia="ru-RU"/>
        </w:rPr>
        <w:t>2. В</w:t>
      </w:r>
      <w:r>
        <w:rPr>
          <w:rFonts w:eastAsia="Calibri" w:cs="Times New Roman" w:ascii="Times New Roman" w:hAnsi="Times New Roman"/>
          <w:color w:val="000000"/>
          <w:sz w:val="28"/>
          <w:szCs w:val="28"/>
          <w:lang w:eastAsia="ru-RU"/>
        </w:rPr>
        <w:t>изнати таким, що втратив чинність додаток 21 до рішення 8 сесії міської ради 7 скликання від 31.05.2016 №34 “Про затвердження Положень про відділи виконавчого комітету Покровської міської ради”.</w:t>
      </w:r>
    </w:p>
    <w:p>
      <w:pPr>
        <w:pStyle w:val="Style22"/>
        <w:shd w:fill="FFFFFF" w:val="clear"/>
        <w:tabs>
          <w:tab w:val="clear" w:pos="709"/>
          <w:tab w:val="left" w:pos="0" w:leader="none"/>
        </w:tabs>
        <w:suppressAutoHyphens w:val="true"/>
        <w:bidi w:val="0"/>
        <w:spacing w:before="0" w:after="0"/>
        <w:ind w:left="0" w:right="0" w:firstLine="709"/>
        <w:contextualSpacing/>
        <w:jc w:val="both"/>
        <w:rPr>
          <w:rFonts w:ascii="Times New Roman" w:hAnsi="Times New Roman"/>
        </w:rPr>
      </w:pPr>
      <w:r>
        <w:rPr>
          <w:rFonts w:eastAsia="Calibri" w:cs="Times New Roman" w:ascii="Times New Roman" w:hAnsi="Times New Roman"/>
          <w:bCs/>
          <w:color w:val="000000"/>
          <w:spacing w:val="-8"/>
          <w:sz w:val="28"/>
          <w:szCs w:val="28"/>
          <w:lang w:val="uk-UA"/>
        </w:rPr>
        <w:t xml:space="preserve">3. </w:t>
      </w:r>
      <w:r>
        <w:rPr>
          <w:rFonts w:cs="Times New Roman" w:ascii="Times New Roman" w:hAnsi="Times New Roman"/>
          <w:color w:val="000000"/>
          <w:spacing w:val="-8"/>
          <w:sz w:val="28"/>
          <w:szCs w:val="28"/>
          <w:lang w:val="uk-UA" w:eastAsia="zh-CN" w:bidi="ar-SA"/>
        </w:rPr>
        <w:t xml:space="preserve">Контроль за виконанням цього рішення покласти на </w:t>
      </w:r>
      <w:r>
        <w:rPr>
          <w:rFonts w:eastAsia="Calibri" w:cs="Times New Roman" w:ascii="Times New Roman" w:hAnsi="Times New Roman"/>
          <w:bCs/>
          <w:color w:val="000000"/>
          <w:spacing w:val="-8"/>
          <w:sz w:val="28"/>
          <w:szCs w:val="28"/>
          <w:lang w:val="uk-UA"/>
        </w:rPr>
        <w:t>керуючого справами виконкому Відяєву Г.М. та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bidi w:val="0"/>
        <w:spacing w:before="0" w:after="0"/>
        <w:contextualSpacing/>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bidi w:val="0"/>
        <w:spacing w:before="0" w:after="0"/>
        <w:contextualSpacing/>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bidi w:val="0"/>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Міський голова                                                                                    О.М.Шаповал</w:t>
      </w:r>
    </w:p>
    <w:p>
      <w:pPr>
        <w:pStyle w:val="Normal"/>
        <w:bidi w:val="0"/>
        <w:spacing w:before="0" w:after="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spacing w:before="0" w:after="0"/>
        <w:contextualSpacing/>
        <w:jc w:val="left"/>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r>
    </w:p>
    <w:p>
      <w:pPr>
        <w:pStyle w:val="Normal"/>
        <w:bidi w:val="0"/>
        <w:spacing w:before="0" w:after="0"/>
        <w:contextualSpacing/>
        <w:jc w:val="left"/>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Клочковська,42031</w:t>
      </w:r>
    </w:p>
    <w:p>
      <w:pPr>
        <w:pStyle w:val="Normal"/>
        <w:bidi w:val="0"/>
        <w:ind w:left="5529" w:right="0" w:hanging="0"/>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ЗАТВЕРДЖЕНО</w:t>
      </w:r>
    </w:p>
    <w:p>
      <w:pPr>
        <w:pStyle w:val="Normal"/>
        <w:bidi w:val="0"/>
        <w:ind w:left="5529" w:right="0" w:hanging="0"/>
        <w:jc w:val="left"/>
        <w:rPr/>
      </w:pPr>
      <w:r>
        <w:rPr/>
      </w:r>
    </w:p>
    <w:p>
      <w:pPr>
        <w:pStyle w:val="Normal"/>
        <w:bidi w:val="0"/>
        <w:jc w:val="left"/>
        <w:rPr/>
      </w:pPr>
      <w:r>
        <w:rPr>
          <w:rFonts w:eastAsia="Liberation Serif;Times New Roman" w:cs="Liberation Serif;Times New Roman"/>
          <w:sz w:val="22"/>
          <w:szCs w:val="22"/>
        </w:rPr>
        <w:t xml:space="preserve">                                                                                                     </w:t>
      </w:r>
      <w:r>
        <w:rPr>
          <w:sz w:val="22"/>
          <w:szCs w:val="22"/>
        </w:rPr>
        <w:tab/>
        <w:tab/>
      </w:r>
      <w:r>
        <w:rPr>
          <w:rFonts w:cs="Times New Roman" w:ascii="Times New Roman" w:hAnsi="Times New Roman"/>
          <w:sz w:val="22"/>
          <w:szCs w:val="22"/>
        </w:rPr>
        <w:t xml:space="preserve">Рішення </w:t>
      </w:r>
      <w:r>
        <w:rPr>
          <w:rFonts w:cs="Times New Roman" w:ascii="Times New Roman" w:hAnsi="Times New Roman"/>
          <w:sz w:val="22"/>
          <w:szCs w:val="22"/>
          <w:lang w:val="uk-UA"/>
        </w:rPr>
        <w:t>55</w:t>
      </w:r>
      <w:r>
        <w:rPr>
          <w:rFonts w:cs="Times New Roman" w:ascii="Times New Roman" w:hAnsi="Times New Roman"/>
          <w:sz w:val="22"/>
          <w:szCs w:val="22"/>
        </w:rPr>
        <w:t xml:space="preserve"> сесії міської ради</w:t>
      </w:r>
    </w:p>
    <w:p>
      <w:pPr>
        <w:pStyle w:val="Normal"/>
        <w:bidi w:val="0"/>
        <w:jc w:val="left"/>
        <w:rPr>
          <w:rFonts w:ascii="Times New Roman" w:hAnsi="Times New Roman" w:cs="Times New Roman"/>
          <w:sz w:val="22"/>
          <w:szCs w:val="22"/>
        </w:rPr>
      </w:pPr>
      <w:r>
        <w:rPr>
          <w:rFonts w:cs="Times New Roman" w:ascii="Times New Roman" w:hAnsi="Times New Roman"/>
          <w:sz w:val="22"/>
          <w:szCs w:val="22"/>
        </w:rPr>
        <w:tab/>
        <w:tab/>
        <w:tab/>
        <w:tab/>
        <w:tab/>
        <w:tab/>
        <w:tab/>
        <w:tab/>
        <w:tab/>
        <w:t>7 скликання</w:t>
      </w:r>
    </w:p>
    <w:p>
      <w:pPr>
        <w:pStyle w:val="Normal"/>
        <w:bidi w:val="0"/>
        <w:ind w:left="5529" w:right="0" w:hanging="0"/>
        <w:jc w:val="left"/>
        <w:rPr/>
      </w:pPr>
      <w:r>
        <w:rPr>
          <w:rFonts w:eastAsia="Times New Roman" w:cs="Times New Roman" w:ascii="Times New Roman" w:hAnsi="Times New Roman"/>
          <w:sz w:val="22"/>
          <w:szCs w:val="22"/>
        </w:rPr>
        <w:t xml:space="preserve">                </w:t>
      </w:r>
      <w:r>
        <w:rPr>
          <w:rFonts w:eastAsia="Times New Roman" w:cs="Times New Roman" w:ascii="Times New Roman" w:hAnsi="Times New Roman"/>
          <w:sz w:val="22"/>
          <w:szCs w:val="22"/>
        </w:rPr>
        <w:t>20. 03. 20</w:t>
      </w:r>
      <w:r>
        <w:rPr>
          <w:rFonts w:cs="Times New Roman" w:ascii="Times New Roman" w:hAnsi="Times New Roman"/>
          <w:sz w:val="22"/>
          <w:szCs w:val="22"/>
          <w:lang w:val="ru-RU"/>
        </w:rPr>
        <w:t>20</w:t>
      </w:r>
      <w:r>
        <w:rPr>
          <w:rFonts w:cs="Times New Roman" w:ascii="Times New Roman" w:hAnsi="Times New Roman"/>
          <w:sz w:val="22"/>
          <w:szCs w:val="22"/>
        </w:rPr>
        <w:t xml:space="preserve">  № </w:t>
      </w:r>
      <w:r>
        <w:rPr>
          <w:rFonts w:cs="Times New Roman" w:ascii="Times New Roman" w:hAnsi="Times New Roman"/>
          <w:sz w:val="22"/>
          <w:szCs w:val="22"/>
        </w:rPr>
        <w:t>19</w:t>
      </w:r>
      <w:r>
        <w:rPr>
          <w:rFonts w:cs="Times New Roman" w:ascii="Times New Roman" w:hAnsi="Times New Roman"/>
          <w:sz w:val="22"/>
          <w:szCs w:val="22"/>
        </w:rPr>
        <w:t xml:space="preserve">  </w:t>
      </w:r>
    </w:p>
    <w:p>
      <w:pPr>
        <w:pStyle w:val="Normal"/>
        <w:bidi w:val="0"/>
        <w:ind w:left="6372" w:right="0" w:hanging="0"/>
        <w:jc w:val="left"/>
        <w:rPr/>
      </w:pPr>
      <w:r>
        <w:rPr/>
      </w:r>
    </w:p>
    <w:p>
      <w:pPr>
        <w:pStyle w:val="Normal"/>
        <w:bidi w:val="0"/>
        <w:ind w:left="6372" w:right="0" w:hanging="0"/>
        <w:jc w:val="left"/>
        <w:rPr/>
      </w:pPr>
      <w:r>
        <w:rPr/>
      </w:r>
    </w:p>
    <w:p>
      <w:pPr>
        <w:pStyle w:val="Normal"/>
        <w:bidi w:val="0"/>
        <w:spacing w:lineRule="auto" w:line="216" w:before="0" w:after="0"/>
        <w:ind w:left="0" w:right="96" w:hanging="0"/>
        <w:jc w:val="center"/>
        <w:rPr>
          <w:rFonts w:ascii="Times New Roman" w:hAnsi="Times New Roman" w:cs="Times New Roman"/>
          <w:b/>
          <w:b/>
          <w:bCs/>
          <w:sz w:val="28"/>
          <w:szCs w:val="28"/>
        </w:rPr>
      </w:pPr>
      <w:r>
        <w:rPr>
          <w:rFonts w:cs="Times New Roman" w:ascii="Times New Roman" w:hAnsi="Times New Roman"/>
          <w:b/>
          <w:bCs/>
          <w:sz w:val="28"/>
          <w:szCs w:val="28"/>
        </w:rPr>
        <w:t>РЕГЛАМЕНТ</w:t>
      </w:r>
    </w:p>
    <w:p>
      <w:pPr>
        <w:pStyle w:val="Normal"/>
        <w:bidi w:val="0"/>
        <w:spacing w:lineRule="auto" w:line="216" w:before="0" w:after="0"/>
        <w:ind w:left="0" w:right="96" w:hanging="0"/>
        <w:jc w:val="center"/>
        <w:rPr>
          <w:rFonts w:ascii="Times New Roman" w:hAnsi="Times New Roman" w:cs="Times New Roman"/>
          <w:b/>
          <w:b/>
          <w:bCs/>
          <w:sz w:val="28"/>
          <w:szCs w:val="28"/>
        </w:rPr>
      </w:pPr>
      <w:r>
        <w:rPr>
          <w:rFonts w:cs="Times New Roman" w:ascii="Times New Roman" w:hAnsi="Times New Roman"/>
          <w:b/>
          <w:bCs/>
          <w:sz w:val="28"/>
          <w:szCs w:val="28"/>
        </w:rPr>
        <w:t>Центру надання адміністративних послуг</w:t>
      </w:r>
    </w:p>
    <w:p>
      <w:pPr>
        <w:pStyle w:val="Normal"/>
        <w:bidi w:val="0"/>
        <w:spacing w:lineRule="auto" w:line="216" w:before="0" w:after="0"/>
        <w:jc w:val="center"/>
        <w:rPr>
          <w:rFonts w:ascii="Times New Roman" w:hAnsi="Times New Roman"/>
        </w:rPr>
      </w:pPr>
      <w:r>
        <w:rPr>
          <w:rFonts w:cs="Times New Roman" w:ascii="Times New Roman" w:hAnsi="Times New Roman"/>
          <w:b/>
          <w:bCs/>
          <w:spacing w:val="-8"/>
          <w:sz w:val="28"/>
          <w:szCs w:val="28"/>
        </w:rPr>
        <w:t>виконавчого комітету Покровської міської ради</w:t>
      </w:r>
      <w:r>
        <w:rPr>
          <w:rFonts w:cs="Times New Roman" w:ascii="Times New Roman" w:hAnsi="Times New Roman"/>
          <w:b/>
          <w:bCs/>
          <w:i/>
          <w:iCs/>
          <w:spacing w:val="-8"/>
          <w:sz w:val="28"/>
          <w:szCs w:val="28"/>
        </w:rPr>
        <w:t xml:space="preserve"> </w:t>
      </w:r>
    </w:p>
    <w:p>
      <w:pPr>
        <w:pStyle w:val="Normal"/>
        <w:bidi w:val="0"/>
        <w:spacing w:lineRule="auto" w:line="216"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16" w:before="0" w:after="0"/>
        <w:jc w:val="center"/>
        <w:rPr>
          <w:rFonts w:ascii="Times New Roman" w:hAnsi="Times New Roman" w:cs="Times New Roman"/>
          <w:b/>
          <w:b/>
          <w:bCs/>
          <w:sz w:val="26"/>
          <w:szCs w:val="26"/>
        </w:rPr>
      </w:pPr>
      <w:r>
        <w:rPr>
          <w:rFonts w:cs="Times New Roman" w:ascii="Times New Roman" w:hAnsi="Times New Roman"/>
          <w:b/>
          <w:bCs/>
          <w:sz w:val="26"/>
          <w:szCs w:val="26"/>
        </w:rPr>
        <w:t>1.Загальна частина</w:t>
      </w:r>
    </w:p>
    <w:p>
      <w:pPr>
        <w:pStyle w:val="Normal"/>
        <w:bidi w:val="0"/>
        <w:spacing w:lineRule="auto" w:line="216" w:before="0" w:after="0"/>
        <w:ind w:left="0" w:right="0" w:firstLine="709"/>
        <w:jc w:val="both"/>
        <w:rPr>
          <w:rFonts w:ascii="Times New Roman" w:hAnsi="Times New Roman"/>
          <w:sz w:val="26"/>
          <w:szCs w:val="26"/>
        </w:rPr>
      </w:pPr>
      <w:r>
        <w:rPr>
          <w:rFonts w:cs="Times New Roman" w:ascii="Times New Roman" w:hAnsi="Times New Roman"/>
          <w:sz w:val="26"/>
          <w:szCs w:val="26"/>
        </w:rPr>
        <w:t xml:space="preserve">1.1. Цей Регламент визначає порядок організації роботи Центру надання адміністративних послуг виконавчого комітету Покровської міської ради (далі – Центр), </w:t>
      </w:r>
      <w:r>
        <w:rPr>
          <w:rFonts w:cs="Times New Roman" w:ascii="Times New Roman" w:hAnsi="Times New Roman"/>
          <w:color w:val="000000"/>
          <w:sz w:val="26"/>
          <w:szCs w:val="26"/>
        </w:rPr>
        <w:t xml:space="preserve"> віддалених робочих місць адміністраторів, порядок дій адміністраторів Центру та їх взаємодії із суб’єктами надання адміністративних послуг.</w:t>
      </w:r>
    </w:p>
    <w:p>
      <w:pPr>
        <w:pStyle w:val="Normal"/>
        <w:bidi w:val="0"/>
        <w:spacing w:lineRule="auto" w:line="216" w:before="0" w:after="0"/>
        <w:ind w:left="0" w:right="0" w:firstLine="709"/>
        <w:jc w:val="both"/>
        <w:rPr>
          <w:rFonts w:ascii="Times New Roman" w:hAnsi="Times New Roman"/>
          <w:sz w:val="26"/>
          <w:szCs w:val="26"/>
        </w:rPr>
      </w:pPr>
      <w:r>
        <w:rPr>
          <w:rFonts w:cs="Times New Roman" w:ascii="Times New Roman" w:hAnsi="Times New Roman"/>
          <w:sz w:val="26"/>
          <w:szCs w:val="26"/>
          <w:lang w:val="ru-RU"/>
        </w:rPr>
        <w:t>1.</w:t>
      </w:r>
      <w:r>
        <w:rPr>
          <w:rFonts w:cs="Times New Roman" w:ascii="Times New Roman" w:hAnsi="Times New Roman"/>
          <w:sz w:val="26"/>
          <w:szCs w:val="26"/>
        </w:rPr>
        <w:t xml:space="preserve">2. У цьому Регламенті терміни вживаються у значенні, наведеному в Законі України </w:t>
      </w:r>
      <w:r>
        <w:rPr>
          <w:rFonts w:eastAsia="Calibri" w:cs="ProbaPro" w:ascii="Times New Roman" w:hAnsi="Times New Roman"/>
          <w:b w:val="false"/>
          <w:i w:val="false"/>
          <w:caps w:val="false"/>
          <w:smallCaps w:val="false"/>
          <w:color w:val="000000"/>
          <w:spacing w:val="0"/>
          <w:sz w:val="26"/>
          <w:szCs w:val="26"/>
        </w:rPr>
        <w:t>«</w:t>
      </w:r>
      <w:r>
        <w:rPr>
          <w:rFonts w:cs="Times New Roman" w:ascii="Times New Roman" w:hAnsi="Times New Roman"/>
          <w:sz w:val="26"/>
          <w:szCs w:val="26"/>
        </w:rPr>
        <w:t>Про адміністративні послуги</w:t>
      </w:r>
      <w:r>
        <w:rPr>
          <w:rFonts w:eastAsia="Calibri" w:cs="ProbaPro" w:ascii="Times New Roman" w:hAnsi="Times New Roman"/>
          <w:b w:val="false"/>
          <w:i w:val="false"/>
          <w:caps w:val="false"/>
          <w:smallCaps w:val="false"/>
          <w:color w:val="000000"/>
          <w:spacing w:val="0"/>
          <w:sz w:val="26"/>
          <w:szCs w:val="26"/>
        </w:rPr>
        <w:t>»</w:t>
      </w:r>
      <w:r>
        <w:rPr>
          <w:rFonts w:cs="Times New Roman" w:ascii="Times New Roman" w:hAnsi="Times New Roman"/>
          <w:sz w:val="26"/>
          <w:szCs w:val="26"/>
        </w:rPr>
        <w:t>.</w:t>
      </w:r>
    </w:p>
    <w:p>
      <w:pPr>
        <w:pStyle w:val="Normal"/>
        <w:bidi w:val="0"/>
        <w:spacing w:lineRule="auto" w:line="216" w:before="0" w:after="0"/>
        <w:ind w:left="0" w:right="0" w:firstLine="709"/>
        <w:jc w:val="both"/>
        <w:rPr>
          <w:rFonts w:ascii="Times New Roman" w:hAnsi="Times New Roman"/>
          <w:sz w:val="26"/>
          <w:szCs w:val="26"/>
        </w:rPr>
      </w:pPr>
      <w:r>
        <w:rPr>
          <w:rFonts w:cs="Times New Roman" w:ascii="Times New Roman" w:hAnsi="Times New Roman"/>
          <w:sz w:val="26"/>
          <w:szCs w:val="26"/>
          <w:lang w:val="ru-RU"/>
        </w:rPr>
        <w:t>1.</w:t>
      </w:r>
      <w:r>
        <w:rPr>
          <w:rFonts w:cs="Times New Roman" w:ascii="Times New Roman" w:hAnsi="Times New Roman"/>
          <w:sz w:val="26"/>
          <w:szCs w:val="26"/>
        </w:rPr>
        <w:t>3. Надання адміністративних послуг у Центрі здійснюється з дотриманням таких принципів:</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верховенства права, у тому числі законності та юридичної визначеності;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стабільності;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рівності перед законом;</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відкритості та прозорості;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оперативності та своєчасності;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доступності інформації про надання адміністративних послуг;</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захищеності персональних даних;</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раціональної мінімізації кількості документів та процедурних дій, що вимагаються для отримання адміністративних послуг;</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неупередженості та справедливості;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доступності та зручності для суб’єктів звернення.</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1.4.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Покровської міської ради, її виконавчого комітету, розпорядженнями міського голови, Положенням про Центр та Регламентом Центру.</w:t>
      </w:r>
    </w:p>
    <w:p>
      <w:pPr>
        <w:pStyle w:val="Normal"/>
        <w:bidi w:val="0"/>
        <w:spacing w:lineRule="auto" w:line="216" w:before="0" w:after="0"/>
        <w:jc w:val="both"/>
        <w:rPr>
          <w:rFonts w:ascii="Times New Roman" w:hAnsi="Times New Roman" w:cs="Times New Roman"/>
          <w:b/>
          <w:b/>
          <w:sz w:val="26"/>
          <w:szCs w:val="26"/>
          <w:lang w:val="ru-RU"/>
        </w:rPr>
      </w:pPr>
      <w:r>
        <w:rPr>
          <w:rFonts w:cs="Times New Roman" w:ascii="Times New Roman" w:hAnsi="Times New Roman"/>
          <w:b/>
          <w:sz w:val="26"/>
          <w:szCs w:val="26"/>
          <w:lang w:val="ru-RU"/>
        </w:rPr>
      </w:r>
    </w:p>
    <w:p>
      <w:pPr>
        <w:pStyle w:val="Normal"/>
        <w:bidi w:val="0"/>
        <w:spacing w:lineRule="auto" w:line="216" w:before="0" w:after="0"/>
        <w:jc w:val="center"/>
        <w:rPr>
          <w:rFonts w:ascii="Times New Roman" w:hAnsi="Times New Roman"/>
          <w:sz w:val="26"/>
          <w:szCs w:val="26"/>
        </w:rPr>
      </w:pPr>
      <w:r>
        <w:rPr>
          <w:rFonts w:cs="Times New Roman" w:ascii="Times New Roman" w:hAnsi="Times New Roman"/>
          <w:b/>
          <w:sz w:val="26"/>
          <w:szCs w:val="26"/>
          <w:lang w:val="ru-RU"/>
        </w:rPr>
        <w:t>2</w:t>
      </w:r>
      <w:r>
        <w:rPr>
          <w:rFonts w:cs="Times New Roman" w:ascii="Times New Roman" w:hAnsi="Times New Roman"/>
          <w:b/>
          <w:sz w:val="26"/>
          <w:szCs w:val="26"/>
        </w:rPr>
        <w:t>. Вимоги до приміщення, у якому розміщується Центр</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2.</w:t>
      </w:r>
      <w:r>
        <w:rPr>
          <w:rFonts w:cs="Times New Roman" w:ascii="Times New Roman" w:hAnsi="Times New Roman"/>
          <w:sz w:val="26"/>
          <w:szCs w:val="26"/>
        </w:rPr>
        <w:t xml:space="preserve">1. Центр розміщується  на першому поверсі будівлі виконкому за адресою: вул. Центральна, 48, м. Покров, Дніпропетровська область, 53300. На вході до приміщення розміщуються вивіска з найменуванням Центру та табличка з інформацією про його місцезнаходження, графік роботи тощо. </w:t>
      </w:r>
    </w:p>
    <w:p>
      <w:pPr>
        <w:pStyle w:val="Normal"/>
        <w:bidi w:val="0"/>
        <w:spacing w:lineRule="auto" w:line="216" w:before="0" w:after="0"/>
        <w:ind w:left="0" w:right="0" w:firstLine="709"/>
        <w:jc w:val="both"/>
        <w:rPr/>
      </w:pPr>
      <w:r>
        <w:rPr>
          <w:rFonts w:cs="Times New Roman" w:ascii="Times New Roman" w:hAnsi="Times New Roman"/>
          <w:sz w:val="26"/>
          <w:szCs w:val="26"/>
        </w:rPr>
        <w:t xml:space="preserve">2.2. Графік роботи Центру, </w:t>
      </w:r>
      <w:r>
        <w:rPr>
          <w:rFonts w:cs="Times New Roman" w:ascii="Times New Roman" w:hAnsi="Times New Roman"/>
          <w:color w:val="000000"/>
          <w:sz w:val="26"/>
          <w:szCs w:val="26"/>
        </w:rPr>
        <w:t xml:space="preserve"> віддалених робочих місць адміністраторів Центру затверджений  міською радою, з урахуванням потреб суб’єктів звернення та відповідно до вимог </w:t>
      </w:r>
      <w:r>
        <w:fldChar w:fldCharType="begin"/>
      </w:r>
      <w:r>
        <w:rPr>
          <w:rStyle w:val="Style15"/>
          <w:sz w:val="26"/>
          <w:szCs w:val="26"/>
          <w:rFonts w:ascii="Times New Roman" w:hAnsi="Times New Roman"/>
        </w:rPr>
        <w:instrText> HYPERLINK "https://zakon.rada.gov.ua/laws/show/5203-17" \l "n3" \n _blank</w:instrText>
      </w:r>
      <w:r>
        <w:rPr>
          <w:rStyle w:val="Style15"/>
          <w:sz w:val="26"/>
          <w:szCs w:val="26"/>
          <w:rFonts w:ascii="Times New Roman" w:hAnsi="Times New Roman"/>
        </w:rPr>
        <w:fldChar w:fldCharType="separate"/>
      </w:r>
      <w:r>
        <w:rPr>
          <w:rStyle w:val="Style15"/>
          <w:rFonts w:ascii="Times New Roman" w:hAnsi="Times New Roman"/>
          <w:sz w:val="26"/>
          <w:szCs w:val="26"/>
        </w:rPr>
        <w:t>Закону України “Про адміністративні послуги”</w:t>
      </w:r>
      <w:r>
        <w:rPr>
          <w:rStyle w:val="Style15"/>
          <w:sz w:val="26"/>
          <w:szCs w:val="26"/>
          <w:rFonts w:ascii="Times New Roman" w:hAnsi="Times New Roman"/>
        </w:rPr>
        <w:fldChar w:fldCharType="end"/>
      </w:r>
      <w:r>
        <w:rPr>
          <w:rStyle w:val="Style15"/>
          <w:rFonts w:cs="Times New Roman" w:ascii="Times New Roman" w:hAnsi="Times New Roman"/>
          <w:color w:val="000099"/>
          <w:sz w:val="26"/>
          <w:szCs w:val="26"/>
        </w:rPr>
        <w:t>.</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Центр працює за наступним графіком: понеділок, середа, четвер, п’ятниця з 8-00 до 16-00 години, вівторок з 8-00 до 20-00 години, без перерви на обід, вихідні дні – субота, неділя.</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2.3. Вхід до приміщення Центру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pPr>
        <w:pStyle w:val="Normal"/>
        <w:bidi w:val="0"/>
        <w:spacing w:lineRule="auto" w:line="216" w:before="0" w:after="0"/>
        <w:ind w:left="0" w:right="0" w:firstLine="709"/>
        <w:jc w:val="both"/>
        <w:rPr>
          <w:rFonts w:ascii="Times New Roman" w:hAnsi="Times New Roman"/>
          <w:sz w:val="26"/>
          <w:szCs w:val="26"/>
        </w:rPr>
      </w:pPr>
      <w:r>
        <w:rPr>
          <w:rFonts w:cs="Times New Roman" w:ascii="Times New Roman" w:hAnsi="Times New Roman"/>
          <w:sz w:val="26"/>
          <w:szCs w:val="26"/>
        </w:rPr>
        <w:t xml:space="preserve">У приміщенні Центру облаштована санітарна </w:t>
      </w:r>
      <w:r>
        <w:rPr>
          <w:rFonts w:cs="Times New Roman" w:ascii="Times New Roman" w:hAnsi="Times New Roman"/>
          <w:color w:val="000000"/>
          <w:sz w:val="26"/>
          <w:szCs w:val="26"/>
        </w:rPr>
        <w:t xml:space="preserve"> кімната з урахуванням потреб осіб з інвалідністю, зокрема тих, що пересуваються на кріслах колісних, та інших маломобільних груп населення.</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На прилеглій до Центру території облаштовані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Законом України “Про основи соціальної захищеності осіб з інвалідністю в Україні”. Будівля, приміщення та стоянка Центру облаштовані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розміщені інформаційні таблички, на яких зазначається місце розташування Центру.</w:t>
      </w:r>
    </w:p>
    <w:p>
      <w:pPr>
        <w:pStyle w:val="Normal"/>
        <w:bidi w:val="0"/>
        <w:spacing w:lineRule="auto" w:line="216" w:before="0" w:after="0"/>
        <w:jc w:val="both"/>
        <w:rPr>
          <w:rFonts w:ascii="Times New Roman" w:hAnsi="Times New Roman"/>
          <w:sz w:val="26"/>
          <w:szCs w:val="26"/>
        </w:rPr>
      </w:pPr>
      <w:r>
        <w:rPr>
          <w:rFonts w:cs="Times New Roman" w:ascii="Times New Roman" w:hAnsi="Times New Roman"/>
          <w:sz w:val="26"/>
          <w:szCs w:val="26"/>
          <w:lang w:val="ru-RU"/>
        </w:rPr>
        <w:tab/>
        <w:t>2.</w:t>
      </w:r>
      <w:r>
        <w:rPr>
          <w:rFonts w:cs="Times New Roman" w:ascii="Times New Roman" w:hAnsi="Times New Roman"/>
          <w:sz w:val="26"/>
          <w:szCs w:val="26"/>
        </w:rPr>
        <w:t xml:space="preserve">4. Приміщення Центру поділяється на відкриту та закриту частини.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 xml:space="preserve">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Відкрита частина включає:</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очікування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інформування ;</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прийому;</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сектор обслуговування.</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Відкрита частина розміщується на першому поверсі будівлі, де створені належні умови для безперешкодного доступу для осіб з інвалідністю та інших маломобільних груп населення до приміщень будівлі.</w:t>
      </w:r>
    </w:p>
    <w:p>
      <w:pPr>
        <w:pStyle w:val="Normal"/>
        <w:bidi w:val="0"/>
        <w:spacing w:lineRule="auto" w:line="216" w:before="0" w:after="0"/>
        <w:ind w:left="0" w:right="0" w:firstLine="709"/>
        <w:jc w:val="both"/>
        <w:rPr>
          <w:rFonts w:ascii="Times New Roman" w:hAnsi="Times New Roman" w:cs="Times New Roman"/>
          <w:sz w:val="26"/>
          <w:szCs w:val="26"/>
        </w:rPr>
      </w:pPr>
      <w:r>
        <w:rPr>
          <w:rFonts w:cs="Times New Roman" w:ascii="Times New Roman" w:hAnsi="Times New Roman"/>
          <w:sz w:val="26"/>
          <w:szCs w:val="26"/>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 Вхід до закритої зони Центру суб’єктам звернення забороняється. Закрита частина розміщується на тому ж поверсі, що й відкрита частина.</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color w:val="000000"/>
          <w:sz w:val="26"/>
          <w:szCs w:val="26"/>
        </w:rPr>
        <w:t xml:space="preserve">2.5. </w:t>
      </w:r>
      <w:r>
        <w:rPr>
          <w:rFonts w:ascii="Times New Roman" w:hAnsi="Times New Roman"/>
          <w:sz w:val="26"/>
          <w:szCs w:val="26"/>
        </w:rPr>
        <w:t xml:space="preserve">Сектор </w:t>
      </w:r>
      <w:r>
        <w:rPr>
          <w:rFonts w:ascii="Times New Roman" w:hAnsi="Times New Roman"/>
          <w:sz w:val="26"/>
          <w:szCs w:val="26"/>
        </w:rPr>
        <w:t>прийому облаштований при вході до приміщення Центру. У ньому здійснюється загальне інформування та консультування суб’єктів звернення з питань роботи Центру.</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2.6. Сектор інформування облаштований з метою ознайомлення суб’єктів звернення з порядком та умовами надання адміністративних послуг.</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У секторі інформування розміщені інформаційні стенди, інформаційний термінал у зручному для перегляду місці, що містять актуальну, вичерпну інформацію, необхідну для одержання адміністративних послуг.</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Сектор інформування облаштований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віддалені робочі місця адміністратора, облаштовані відповідними засобами, зокрема скринькою, та/або в них розміщується в доступному місці книга відгуків і пропозицій.</w:t>
      </w:r>
    </w:p>
    <w:p>
      <w:pPr>
        <w:pStyle w:val="Normal"/>
        <w:bidi w:val="0"/>
        <w:spacing w:lineRule="auto" w:line="216" w:before="0" w:after="0"/>
        <w:ind w:left="0" w:right="0" w:firstLine="708"/>
        <w:jc w:val="both"/>
        <w:rPr>
          <w:rFonts w:ascii="Times New Roman" w:hAnsi="Times New Roman"/>
          <w:sz w:val="26"/>
          <w:szCs w:val="26"/>
        </w:rPr>
      </w:pPr>
      <w:r>
        <w:rPr>
          <w:rFonts w:ascii="Times New Roman" w:hAnsi="Times New Roman"/>
          <w:sz w:val="26"/>
          <w:szCs w:val="26"/>
        </w:rPr>
        <w:t>2.7. Сектор очікування розміщений у просторому приміщенні та облаштований столами для оформлення документів та в достатній кількості стільцями, кріслами тощо.</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color w:val="000000"/>
          <w:sz w:val="26"/>
          <w:szCs w:val="26"/>
        </w:rPr>
        <w:t xml:space="preserve">У секторі очікування облаштовано не менш як </w:t>
      </w:r>
      <w:r>
        <w:rPr>
          <w:rFonts w:cs="Times New Roman" w:ascii="Times New Roman" w:hAnsi="Times New Roman"/>
          <w:color w:val="000000"/>
          <w:sz w:val="26"/>
          <w:szCs w:val="26"/>
          <w:lang w:val="ru-RU"/>
        </w:rPr>
        <w:t>2</w:t>
      </w:r>
      <w:r>
        <w:rPr>
          <w:rFonts w:cs="Times New Roman" w:ascii="Times New Roman" w:hAnsi="Times New Roman"/>
          <w:color w:val="000000"/>
          <w:sz w:val="26"/>
          <w:szCs w:val="26"/>
        </w:rPr>
        <w:t xml:space="preserve">0 місць для суб’єктів звернень. </w:t>
      </w:r>
      <w:r>
        <w:rPr>
          <w:rFonts w:ascii="Times New Roman" w:hAnsi="Times New Roman"/>
          <w:sz w:val="26"/>
          <w:szCs w:val="26"/>
        </w:rPr>
        <w:t>Сектор очікування обладнаний автоматизованою системою керування чергою</w:t>
      </w:r>
      <w:r>
        <w:rPr>
          <w:rFonts w:eastAsia="Times New Roman" w:cs="Times New Roman" w:ascii="Times New Roman" w:hAnsi="Times New Roman"/>
          <w:color w:val="000000"/>
          <w:sz w:val="26"/>
          <w:szCs w:val="26"/>
        </w:rPr>
        <w:t xml:space="preserve">. </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rPr>
        <w:t xml:space="preserve">У приміщеннях Центру, в приміщеннях, де розміщені віддалені робочі місця адміністраторів, створені умови для оплати суб’єктами звернення адміністративного збору, зокрема розміщені платіжні термінали, у тому числі </w:t>
      </w:r>
      <w:r>
        <w:rPr>
          <w:rFonts w:cs="Times New Roman" w:ascii="Times New Roman" w:hAnsi="Times New Roman"/>
          <w:sz w:val="26"/>
          <w:szCs w:val="26"/>
          <w:lang w:val="en-US"/>
        </w:rPr>
        <w:t>POS</w:t>
      </w:r>
      <w:r>
        <w:rPr>
          <w:rFonts w:cs="Times New Roman" w:ascii="Times New Roman" w:hAnsi="Times New Roman"/>
          <w:sz w:val="26"/>
          <w:szCs w:val="26"/>
        </w:rPr>
        <w:t>-термінали.</w:t>
      </w:r>
    </w:p>
    <w:p>
      <w:pPr>
        <w:pStyle w:val="Normal"/>
        <w:bidi w:val="0"/>
        <w:spacing w:lineRule="auto" w:line="216" w:before="0" w:after="0"/>
        <w:ind w:left="0" w:right="0" w:firstLine="709"/>
        <w:jc w:val="both"/>
        <w:rPr>
          <w:rFonts w:ascii="Times New Roman" w:hAnsi="Times New Roman"/>
          <w:sz w:val="26"/>
          <w:szCs w:val="26"/>
        </w:rPr>
      </w:pPr>
      <w:r>
        <w:rPr>
          <w:rFonts w:cs="Times New Roman" w:ascii="Times New Roman" w:hAnsi="Times New Roman"/>
          <w:color w:val="000000"/>
          <w:sz w:val="26"/>
          <w:szCs w:val="26"/>
          <w:lang w:val="ru-RU"/>
        </w:rPr>
        <w:t>2</w:t>
      </w:r>
      <w:r>
        <w:rPr>
          <w:rFonts w:cs="Times New Roman" w:ascii="Times New Roman" w:hAnsi="Times New Roman"/>
          <w:color w:val="000000"/>
          <w:sz w:val="26"/>
          <w:szCs w:val="26"/>
        </w:rPr>
        <w:t>.8. Сектор обслуговування утворюється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2.9. Площа секторів очікування та обслуговування Центру, приміщень, де розміщені віддалені робочі місця адміністраторів, є достатньою для забезпечення зручних та комфортних умов для прийому суб’єктів звернення і роботи адміністраторів Центру.</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rPr>
        <w:t xml:space="preserve">Загальна площа секторів очікування та обслуговування становить для Центру не менш як </w:t>
      </w:r>
      <w:r>
        <w:rPr>
          <w:rFonts w:cs="Times New Roman" w:ascii="Times New Roman" w:hAnsi="Times New Roman"/>
          <w:sz w:val="26"/>
          <w:szCs w:val="26"/>
          <w:lang w:val="ru-RU"/>
        </w:rPr>
        <w:t>7</w:t>
      </w:r>
      <w:r>
        <w:rPr>
          <w:rFonts w:cs="Times New Roman" w:ascii="Times New Roman" w:hAnsi="Times New Roman"/>
          <w:sz w:val="26"/>
          <w:szCs w:val="26"/>
        </w:rPr>
        <w:t>0 кв. метрів.</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2</w:t>
      </w:r>
      <w:r>
        <w:rPr>
          <w:rFonts w:cs="Times New Roman" w:ascii="Times New Roman" w:hAnsi="Times New Roman"/>
          <w:sz w:val="26"/>
          <w:szCs w:val="26"/>
        </w:rPr>
        <w:t>.</w:t>
      </w:r>
      <w:r>
        <w:rPr>
          <w:rFonts w:cs="Times New Roman" w:ascii="Times New Roman" w:hAnsi="Times New Roman"/>
          <w:sz w:val="26"/>
          <w:szCs w:val="26"/>
          <w:lang w:val="ru-RU"/>
        </w:rPr>
        <w:t>10.</w:t>
      </w:r>
      <w:r>
        <w:rPr>
          <w:rFonts w:cs="Times New Roman" w:ascii="Times New Roman" w:hAnsi="Times New Roman"/>
          <w:sz w:val="26"/>
          <w:szCs w:val="26"/>
        </w:rPr>
        <w:t xml:space="preserve"> </w:t>
      </w:r>
      <w:r>
        <w:rPr>
          <w:rFonts w:cs="Times New Roman" w:ascii="Times New Roman" w:hAnsi="Times New Roman"/>
          <w:color w:val="000000"/>
          <w:sz w:val="26"/>
          <w:szCs w:val="26"/>
        </w:rPr>
        <w:t>На інформаційних стендах та інформаційному терміналі розміщується інформація, зокрема, про:</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найменування Центру, його місцезнаходження та місцезнаходження віддалених робочих місць адміністраторів, номери телефонів для довідок, факсу, адресу веб-сайту, електронної пошти;   </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color w:val="000000"/>
          <w:sz w:val="26"/>
          <w:szCs w:val="26"/>
        </w:rPr>
        <w:t>графік роботи Центру, віддалених робочих місць адміністраторів  (прийомні дні та години, вихідні дні)</w:t>
      </w:r>
      <w:r>
        <w:rPr>
          <w:rFonts w:cs="Times New Roman" w:ascii="Times New Roman" w:hAnsi="Times New Roman"/>
          <w:sz w:val="26"/>
          <w:szCs w:val="26"/>
        </w:rPr>
        <w:t>;</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перелік адміністративних послуг, які надаються через Центр, його віддалені робочі місця адміністраторів, та відповідні інформаційні картки адміністративних послуг;</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строки надання адміністративних послуг;</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бланки заяв та інших документів, необхідних для звернення за отриманням адміністративних послуг, а також зразки їх заповнення;</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платіжні реквізити для оплати платних адміністративних послуг;</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rPr>
        <w:t>прізвище, ім’я, по батькові керівника Центру, контактні телефони, адресу елект</w:t>
      </w:r>
      <w:r>
        <w:rPr>
          <w:rFonts w:cs="Times New Roman" w:ascii="Times New Roman" w:hAnsi="Times New Roman"/>
          <w:color w:val="000000"/>
          <w:sz w:val="26"/>
          <w:szCs w:val="26"/>
        </w:rPr>
        <w:t>ронної пошти;</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користування автоматизованою системою керування чергою; </w:t>
      </w:r>
    </w:p>
    <w:p>
      <w:pPr>
        <w:pStyle w:val="Normal"/>
        <w:bidi w:val="0"/>
        <w:spacing w:lineRule="auto" w:line="216" w:before="0" w:after="0"/>
        <w:ind w:left="0" w:right="0"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Положення про Центр;</w:t>
      </w:r>
    </w:p>
    <w:p>
      <w:pPr>
        <w:pStyle w:val="Normal"/>
        <w:bidi w:val="0"/>
        <w:spacing w:lineRule="auto" w:line="216" w:before="0" w:after="0"/>
        <w:ind w:left="0" w:right="0"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xml:space="preserve">Регламент Центру. </w:t>
      </w:r>
    </w:p>
    <w:p>
      <w:pPr>
        <w:pStyle w:val="Normal"/>
        <w:bidi w:val="0"/>
        <w:spacing w:lineRule="auto" w:line="216" w:before="0" w:after="0"/>
        <w:ind w:left="0" w:right="0" w:firstLine="709"/>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графік прийому суб’єктів звернення посадовими особами міської ради в приміщеннях Центру, в приміщеннях, де розміщені віддалені робочі місця адміністраторів.</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2</w:t>
      </w:r>
      <w:r>
        <w:rPr>
          <w:rFonts w:cs="Times New Roman" w:ascii="Times New Roman" w:hAnsi="Times New Roman"/>
          <w:sz w:val="26"/>
          <w:szCs w:val="26"/>
        </w:rPr>
        <w:t>.</w:t>
      </w:r>
      <w:r>
        <w:rPr>
          <w:rFonts w:cs="Times New Roman" w:ascii="Times New Roman" w:hAnsi="Times New Roman"/>
          <w:sz w:val="26"/>
          <w:szCs w:val="26"/>
          <w:lang w:val="ru-RU"/>
        </w:rPr>
        <w:t>11.</w:t>
      </w:r>
      <w:r>
        <w:rPr>
          <w:rFonts w:cs="Times New Roman" w:ascii="Times New Roman" w:hAnsi="Times New Roman"/>
          <w:sz w:val="26"/>
          <w:szCs w:val="26"/>
        </w:rPr>
        <w:t xml:space="preserve"> Перелік адміністративних послуг, які надаються через Центр, віддалені робочі місця адміністраторів, розміщується у доступному та зручному для суб’єктів звернення місці, у тому числі на  інформаційному терміналі.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Перелік адміністративних послуг, які надаються через віддалені робочі місця адміністраторів затверджується міською радою, з урахуванням потреб суб’єктів звернення.</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2.12</w:t>
      </w:r>
      <w:r>
        <w:rPr>
          <w:rFonts w:cs="Times New Roman" w:ascii="Times New Roman" w:hAnsi="Times New Roman"/>
          <w:sz w:val="26"/>
          <w:szCs w:val="26"/>
        </w:rPr>
        <w:t>.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Покровської міської ради.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2.13.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Для забезпечення надання адміністративних послуг суб’єктам звернення, які є глухими, німими  до роботи Центру може залучатися перекладач жестової мови.</w:t>
      </w:r>
    </w:p>
    <w:p>
      <w:pPr>
        <w:pStyle w:val="Normal"/>
        <w:bidi w:val="0"/>
        <w:spacing w:lineRule="auto" w:line="216" w:before="0" w:after="0"/>
        <w:ind w:left="0" w:right="0" w:firstLine="709"/>
        <w:jc w:val="both"/>
        <w:rPr>
          <w:rFonts w:ascii="Times New Roman" w:hAnsi="Times New Roman"/>
          <w:sz w:val="26"/>
          <w:szCs w:val="26"/>
        </w:rPr>
      </w:pPr>
      <w:r>
        <w:rPr>
          <w:rFonts w:eastAsia="Times New Roman" w:cs="Times New Roman" w:ascii="Times New Roman" w:hAnsi="Times New Roman"/>
          <w:color w:val="000000"/>
          <w:sz w:val="26"/>
          <w:szCs w:val="26"/>
          <w:lang w:val="ru-RU"/>
        </w:rPr>
        <w:t>2.14</w:t>
      </w:r>
      <w:r>
        <w:rPr>
          <w:rFonts w:eastAsia="Times New Roman" w:cs="Times New Roman" w:ascii="Times New Roman" w:hAnsi="Times New Roman"/>
          <w:color w:val="000000"/>
          <w:sz w:val="26"/>
          <w:szCs w:val="26"/>
        </w:rPr>
        <w:t>. На основі узгоджених рішень із суб’єктами надання адміністративних послуг у роботі Центру беруть участь представники суб’єктів надання адміністративних послуг для надання консультацій.</w:t>
      </w:r>
    </w:p>
    <w:p>
      <w:pPr>
        <w:pStyle w:val="Normal"/>
        <w:bidi w:val="0"/>
        <w:spacing w:lineRule="auto" w:line="216"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bidi w:val="0"/>
        <w:spacing w:lineRule="auto" w:line="216" w:before="0" w:after="0"/>
        <w:jc w:val="center"/>
        <w:rPr>
          <w:rFonts w:ascii="Times New Roman" w:hAnsi="Times New Roman" w:eastAsia="Times New Roman" w:cs="Times New Roman"/>
          <w:b/>
          <w:b/>
          <w:color w:val="000000"/>
          <w:sz w:val="26"/>
          <w:szCs w:val="26"/>
        </w:rPr>
      </w:pPr>
      <w:r>
        <w:rPr>
          <w:rFonts w:eastAsia="Times New Roman" w:cs="Times New Roman" w:ascii="Times New Roman" w:hAnsi="Times New Roman"/>
          <w:b/>
          <w:color w:val="000000"/>
          <w:sz w:val="26"/>
          <w:szCs w:val="26"/>
        </w:rPr>
        <w:t>3. Інформаційна та технологічна картки адміністративних послуг</w:t>
      </w:r>
    </w:p>
    <w:p>
      <w:pPr>
        <w:pStyle w:val="Normal"/>
        <w:bidi w:val="0"/>
        <w:spacing w:lineRule="auto" w:line="216" w:before="0" w:after="0"/>
        <w:ind w:left="0" w:right="0" w:firstLine="57"/>
        <w:jc w:val="both"/>
        <w:rPr>
          <w:rFonts w:ascii="Times New Roman" w:hAnsi="Times New Roman"/>
          <w:sz w:val="26"/>
          <w:szCs w:val="26"/>
        </w:rPr>
      </w:pPr>
      <w:r>
        <w:rPr>
          <w:rFonts w:cs="Times New Roman" w:ascii="Times New Roman" w:hAnsi="Times New Roman"/>
          <w:sz w:val="26"/>
          <w:szCs w:val="26"/>
          <w:lang w:val="ru-RU"/>
        </w:rPr>
        <w:tab/>
        <w:t>3.1</w:t>
      </w:r>
      <w:r>
        <w:rPr>
          <w:rFonts w:cs="Times New Roman" w:ascii="Times New Roman" w:hAnsi="Times New Roman"/>
          <w:sz w:val="26"/>
          <w:szCs w:val="26"/>
        </w:rPr>
        <w:t>. Міська рада та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pPr>
        <w:pStyle w:val="Normal"/>
        <w:bidi w:val="0"/>
        <w:spacing w:lineRule="auto" w:line="216" w:before="0" w:after="0"/>
        <w:jc w:val="both"/>
        <w:rPr>
          <w:rFonts w:ascii="Times New Roman" w:hAnsi="Times New Roman"/>
          <w:sz w:val="26"/>
          <w:szCs w:val="26"/>
        </w:rPr>
      </w:pPr>
      <w:r>
        <w:rPr>
          <w:rFonts w:eastAsia="Times New Roman" w:cs="Times New Roman" w:ascii="Times New Roman" w:hAnsi="Times New Roman"/>
          <w:color w:val="000000"/>
          <w:sz w:val="26"/>
          <w:szCs w:val="26"/>
          <w:lang w:val="ru-RU"/>
        </w:rPr>
        <w:tab/>
        <w:t>3.2</w:t>
      </w:r>
      <w:r>
        <w:rPr>
          <w:rFonts w:eastAsia="Times New Roman" w:cs="Times New Roman" w:ascii="Times New Roman" w:hAnsi="Times New Roman"/>
          <w:color w:val="000000"/>
          <w:sz w:val="26"/>
          <w:szCs w:val="26"/>
        </w:rPr>
        <w:t>. У разі внесення змін до законодавства щодо надання адміністративної послуги суб’єкт її надання своєчасно інформує</w:t>
      </w:r>
      <w:r>
        <w:rPr>
          <w:rFonts w:cs="Times New Roman" w:ascii="Times New Roman" w:hAnsi="Times New Roman"/>
          <w:sz w:val="26"/>
          <w:szCs w:val="26"/>
        </w:rPr>
        <w:t xml:space="preserve"> про це міську раду,</w:t>
      </w:r>
      <w:r>
        <w:rPr>
          <w:rFonts w:eastAsia="Times New Roman" w:cs="Times New Roman" w:ascii="Times New Roman" w:hAnsi="Times New Roman"/>
          <w:color w:val="000000"/>
          <w:sz w:val="26"/>
          <w:szCs w:val="26"/>
        </w:rPr>
        <w:t xml:space="preserve"> керівника Центру, готує пропозиції щодо внесення змін до інформаційних та/або технологічних карток згідно із законодавством.</w:t>
      </w:r>
    </w:p>
    <w:p>
      <w:pPr>
        <w:pStyle w:val="Normal"/>
        <w:bidi w:val="0"/>
        <w:spacing w:lineRule="auto" w:line="216" w:before="0" w:after="0"/>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bidi w:val="0"/>
        <w:spacing w:lineRule="auto" w:line="216" w:before="0" w:after="0"/>
        <w:jc w:val="center"/>
        <w:rPr>
          <w:rFonts w:ascii="Times New Roman" w:hAnsi="Times New Roman" w:cs="Times New Roman"/>
          <w:b/>
          <w:b/>
          <w:sz w:val="26"/>
          <w:szCs w:val="26"/>
        </w:rPr>
      </w:pPr>
      <w:r>
        <w:rPr>
          <w:rFonts w:cs="Times New Roman" w:ascii="Times New Roman" w:hAnsi="Times New Roman"/>
          <w:b/>
          <w:sz w:val="26"/>
          <w:szCs w:val="26"/>
        </w:rPr>
        <w:t>4. Робота інформаційного підрозділу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4.1. Надання допомоги суб’єктам звернення у користуванні інформаційним терміналом 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здійснює його адміністратор.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Адміністратор Центру  також:</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інформує за усним клопотанням суб’єкта звернення про належність порушеного ним питання до компетенції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надає іншу інформацію та допомогу, що необхідні суб’єктам звернення.</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4.2. На вебсайті міської ради є розділ “Центр надання адміністративних послуг”, в якому розміщується інформація, зазначена в пункті 2.10. розділу 2 цього Регламенту, а також відомості про місце розташування Центру, віддалених робочих місць адміністраторів Центру, найближчі зупинки громадського транспорту, під’їзні шляхи, місця паркування, інша корисна для суб’єктів звернення інформація.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4.3. Інформація, яка розміщується в приміщенні Центру та на веб-сайті міської ради в розділі “Центр надання адміністративних послуг”, є актуальною і вичерпною, зручною для пошуку та копіювання.</w:t>
      </w:r>
    </w:p>
    <w:p>
      <w:pPr>
        <w:pStyle w:val="Normal"/>
        <w:bidi w:val="0"/>
        <w:spacing w:lineRule="auto" w:line="216" w:before="0" w:after="0"/>
        <w:ind w:left="0" w:right="0" w:firstLine="708"/>
        <w:jc w:val="both"/>
        <w:rPr/>
      </w:pPr>
      <w:r>
        <w:rPr>
          <w:rStyle w:val="Style14"/>
          <w:rFonts w:cs="Times New Roman" w:ascii="Times New Roman" w:hAnsi="Times New Roman"/>
          <w:b w:val="false"/>
          <w:color w:val="000000"/>
          <w:spacing w:val="6"/>
          <w:sz w:val="26"/>
          <w:szCs w:val="26"/>
        </w:rPr>
        <w:t>4.4. Суб’єктам звернення, які звернулися до Центру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pPr>
        <w:pStyle w:val="Normal"/>
        <w:bidi w:val="0"/>
        <w:spacing w:lineRule="auto" w:line="216" w:before="0" w:after="0"/>
        <w:jc w:val="both"/>
        <w:rPr>
          <w:rFonts w:ascii="Times New Roman" w:hAnsi="Times New Roman"/>
          <w:sz w:val="26"/>
          <w:szCs w:val="26"/>
        </w:rPr>
      </w:pPr>
      <w:r>
        <w:rPr>
          <w:rFonts w:ascii="Times New Roman" w:hAnsi="Times New Roman"/>
          <w:sz w:val="26"/>
          <w:szCs w:val="26"/>
        </w:rPr>
      </w:r>
    </w:p>
    <w:p>
      <w:pPr>
        <w:pStyle w:val="Normal"/>
        <w:bidi w:val="0"/>
        <w:spacing w:lineRule="auto" w:line="216" w:before="0" w:after="0"/>
        <w:jc w:val="center"/>
        <w:rPr>
          <w:rFonts w:ascii="Times New Roman" w:hAnsi="Times New Roman" w:cs="Times New Roman"/>
          <w:b/>
          <w:b/>
          <w:sz w:val="26"/>
          <w:szCs w:val="26"/>
        </w:rPr>
      </w:pPr>
      <w:r>
        <w:rPr>
          <w:rFonts w:cs="Times New Roman" w:ascii="Times New Roman" w:hAnsi="Times New Roman"/>
          <w:b/>
          <w:sz w:val="26"/>
          <w:szCs w:val="26"/>
        </w:rPr>
        <w:t>5. Керування чергою в Центрі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5.1. З метою забезпечення зручності та оперативності обслуговування суб’єктів звернення у Центрі (на віддалених робочих місцях адміністраторів) вживаються заходи для запобігання утворенню черги, а у разі її утворення – для  керування чергою.</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color w:val="000000"/>
          <w:sz w:val="26"/>
          <w:szCs w:val="26"/>
          <w:lang w:val="ru-RU"/>
        </w:rPr>
        <w:t>5.</w:t>
      </w:r>
      <w:r>
        <w:rPr>
          <w:rFonts w:cs="Times New Roman" w:ascii="Times New Roman" w:hAnsi="Times New Roman"/>
          <w:color w:val="000000"/>
          <w:sz w:val="26"/>
          <w:szCs w:val="26"/>
        </w:rPr>
        <w:t>2. У Центрі запроваджено автоматизовану систему керування чергою. Суб’єкти звернення для прийому адміністратором Центру реєструються за допомогою термінала в такій системі, отримують талон, у якому зазначено: найменування Центру, дату та час реєстрації, порядковий номер у системі (відповідний номер у черзі), тематику звернення. Суб’єкти звернення очікують на прийом адміністратором Центру до висвітлення на електронному табло порядкового номера та робочого місця прийому.</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color w:val="000000"/>
          <w:sz w:val="26"/>
          <w:szCs w:val="26"/>
          <w:lang w:val="ru-RU"/>
        </w:rPr>
        <w:t>5.</w:t>
      </w:r>
      <w:r>
        <w:rPr>
          <w:rFonts w:cs="Times New Roman" w:ascii="Times New Roman" w:hAnsi="Times New Roman"/>
          <w:color w:val="000000"/>
          <w:sz w:val="26"/>
          <w:szCs w:val="26"/>
        </w:rPr>
        <w:t xml:space="preserve">3. У Центрі,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адміністраторів Центру, що працюють на віддалених робочих місцях, з використанням телефонного зв’язку та/або електронної реєстрації на офіційному веб-сайті міської ради. Прийом суб’єктів звернення, які зареєструвалися шляхом попереднього запису, здійснюється у визначені керівником Центру години. </w:t>
      </w:r>
    </w:p>
    <w:p>
      <w:pPr>
        <w:pStyle w:val="Normal"/>
        <w:bidi w:val="0"/>
        <w:spacing w:lineRule="auto" w:line="216" w:before="0" w:after="0"/>
        <w:ind w:left="0" w:right="0" w:firstLine="708"/>
        <w:jc w:val="both"/>
        <w:rPr/>
      </w:pPr>
      <w:r>
        <w:rPr>
          <w:rStyle w:val="Style14"/>
          <w:rFonts w:cs="Times New Roman" w:ascii="Times New Roman" w:hAnsi="Times New Roman"/>
          <w:b w:val="false"/>
          <w:color w:val="000000"/>
          <w:spacing w:val="6"/>
          <w:sz w:val="26"/>
          <w:szCs w:val="26"/>
          <w:lang w:val="ru-RU"/>
        </w:rPr>
        <w:t>5.</w:t>
      </w:r>
      <w:r>
        <w:rPr>
          <w:rStyle w:val="Style14"/>
          <w:rFonts w:cs="Times New Roman" w:ascii="Times New Roman" w:hAnsi="Times New Roman"/>
          <w:b w:val="false"/>
          <w:color w:val="000000"/>
          <w:spacing w:val="6"/>
          <w:sz w:val="26"/>
          <w:szCs w:val="26"/>
        </w:rPr>
        <w:t>4. Центр може здійснювати керування чергою в інший спосіб, гарантуючи дотримання принципу рівності суб’єктів звернення.</w:t>
      </w:r>
    </w:p>
    <w:p>
      <w:pPr>
        <w:pStyle w:val="Normal"/>
        <w:bidi w:val="0"/>
        <w:spacing w:lineRule="auto" w:line="216" w:before="0" w:after="0"/>
        <w:ind w:left="0" w:right="0" w:firstLine="708"/>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16" w:before="0" w:after="0"/>
        <w:jc w:val="center"/>
        <w:rPr>
          <w:rFonts w:ascii="Times New Roman" w:hAnsi="Times New Roman"/>
          <w:sz w:val="26"/>
          <w:szCs w:val="26"/>
        </w:rPr>
      </w:pPr>
      <w:r>
        <w:rPr>
          <w:rFonts w:cs="Times New Roman" w:ascii="Times New Roman" w:hAnsi="Times New Roman"/>
          <w:b/>
          <w:sz w:val="26"/>
          <w:szCs w:val="26"/>
          <w:lang w:val="ru-RU"/>
        </w:rPr>
        <w:t>6</w:t>
      </w:r>
      <w:r>
        <w:rPr>
          <w:rFonts w:cs="Times New Roman" w:ascii="Times New Roman" w:hAnsi="Times New Roman"/>
          <w:b/>
          <w:sz w:val="26"/>
          <w:szCs w:val="26"/>
        </w:rPr>
        <w:t>. Прийняття заяви та інших документів у Центрі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6.1.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на віддалених робочих місцях адміністраторів, за винятком послуг, які надаються при виїзному обслуговуванні.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6.2.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6.</w:t>
      </w:r>
      <w:r>
        <w:rPr>
          <w:rFonts w:cs="Times New Roman" w:ascii="Times New Roman" w:hAnsi="Times New Roman"/>
          <w:sz w:val="26"/>
          <w:szCs w:val="26"/>
        </w:rPr>
        <w:t xml:space="preserve">3. Суб’єкт звернення має право подати вхідний пакет документів у Центрі, </w:t>
      </w:r>
      <w:r>
        <w:rPr>
          <w:rFonts w:cs="Times New Roman" w:ascii="Times New Roman" w:hAnsi="Times New Roman"/>
          <w:sz w:val="26"/>
          <w:szCs w:val="26"/>
          <w:lang w:val="ru-RU"/>
        </w:rPr>
        <w:t>(</w:t>
      </w:r>
      <w:r>
        <w:rPr>
          <w:rFonts w:cs="Times New Roman" w:ascii="Times New Roman" w:hAnsi="Times New Roman"/>
          <w:sz w:val="26"/>
          <w:szCs w:val="26"/>
        </w:rPr>
        <w:t>на віддалених робочих місцях адміністраторів</w:t>
      </w:r>
      <w:r>
        <w:rPr>
          <w:rFonts w:cs="Times New Roman" w:ascii="Times New Roman" w:hAnsi="Times New Roman"/>
          <w:sz w:val="26"/>
          <w:szCs w:val="26"/>
          <w:lang w:val="ru-RU"/>
        </w:rPr>
        <w:t>)</w:t>
      </w:r>
      <w:r>
        <w:rPr>
          <w:rFonts w:cs="Times New Roman" w:ascii="Times New Roman" w:hAnsi="Times New Roman"/>
          <w:sz w:val="26"/>
          <w:szCs w:val="26"/>
        </w:rPr>
        <w:t xml:space="preserve">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 </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6.</w:t>
      </w:r>
      <w:r>
        <w:rPr>
          <w:rFonts w:cs="Times New Roman" w:ascii="Times New Roman" w:hAnsi="Times New Roman"/>
          <w:sz w:val="26"/>
          <w:szCs w:val="26"/>
        </w:rPr>
        <w:t xml:space="preserve">4.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6.5.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 </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6.</w:t>
      </w:r>
      <w:r>
        <w:rPr>
          <w:rFonts w:cs="Times New Roman" w:ascii="Times New Roman" w:hAnsi="Times New Roman"/>
          <w:sz w:val="26"/>
          <w:szCs w:val="26"/>
        </w:rPr>
        <w:t>6.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6.</w:t>
      </w:r>
      <w:r>
        <w:rPr>
          <w:rFonts w:cs="Times New Roman" w:ascii="Times New Roman" w:hAnsi="Times New Roman"/>
          <w:sz w:val="26"/>
          <w:szCs w:val="26"/>
        </w:rPr>
        <w:t>7.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складання. Другий примірник опису вхідного пакета документів зберігається в матеріалах справи, а через здійснення в Центрі електронного документообігу – в електронній формі.</w:t>
      </w:r>
    </w:p>
    <w:p>
      <w:pPr>
        <w:pStyle w:val="Normal"/>
        <w:tabs>
          <w:tab w:val="clear" w:pos="709"/>
          <w:tab w:val="left" w:pos="8190" w:leader="none"/>
        </w:tabs>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6.8.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віддалених робочих місцях адміністраторів),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6.9.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 xml:space="preserve">Реєстрація та облік заяв, вхідних пакетів документів та оформлених результатів надання адміністративних послуг у Центрі, та на віддалених робочих місцях адміністраторів  ведеться централізовано, зокрема шляхом запровадження електронного документообігу. </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6.</w:t>
      </w:r>
      <w:r>
        <w:rPr>
          <w:rFonts w:cs="Times New Roman" w:ascii="Times New Roman" w:hAnsi="Times New Roman"/>
          <w:sz w:val="26"/>
          <w:szCs w:val="26"/>
        </w:rPr>
        <w:t>10.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6.11.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6.12.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pPr>
        <w:pStyle w:val="Normal"/>
        <w:bidi w:val="0"/>
        <w:spacing w:lineRule="auto" w:line="216"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16" w:before="0" w:after="0"/>
        <w:jc w:val="center"/>
        <w:rPr>
          <w:rFonts w:ascii="Times New Roman" w:hAnsi="Times New Roman"/>
          <w:sz w:val="26"/>
          <w:szCs w:val="26"/>
        </w:rPr>
      </w:pPr>
      <w:r>
        <w:rPr>
          <w:rFonts w:cs="Times New Roman" w:ascii="Times New Roman" w:hAnsi="Times New Roman"/>
          <w:b/>
          <w:sz w:val="26"/>
          <w:szCs w:val="26"/>
          <w:lang w:val="ru-RU"/>
        </w:rPr>
        <w:t>7</w:t>
      </w:r>
      <w:r>
        <w:rPr>
          <w:rFonts w:cs="Times New Roman" w:ascii="Times New Roman" w:hAnsi="Times New Roman"/>
          <w:b/>
          <w:sz w:val="26"/>
          <w:szCs w:val="26"/>
        </w:rPr>
        <w:t>. Опрацювання справи (вхідного пакета документів)</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7.1. Після вчинення дій, передбачених пунктами 6.1. – 6.12. розділу 6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rPr>
        <w:t>7.2. Передача справ у паперовій формі від Центру (віддалених робочих  місць адміністраторів) до суб’єкта надання адміністративної послуги здійснюється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w:t>
      </w:r>
      <w:r>
        <w:rPr>
          <w:rFonts w:cs="Times New Roman" w:ascii="Times New Roman" w:hAnsi="Times New Roman"/>
          <w:color w:val="000000"/>
          <w:sz w:val="26"/>
          <w:szCs w:val="26"/>
        </w:rPr>
        <w:t>ористанням засобів телекомунікаційного зв’язку або в інший спосіб.</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7.3.Після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7.4.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7.5</w:t>
      </w:r>
      <w:r>
        <w:rPr>
          <w:rFonts w:cs="Times New Roman" w:ascii="Times New Roman" w:hAnsi="Times New Roman"/>
          <w:sz w:val="26"/>
          <w:szCs w:val="26"/>
        </w:rPr>
        <w:t>. Суб’єкт надання адміністративної послуги зобов’язаний:</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своєчасно інформувати Центр про перешкоди у дотриманні термінів розгляду справи та прийнятті рішення, інші проблеми, що виникають під час розгляду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pPr>
        <w:pStyle w:val="Normal"/>
        <w:bidi w:val="0"/>
        <w:spacing w:lineRule="auto" w:line="216" w:before="0" w:after="0"/>
        <w:ind w:left="0" w:right="0" w:firstLine="708"/>
        <w:jc w:val="center"/>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16" w:before="0" w:after="0"/>
        <w:jc w:val="center"/>
        <w:rPr>
          <w:rFonts w:ascii="Times New Roman" w:hAnsi="Times New Roman"/>
          <w:sz w:val="26"/>
          <w:szCs w:val="26"/>
        </w:rPr>
      </w:pPr>
      <w:r>
        <w:rPr>
          <w:rFonts w:cs="Times New Roman" w:ascii="Times New Roman" w:hAnsi="Times New Roman"/>
          <w:b/>
          <w:sz w:val="26"/>
          <w:szCs w:val="26"/>
          <w:lang w:val="ru-RU"/>
        </w:rPr>
        <w:t>8</w:t>
      </w:r>
      <w:r>
        <w:rPr>
          <w:rFonts w:cs="Times New Roman" w:ascii="Times New Roman" w:hAnsi="Times New Roman"/>
          <w:b/>
          <w:sz w:val="26"/>
          <w:szCs w:val="26"/>
        </w:rPr>
        <w:t>. Передача вихідного пакета документів суб’єктові звернення</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8.</w:t>
      </w:r>
      <w:r>
        <w:rPr>
          <w:rFonts w:cs="Times New Roman" w:ascii="Times New Roman" w:hAnsi="Times New Roman"/>
          <w:sz w:val="26"/>
          <w:szCs w:val="26"/>
        </w:rPr>
        <w:t>1.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(віддалених робочих місць адміністраторів), про що зазначається в листі про проходження справи.</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8.</w:t>
      </w:r>
      <w:r>
        <w:rPr>
          <w:rFonts w:cs="Times New Roman" w:ascii="Times New Roman" w:hAnsi="Times New Roman"/>
          <w:sz w:val="26"/>
          <w:szCs w:val="26"/>
        </w:rPr>
        <w:t>2.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lang w:val="ru-RU"/>
        </w:rPr>
        <w:t>8.</w:t>
      </w:r>
      <w:r>
        <w:rPr>
          <w:rFonts w:cs="Times New Roman" w:ascii="Times New Roman" w:hAnsi="Times New Roman"/>
          <w:sz w:val="26"/>
          <w:szCs w:val="26"/>
        </w:rPr>
        <w:t xml:space="preserve">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 </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міською радою, і зберігається в матеріалах справи.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8.4. У разі незазначення суб’єктом звернення зручного для нього способу отримання результату надання адміністративної послуги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 вихідний  пакет документів зберігається протягом тримісячного строку в Центрі, а потім передається для архівного зберігання.</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sz w:val="26"/>
          <w:szCs w:val="26"/>
        </w:rPr>
        <w:t>8.5.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в електронній формі), негайно формує вихідний па</w:t>
      </w:r>
      <w:r>
        <w:rPr>
          <w:rFonts w:cs="Times New Roman" w:ascii="Times New Roman" w:hAnsi="Times New Roman"/>
          <w:color w:val="000000"/>
          <w:sz w:val="26"/>
          <w:szCs w:val="26"/>
        </w:rPr>
        <w:t>кет документів та передає його суб’єктові звернення.</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color w:val="000000"/>
          <w:sz w:val="26"/>
          <w:szCs w:val="26"/>
          <w:lang w:val="ru-RU"/>
        </w:rPr>
        <w:t xml:space="preserve">8.6. </w:t>
      </w:r>
      <w:r>
        <w:rPr>
          <w:rFonts w:cs="Times New Roman" w:ascii="Times New Roman" w:hAnsi="Times New Roman"/>
          <w:color w:val="000000"/>
          <w:sz w:val="26"/>
          <w:szCs w:val="26"/>
        </w:rPr>
        <w:t>Факт отримання результату надання адміністративної послуги підтверджується підписом суб’єкта звернення (при особистому отриманні) або отримання повідомлення про вручення (у випадку направлення поштою). Інформація про дату отримання результату надання адміністративної послуги суб’єктом звернення фіксується у Центрі у паперовій та/або електронній формі.</w:t>
      </w:r>
    </w:p>
    <w:p>
      <w:pPr>
        <w:pStyle w:val="Normal"/>
        <w:bidi w:val="0"/>
        <w:spacing w:lineRule="auto" w:line="216" w:before="0" w:after="0"/>
        <w:ind w:left="0" w:right="0" w:firstLine="708"/>
        <w:jc w:val="both"/>
        <w:rPr>
          <w:rFonts w:ascii="Times New Roman" w:hAnsi="Times New Roman"/>
          <w:sz w:val="26"/>
          <w:szCs w:val="26"/>
        </w:rPr>
      </w:pPr>
      <w:r>
        <w:rPr>
          <w:rFonts w:cs="Times New Roman" w:ascii="Times New Roman" w:hAnsi="Times New Roman"/>
          <w:color w:val="000000"/>
          <w:sz w:val="26"/>
          <w:szCs w:val="26"/>
          <w:lang w:val="ru-RU"/>
        </w:rPr>
        <w:t>8.7</w:t>
      </w:r>
      <w:r>
        <w:rPr>
          <w:rFonts w:cs="Times New Roman" w:ascii="Times New Roman" w:hAnsi="Times New Roman"/>
          <w:color w:val="000000"/>
          <w:sz w:val="26"/>
          <w:szCs w:val="26"/>
        </w:rPr>
        <w:t xml:space="preserve">. Відповідальність за несвоєчасне та неналежне надання адміністративних послуг несуть суб’єкти надання таких послуг та </w:t>
      </w:r>
      <w:r>
        <w:rPr>
          <w:rFonts w:cs="Times New Roman" w:ascii="Times New Roman" w:hAnsi="Times New Roman"/>
          <w:sz w:val="26"/>
          <w:szCs w:val="26"/>
        </w:rPr>
        <w:t>в межах  повноважень адміністратори і керівник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8.8.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міською радою) за рішенням міської ради може зберігатися в приміщенні Центру, приміщеннях, де розміщені віддалені робочі місця адміністраторів.</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У разі надання адміністративної послуги за допомогою державних реєстрів інформація про послугу зберігається у відповідному реєстрі.</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Інформація про адміністративні послуги, надані адміністраторами Центру, що працюють на віддалених робочих місцях, подається Центру для узагальнення в порядку, визначеному регламентом Центру.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Усі матеріали справи зберігаються у суб’єкта надання адміністративної послуги.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r>
    </w:p>
    <w:p>
      <w:pPr>
        <w:pStyle w:val="Normal"/>
        <w:bidi w:val="0"/>
        <w:spacing w:lineRule="auto" w:line="216" w:before="0" w:after="0"/>
        <w:ind w:left="0" w:right="0" w:firstLine="708"/>
        <w:jc w:val="center"/>
        <w:rPr>
          <w:rFonts w:ascii="Times New Roman" w:hAnsi="Times New Roman"/>
          <w:sz w:val="26"/>
          <w:szCs w:val="26"/>
        </w:rPr>
      </w:pPr>
      <w:r>
        <w:rPr>
          <w:rFonts w:cs="Times New Roman" w:ascii="Times New Roman" w:hAnsi="Times New Roman"/>
          <w:b/>
          <w:sz w:val="26"/>
          <w:szCs w:val="26"/>
          <w:lang w:val="ru-RU"/>
        </w:rPr>
        <w:t>9</w:t>
      </w:r>
      <w:r>
        <w:rPr>
          <w:rFonts w:cs="Times New Roman" w:ascii="Times New Roman" w:hAnsi="Times New Roman"/>
          <w:b/>
          <w:sz w:val="26"/>
          <w:szCs w:val="26"/>
        </w:rPr>
        <w:t>. Особливості діяльності адміністраторів Центру, що працюють на віддалених робочих місцях</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9.1. Рішення про утворення та розміщення віддалених робочих місць адміністраторів приймається міською радою відповідно до вимог, зазначених у пунктах 2.1. – 2.3. і 2.6.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pPr>
        <w:pStyle w:val="Rvps2"/>
        <w:shd w:fill="FFFFFF" w:val="clear"/>
        <w:bidi w:val="0"/>
        <w:spacing w:lineRule="auto" w:line="216" w:before="0" w:after="0"/>
        <w:ind w:left="0" w:right="0" w:firstLine="709"/>
        <w:jc w:val="both"/>
        <w:rPr>
          <w:rFonts w:ascii="Times New Roman" w:hAnsi="Times New Roman"/>
          <w:sz w:val="26"/>
          <w:szCs w:val="26"/>
        </w:rPr>
      </w:pPr>
      <w:r>
        <w:rPr>
          <w:rFonts w:eastAsia="Times New Roman" w:cs="Times New Roman" w:ascii="Times New Roman" w:hAnsi="Times New Roman"/>
          <w:sz w:val="26"/>
          <w:szCs w:val="26"/>
        </w:rPr>
        <w:t>В</w:t>
      </w:r>
      <w:r>
        <w:rPr>
          <w:rFonts w:cs="Times New Roman" w:ascii="Times New Roman" w:hAnsi="Times New Roman"/>
          <w:sz w:val="26"/>
          <w:szCs w:val="26"/>
        </w:rPr>
        <w:t>іддалені робочі місця адміністраторів розміщуються на першому поверсі будівель, в яких створені належні умови для безперешкодного доступу для осіб з інвалідністю та інших маломобільних груп населення до таких будівель.</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Також в наявності є віддалене робоче місце адміністратора, яке є пересувним, що включає відповідний комплект технічних засобів (комп’ютерної техніки та оргтехніки), оснащених відповідним програмним забезпеченням та вільним доступом до Інтернету.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(місцезнаходженням) суб’єкта звернення або за іншою адресою, зазначеною ним, у межах Покровської міської ради.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міською радою.</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9.2. У приміщеннях, де розміщуються віддалені робочі місця адміністраторів,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2.6. цього Регламенту.</w:t>
      </w:r>
    </w:p>
    <w:p>
      <w:pPr>
        <w:pStyle w:val="Normal"/>
        <w:bidi w:val="0"/>
        <w:spacing w:lineRule="auto" w:line="216" w:before="0" w:after="0"/>
        <w:ind w:left="0" w:right="0" w:firstLine="708"/>
        <w:jc w:val="both"/>
        <w:rPr>
          <w:rFonts w:ascii="Times New Roman" w:hAnsi="Times New Roman" w:cs="Times New Roman"/>
          <w:sz w:val="26"/>
          <w:szCs w:val="26"/>
        </w:rPr>
      </w:pPr>
      <w:r>
        <w:rPr>
          <w:rFonts w:cs="Times New Roman" w:ascii="Times New Roman" w:hAnsi="Times New Roman"/>
          <w:sz w:val="26"/>
          <w:szCs w:val="26"/>
        </w:rPr>
        <w:t>9.3. Приміщення, де розміщені віддалені робочі місця адміністраторів (крім пересувного віддаленого робочого місця адміністратора), облаштовуються місцями для очікування суб’єктами звернень.</w:t>
      </w:r>
    </w:p>
    <w:p>
      <w:pPr>
        <w:pStyle w:val="Normal"/>
        <w:bidi w:val="0"/>
        <w:spacing w:lineRule="auto" w:line="216" w:before="0" w:after="0"/>
        <w:ind w:left="0" w:right="0" w:firstLine="708"/>
        <w:jc w:val="both"/>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 </w:t>
      </w:r>
    </w:p>
    <w:p>
      <w:pPr>
        <w:pStyle w:val="Normal"/>
        <w:bidi w:val="0"/>
        <w:spacing w:lineRule="auto" w:line="216" w:before="0" w:after="0"/>
        <w:ind w:left="0" w:right="57" w:hanging="0"/>
        <w:jc w:val="left"/>
        <w:rPr>
          <w:rFonts w:ascii="Times New Roman" w:hAnsi="Times New Roman" w:eastAsia="Times New Roman" w:cs="Times New Roman"/>
          <w:color w:val="auto"/>
          <w:kern w:val="2"/>
          <w:sz w:val="26"/>
          <w:szCs w:val="26"/>
          <w:lang w:val="uk-UA" w:eastAsia="zh-CN" w:bidi="hi-IN"/>
        </w:rPr>
      </w:pPr>
      <w:r>
        <w:rPr>
          <w:rFonts w:eastAsia="Times New Roman" w:cs="Times New Roman" w:ascii="Times New Roman" w:hAnsi="Times New Roman"/>
          <w:color w:val="auto"/>
          <w:kern w:val="2"/>
          <w:sz w:val="26"/>
          <w:szCs w:val="26"/>
          <w:lang w:val="uk-UA" w:eastAsia="zh-CN" w:bidi="hi-IN"/>
        </w:rPr>
        <w:t xml:space="preserve"> </w:t>
      </w:r>
    </w:p>
    <w:p>
      <w:pPr>
        <w:pStyle w:val="LOnormal"/>
        <w:keepNext w:val="false"/>
        <w:keepLines w:val="false"/>
        <w:widowControl/>
        <w:spacing w:lineRule="auto" w:line="21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6"/>
          <w:sz w:val="26"/>
          <w:szCs w:val="26"/>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6"/>
          <w:sz w:val="26"/>
          <w:szCs w:val="26"/>
          <w:u w:val="none"/>
          <w:vertAlign w:val="baseline"/>
        </w:rPr>
      </w:r>
    </w:p>
    <w:p>
      <w:pPr>
        <w:pStyle w:val="LOnormal"/>
        <w:widowControl/>
        <w:spacing w:lineRule="auto" w:line="21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8"/>
          <w:sz w:val="28"/>
          <w:szCs w:val="28"/>
          <w:u w:val="none"/>
          <w:vertAlign w:val="baseline"/>
        </w:rPr>
        <w:t>Керуючий справами виконкому                                                              Г.М.Відяєва</w:t>
      </w:r>
    </w:p>
    <w:sectPr>
      <w:type w:val="nextPage"/>
      <w:pgSz w:w="12240" w:h="15840"/>
      <w:pgMar w:left="1560" w:right="645" w:header="0" w:top="900" w:footer="0" w:bottom="112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Style14">
    <w:name w:val="Выделение жирным"/>
    <w:qFormat/>
    <w:rPr>
      <w:rFonts w:cs="Times New Roman"/>
      <w:b/>
      <w:bCs/>
    </w:rPr>
  </w:style>
  <w:style w:type="character" w:styleId="Style15">
    <w:name w:val="Интернет-ссылка"/>
    <w:rPr>
      <w:color w:val="000080"/>
      <w:u w:val="single"/>
      <w:lang w:val="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21">
    <w:name w:val="Основной текст 21"/>
    <w:basedOn w:val="Normal"/>
    <w:qFormat/>
    <w:pPr>
      <w:spacing w:lineRule="auto" w:line="240" w:before="0" w:after="0"/>
      <w:ind w:left="0" w:right="0" w:firstLine="720"/>
      <w:jc w:val="center"/>
    </w:pPr>
    <w:rPr>
      <w:rFonts w:ascii="Times New Roman" w:hAnsi="Times New Roman" w:eastAsia="Times New Roman"/>
      <w:sz w:val="24"/>
      <w:szCs w:val="20"/>
    </w:rPr>
  </w:style>
  <w:style w:type="paragraph" w:styleId="Style21">
    <w:name w:val="Абзац списку"/>
    <w:basedOn w:val="Normal"/>
    <w:qFormat/>
    <w:pPr>
      <w:suppressAutoHyphens w:val="false"/>
      <w:spacing w:before="0" w:after="200"/>
      <w:ind w:left="720" w:right="0" w:hanging="0"/>
      <w:contextualSpacing/>
    </w:pPr>
    <w:rPr>
      <w:rFonts w:eastAsia="Times New Roman"/>
      <w:lang w:val="ru-RU" w:eastAsia="ru-RU"/>
    </w:rPr>
  </w:style>
  <w:style w:type="paragraph" w:styleId="HTMLPreformatted">
    <w:name w:val="HTML Preformatted"/>
    <w:basedOn w:val="Normal"/>
    <w:qFormat/>
    <w:pPr>
      <w:spacing w:lineRule="auto" w:line="240" w:before="0" w:after="0"/>
    </w:pPr>
    <w:rPr>
      <w:rFonts w:ascii="Courier New" w:hAnsi="Courier New" w:eastAsia="Times New Roman" w:cs="Courier New"/>
      <w:sz w:val="20"/>
      <w:szCs w:val="20"/>
    </w:rPr>
  </w:style>
  <w:style w:type="paragraph" w:styleId="1">
    <w:name w:val="Обычный (веб)1"/>
    <w:basedOn w:val="Normal"/>
    <w:qFormat/>
    <w:pPr>
      <w:spacing w:before="280" w:after="280"/>
    </w:pPr>
    <w:rPr>
      <w:lang w:val="en-US"/>
    </w:rPr>
  </w:style>
  <w:style w:type="paragraph" w:styleId="Style22">
    <w:name w:val="Абзац списка"/>
    <w:basedOn w:val="Normal"/>
    <w:qFormat/>
    <w:pPr>
      <w:suppressAutoHyphens w:val="false"/>
      <w:spacing w:before="0" w:after="200"/>
      <w:ind w:left="720" w:right="0" w:hanging="0"/>
      <w:contextualSpacing/>
    </w:pPr>
    <w:rPr>
      <w:rFonts w:eastAsia="Times New Roman"/>
      <w:lang w:val="ru-RU"/>
    </w:rPr>
  </w:style>
  <w:style w:type="paragraph" w:styleId="Rvps2">
    <w:name w:val="rvps2"/>
    <w:basedOn w:val="Normal"/>
    <w:qFormat/>
    <w:pPr>
      <w:spacing w:before="280" w:after="280"/>
    </w:pPr>
    <w:rPr/>
  </w:style>
  <w:style w:type="paragraph" w:styleId="LOnormal">
    <w:name w:val="LO-normal"/>
    <w:qFormat/>
    <w:pPr>
      <w:widowControl/>
      <w:suppressAutoHyphens w:val="true"/>
      <w:kinsoku w:val="true"/>
      <w:overflowPunct w:val="true"/>
      <w:autoSpaceDE w:val="true"/>
      <w:bidi w:val="0"/>
      <w:spacing w:lineRule="auto" w:line="276" w:before="0" w:after="200"/>
      <w:jc w:val="left"/>
    </w:pPr>
    <w:rPr>
      <w:rFonts w:ascii="Calibri" w:hAnsi="Calibri" w:eastAsia="Calibri" w:cs="Calibri"/>
      <w:color w:val="00000A"/>
      <w:kern w:val="0"/>
      <w:sz w:val="22"/>
      <w:szCs w:val="22"/>
      <w:lang w:val="uk-UA"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464</TotalTime>
  <Application>LibreOffice/6.3.3.2$MacOSX_X86_64 LibreOffice_project/a64200df03143b798afd1ec74a12ab50359878ed</Application>
  <Pages>9</Pages>
  <Words>3348</Words>
  <CharactersWithSpaces>27726</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cp:lastPrinted>2020-03-02T09:13:31Z</cp:lastPrinted>
  <dcterms:modified xsi:type="dcterms:W3CDTF">2020-03-20T11:32:55Z</dcterms:modified>
  <cp:revision>4</cp:revision>
  <dc:subject/>
  <dc:title/>
</cp:coreProperties>
</file>