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53B" w:rsidRDefault="0052353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b/>
          <w:bCs/>
          <w:kern w:val="2"/>
          <w:sz w:val="28"/>
          <w:szCs w:val="28"/>
          <w:lang w:val="uk-UA" w:eastAsia="zh-CN"/>
        </w:rPr>
      </w:pPr>
    </w:p>
    <w:p w:rsidR="00123DAA" w:rsidRPr="00123DAA" w:rsidRDefault="001C08CB" w:rsidP="00123DAA">
      <w:pPr>
        <w:widowControl w:val="0"/>
        <w:suppressAutoHyphens/>
        <w:spacing w:after="0" w:line="240" w:lineRule="auto"/>
        <w:jc w:val="center"/>
        <w:rPr>
          <w:rFonts w:ascii="Times New Roman" w:eastAsia="Andale Sans UI" w:hAnsi="Times New Roman" w:cs="Times New Roman"/>
          <w:kern w:val="2"/>
          <w:sz w:val="24"/>
          <w:szCs w:val="24"/>
          <w:lang w:eastAsia="zh-CN"/>
        </w:rPr>
      </w:pPr>
      <w:r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 xml:space="preserve">ПРОЕКТ   </w:t>
      </w:r>
      <w:r w:rsidR="00123DAA" w:rsidRPr="00123DAA">
        <w:rPr>
          <w:rFonts w:ascii="Times New Roman" w:eastAsia="Andale Sans UI" w:hAnsi="Times New Roman" w:cs="Times New Roman"/>
          <w:b/>
          <w:kern w:val="2"/>
          <w:sz w:val="28"/>
          <w:szCs w:val="28"/>
          <w:lang w:val="uk-UA" w:eastAsia="zh-CN"/>
        </w:rPr>
        <w:t>РІШЕННЯ</w:t>
      </w:r>
    </w:p>
    <w:p w:rsidR="001C08CB" w:rsidRDefault="001C08CB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C08CB" w:rsidRDefault="001C08CB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Про демонтаж тимчасової споруди</w:t>
      </w:r>
      <w:r w:rsidR="00DB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</w:p>
    <w:p w:rsidR="005535D0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озташованої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 районі </w:t>
      </w:r>
      <w:r w:rsidR="00011F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будинку №</w:t>
      </w:r>
      <w:r w:rsidR="00F760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56</w:t>
      </w:r>
    </w:p>
    <w:p w:rsidR="006C376C" w:rsidRDefault="009D5FB7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 вул. </w:t>
      </w:r>
      <w:r w:rsidR="00F760F6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Торговій</w:t>
      </w:r>
      <w:r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1C08CB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ХХХ</w:t>
      </w:r>
    </w:p>
    <w:p w:rsidR="00BA3A35" w:rsidRPr="009D5FB7" w:rsidRDefault="00BA3A35" w:rsidP="009D5FB7">
      <w:pPr>
        <w:tabs>
          <w:tab w:val="left" w:pos="851"/>
          <w:tab w:val="left" w:pos="993"/>
        </w:tabs>
        <w:suppressAutoHyphens/>
        <w:spacing w:after="0" w:line="230" w:lineRule="auto"/>
        <w:ind w:right="73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1C08CB" w:rsidRDefault="001C08CB" w:rsidP="000E781F">
      <w:pPr>
        <w:tabs>
          <w:tab w:val="left" w:pos="851"/>
          <w:tab w:val="left" w:pos="993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9D5FB7" w:rsidRPr="009D5FB7" w:rsidRDefault="001C08CB" w:rsidP="000E781F">
      <w:pPr>
        <w:tabs>
          <w:tab w:val="left" w:pos="851"/>
          <w:tab w:val="left" w:pos="993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ab/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У зв’язку з 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порушенням </w:t>
      </w:r>
      <w:r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ХХХ</w:t>
      </w:r>
      <w:r w:rsidR="000E781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вимог </w:t>
      </w:r>
      <w:r w:rsidR="004D1ED0" w:rsidRPr="004D1ED0">
        <w:rPr>
          <w:rFonts w:ascii="Times New Roman" w:hAnsi="Times New Roman" w:cs="Times New Roman"/>
          <w:sz w:val="26"/>
          <w:szCs w:val="26"/>
          <w:lang w:val="uk-UA"/>
        </w:rPr>
        <w:t>пункт</w:t>
      </w:r>
      <w:r w:rsidR="007B4615">
        <w:rPr>
          <w:rFonts w:ascii="Times New Roman" w:hAnsi="Times New Roman" w:cs="Times New Roman"/>
          <w:sz w:val="26"/>
          <w:szCs w:val="26"/>
          <w:lang w:val="uk-UA"/>
        </w:rPr>
        <w:t>ів</w:t>
      </w:r>
      <w:r w:rsidR="004D1ED0" w:rsidRPr="004D1E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0E781F">
        <w:rPr>
          <w:rFonts w:ascii="Times New Roman" w:hAnsi="Times New Roman" w:cs="Times New Roman"/>
          <w:sz w:val="26"/>
          <w:szCs w:val="26"/>
          <w:lang w:val="uk-UA"/>
        </w:rPr>
        <w:t xml:space="preserve">2.1, </w:t>
      </w:r>
      <w:r w:rsidR="004D1ED0" w:rsidRPr="004D1ED0">
        <w:rPr>
          <w:rFonts w:ascii="Times New Roman" w:hAnsi="Times New Roman" w:cs="Times New Roman"/>
          <w:sz w:val="26"/>
          <w:szCs w:val="26"/>
          <w:lang w:val="uk-UA"/>
        </w:rPr>
        <w:t>2.14</w:t>
      </w:r>
      <w:r w:rsidR="004D1ED0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033EC">
        <w:rPr>
          <w:rFonts w:ascii="Times New Roman" w:hAnsi="Times New Roman" w:cs="Times New Roman"/>
          <w:sz w:val="26"/>
          <w:szCs w:val="26"/>
          <w:lang w:val="uk-UA"/>
        </w:rPr>
        <w:t>розділу 2</w:t>
      </w:r>
      <w:r w:rsidR="007B4615">
        <w:rPr>
          <w:rFonts w:ascii="Times New Roman" w:hAnsi="Times New Roman" w:cs="Times New Roman"/>
          <w:sz w:val="26"/>
          <w:szCs w:val="26"/>
          <w:lang w:val="uk-UA"/>
        </w:rPr>
        <w:t xml:space="preserve"> 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Поряд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розміщення тимчасових споруд для провадження підприємницької діяльності в м. Покров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, а саме: невідповідніст</w:t>
      </w:r>
      <w:r w:rsidR="000B4FAD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ю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зовнішнього архітектурного вигляду 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тимчасової споруди кресленням </w:t>
      </w:r>
      <w:r w:rsidR="0072030F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П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аспорт</w:t>
      </w:r>
      <w:r w:rsidR="007B4615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у</w:t>
      </w:r>
      <w:r w:rsidR="004D1E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прив’язки;</w:t>
      </w:r>
      <w:r w:rsidR="004D1ED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закінчення</w:t>
      </w:r>
      <w:r w:rsidR="00976AB8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м</w:t>
      </w:r>
      <w:r w:rsidR="00BE6B82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терміну дії Паспорта прив’язки тимчасової споруди</w:t>
      </w:r>
      <w:r w:rsidR="005C67EE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5C67EE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№</w:t>
      </w:r>
      <w:r w:rsidR="00011F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="005C67EE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від 1</w:t>
      </w:r>
      <w:r w:rsidR="00011F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</w:t>
      </w:r>
      <w:r w:rsidR="005C67EE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</w:t>
      </w:r>
      <w:r w:rsidR="00011F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05</w:t>
      </w:r>
      <w:r w:rsidR="005C67EE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</w:t>
      </w:r>
      <w:r w:rsidR="00B72F50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1</w:t>
      </w:r>
      <w:r w:rsidR="005535D0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="00BE6B82" w:rsidRPr="005535D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, 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на виконання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пунктів 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2.2</w:t>
      </w:r>
      <w:r w:rsidR="00B77AB4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розділу 2 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Порядку розміщення тимчасових споруд для провадження підприємницької діяльності, затвердженого Наказом Міністерства регіонального розвитку, будівництва та житлово-комунального господарства України 21.10.2011 № 244, </w:t>
      </w:r>
      <w:r w:rsidR="004033EC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пункту 2.22 розділу 2, </w:t>
      </w:r>
      <w:r w:rsid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розділу 5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Поряд</w:t>
      </w:r>
      <w:r w:rsid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ку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розміщення тимчасових споруд для провадження підприємницької діяльності в м. Покров, затвердженого рішенням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45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сесії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7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скликання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Покровської </w:t>
      </w:r>
      <w:r w:rsidR="00B00B70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міської ради 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від 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31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.0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5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.201</w:t>
      </w:r>
      <w:r w:rsidR="00B00B70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>9</w:t>
      </w:r>
      <w:r w:rsidR="009D5FB7" w:rsidRPr="009D5FB7"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  <w:t xml:space="preserve"> № 7, керуючись ст. 30 Закону України «Про місцеве самоврядування в Україні», виконком міської ради</w:t>
      </w:r>
    </w:p>
    <w:p w:rsidR="009D5FB7" w:rsidRPr="009B518C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ar-SA"/>
        </w:rPr>
      </w:pPr>
    </w:p>
    <w:p w:rsidR="009D5FB7" w:rsidRPr="003B1ADB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</w:pPr>
      <w:r w:rsidRPr="003B1ADB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ar-SA"/>
        </w:rPr>
        <w:t>ВИРІШИВ:</w:t>
      </w:r>
    </w:p>
    <w:p w:rsidR="009D5FB7" w:rsidRPr="009B518C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bCs/>
          <w:sz w:val="16"/>
          <w:szCs w:val="16"/>
          <w:lang w:val="uk-UA" w:eastAsia="ar-SA"/>
        </w:rPr>
      </w:pPr>
    </w:p>
    <w:p w:rsidR="009D562A" w:rsidRDefault="00B00B70" w:rsidP="00B72F50">
      <w:pPr>
        <w:pStyle w:val="a5"/>
        <w:numPr>
          <w:ilvl w:val="0"/>
          <w:numId w:val="3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Зобов’язати </w:t>
      </w:r>
      <w:r w:rsidR="001C08CB">
        <w:rPr>
          <w:rFonts w:ascii="Times New Roman" w:hAnsi="Times New Roman" w:cs="Times New Roman"/>
          <w:sz w:val="28"/>
          <w:szCs w:val="28"/>
          <w:lang w:val="uk-UA" w:eastAsia="ar-SA"/>
        </w:rPr>
        <w:t>ХХХ</w:t>
      </w:r>
      <w:r w:rsidR="009D562A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ротягом 7 календарних днів після отримання цього рішення, </w:t>
      </w:r>
      <w:r w:rsidR="00615898" w:rsidRPr="009D562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звільнити 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місце розміщення тимчасової споруди</w:t>
      </w:r>
      <w:r w:rsidR="00B30DF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, розташованої в районі </w:t>
      </w:r>
      <w:r w:rsidR="00011F70">
        <w:rPr>
          <w:rFonts w:ascii="Times New Roman" w:hAnsi="Times New Roman" w:cs="Times New Roman"/>
          <w:sz w:val="28"/>
          <w:szCs w:val="28"/>
          <w:lang w:val="uk-UA" w:eastAsia="ar-SA"/>
        </w:rPr>
        <w:t>будинку №</w:t>
      </w:r>
      <w:r w:rsidR="00F760F6">
        <w:rPr>
          <w:rFonts w:ascii="Times New Roman" w:hAnsi="Times New Roman" w:cs="Times New Roman"/>
          <w:sz w:val="28"/>
          <w:szCs w:val="28"/>
          <w:lang w:val="uk-UA" w:eastAsia="ar-SA"/>
        </w:rPr>
        <w:t>56</w:t>
      </w:r>
      <w:r w:rsidR="00B30DFC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по </w:t>
      </w:r>
      <w:r w:rsidR="00A179D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вул. </w:t>
      </w:r>
      <w:r w:rsidR="00F760F6">
        <w:rPr>
          <w:rFonts w:ascii="Times New Roman" w:hAnsi="Times New Roman" w:cs="Times New Roman"/>
          <w:sz w:val="28"/>
          <w:szCs w:val="28"/>
          <w:lang w:val="uk-UA" w:eastAsia="ar-SA"/>
        </w:rPr>
        <w:t>Торговій</w:t>
      </w:r>
      <w:r w:rsidR="00A179DA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</w:t>
      </w:r>
      <w:r w:rsidR="003B1ADB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і привести територію в належний стан з обов’язковим відновленням благоустрою</w:t>
      </w:r>
      <w:r w:rsidR="009D562A" w:rsidRPr="009D562A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9B518C" w:rsidRPr="009B518C" w:rsidRDefault="009B518C" w:rsidP="009B518C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9D562A" w:rsidRDefault="00B00B70" w:rsidP="009B518C">
      <w:pPr>
        <w:pStyle w:val="a5"/>
        <w:numPr>
          <w:ilvl w:val="0"/>
          <w:numId w:val="3"/>
        </w:numPr>
        <w:ind w:left="426" w:hanging="426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Попередити </w:t>
      </w:r>
      <w:r w:rsidR="001C08CB">
        <w:rPr>
          <w:rFonts w:ascii="Times New Roman" w:hAnsi="Times New Roman" w:cs="Times New Roman"/>
          <w:sz w:val="28"/>
          <w:szCs w:val="28"/>
          <w:lang w:val="uk-UA"/>
        </w:rPr>
        <w:t>ХХХ</w:t>
      </w:r>
      <w:r w:rsidRPr="009D562A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B00B70" w:rsidRPr="009B518C" w:rsidRDefault="00B00B70" w:rsidP="009D562A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9D562A" w:rsidRDefault="00A179DA" w:rsidP="009D562A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B00B70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.1. 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>У разі</w:t>
      </w:r>
      <w:r w:rsidR="00B30DFC">
        <w:rPr>
          <w:rFonts w:ascii="Times New Roman" w:hAnsi="Times New Roman" w:cs="Times New Roman"/>
          <w:sz w:val="28"/>
          <w:szCs w:val="28"/>
          <w:lang w:val="uk-UA"/>
        </w:rPr>
        <w:t xml:space="preserve"> не виконання пункту 1 цього рішення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r w:rsidR="004F7ED7">
        <w:rPr>
          <w:rFonts w:ascii="Times New Roman" w:hAnsi="Times New Roman" w:cs="Times New Roman"/>
          <w:sz w:val="28"/>
          <w:szCs w:val="28"/>
          <w:lang w:val="uk-UA"/>
        </w:rPr>
        <w:t xml:space="preserve">демонтаж </w:t>
      </w:r>
      <w:r w:rsidR="008B6204">
        <w:rPr>
          <w:rFonts w:ascii="Times New Roman" w:hAnsi="Times New Roman" w:cs="Times New Roman"/>
          <w:sz w:val="28"/>
          <w:szCs w:val="28"/>
          <w:lang w:val="uk-UA"/>
        </w:rPr>
        <w:t>тимчасової споруди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буде здійснено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комунальн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им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підприємство</w:t>
      </w:r>
      <w:r w:rsidR="00615898" w:rsidRPr="009D562A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3B1ADB" w:rsidRPr="009D562A">
        <w:rPr>
          <w:rFonts w:ascii="Times New Roman" w:hAnsi="Times New Roman" w:cs="Times New Roman"/>
          <w:sz w:val="28"/>
          <w:szCs w:val="28"/>
          <w:lang w:val="uk-UA"/>
        </w:rPr>
        <w:t xml:space="preserve"> міста на підставі Порядку розміщення тимчасових споруд для провадження підприємницької діяльності в м. Покров</w:t>
      </w:r>
      <w:r w:rsidR="00B00B70" w:rsidRPr="009D562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00B70" w:rsidRPr="009B518C" w:rsidRDefault="00B00B70" w:rsidP="009D562A">
      <w:pPr>
        <w:pStyle w:val="a5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B00B70" w:rsidRPr="00002D1F" w:rsidRDefault="00A179DA" w:rsidP="009B518C">
      <w:pPr>
        <w:pStyle w:val="a5"/>
        <w:jc w:val="both"/>
        <w:rPr>
          <w:rFonts w:ascii="Times New Roman" w:hAnsi="Times New Roman" w:cs="Times New Roman"/>
          <w:sz w:val="28"/>
          <w:szCs w:val="28"/>
          <w:lang w:val="uk-UA" w:eastAsia="ar-SA"/>
        </w:rPr>
      </w:pPr>
      <w:r>
        <w:rPr>
          <w:rFonts w:ascii="Times New Roman" w:hAnsi="Times New Roman" w:cs="Times New Roman"/>
          <w:sz w:val="28"/>
          <w:szCs w:val="28"/>
          <w:lang w:val="uk-UA" w:eastAsia="ar-SA"/>
        </w:rPr>
        <w:t>3</w:t>
      </w:r>
      <w:r w:rsidR="00B00B70" w:rsidRPr="00002D1F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. Контроль за виконанням цього рішення покласти на заступника міського голови </w:t>
      </w:r>
      <w:proofErr w:type="spellStart"/>
      <w:r w:rsidR="003B1ADB">
        <w:rPr>
          <w:rFonts w:ascii="Times New Roman" w:hAnsi="Times New Roman" w:cs="Times New Roman"/>
          <w:sz w:val="28"/>
          <w:szCs w:val="28"/>
          <w:lang w:val="uk-UA" w:eastAsia="ar-SA"/>
        </w:rPr>
        <w:t>Цупрову</w:t>
      </w:r>
      <w:proofErr w:type="spellEnd"/>
      <w:r w:rsidR="003B1ADB">
        <w:rPr>
          <w:rFonts w:ascii="Times New Roman" w:hAnsi="Times New Roman" w:cs="Times New Roman"/>
          <w:sz w:val="28"/>
          <w:szCs w:val="28"/>
          <w:lang w:val="uk-UA" w:eastAsia="ar-SA"/>
        </w:rPr>
        <w:t xml:space="preserve"> Г.А</w:t>
      </w:r>
      <w:r w:rsidR="00B00B70" w:rsidRPr="00002D1F">
        <w:rPr>
          <w:rFonts w:ascii="Times New Roman" w:hAnsi="Times New Roman" w:cs="Times New Roman"/>
          <w:sz w:val="28"/>
          <w:szCs w:val="28"/>
          <w:lang w:val="uk-UA" w:eastAsia="ar-SA"/>
        </w:rPr>
        <w:t>.</w:t>
      </w:r>
    </w:p>
    <w:p w:rsidR="009D5FB7" w:rsidRPr="009D5FB7" w:rsidRDefault="009D5FB7" w:rsidP="00B00B70">
      <w:pPr>
        <w:tabs>
          <w:tab w:val="left" w:pos="851"/>
          <w:tab w:val="left" w:pos="993"/>
          <w:tab w:val="left" w:pos="9498"/>
          <w:tab w:val="left" w:pos="9639"/>
        </w:tabs>
        <w:suppressAutoHyphens/>
        <w:spacing w:after="0" w:line="23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ar-SA"/>
        </w:rPr>
      </w:pPr>
    </w:p>
    <w:p w:rsidR="00703EAB" w:rsidRPr="00002D1F" w:rsidRDefault="00703EAB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</w:p>
    <w:p w:rsidR="00295E76" w:rsidRPr="00002D1F" w:rsidRDefault="00295E76" w:rsidP="0047537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mallCaps/>
          <w:spacing w:val="34"/>
          <w:sz w:val="28"/>
          <w:szCs w:val="28"/>
          <w:lang w:val="uk-UA" w:eastAsia="zh-CN"/>
        </w:rPr>
      </w:pPr>
      <w:bookmarkStart w:id="0" w:name="_GoBack"/>
      <w:bookmarkEnd w:id="0"/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eastAsia="ar-SA"/>
        </w:rPr>
      </w:pPr>
      <w:r w:rsidRPr="00EF53C3">
        <w:rPr>
          <w:rFonts w:ascii="Times New Roman" w:hAnsi="Times New Roman" w:cs="Times New Roman"/>
          <w:sz w:val="26"/>
          <w:szCs w:val="26"/>
          <w:lang w:eastAsia="ar-SA"/>
        </w:rPr>
        <w:t>Галанова</w:t>
      </w:r>
      <w:r w:rsidR="001C08CB" w:rsidRPr="001C08CB">
        <w:rPr>
          <w:rFonts w:ascii="Times New Roman" w:hAnsi="Times New Roman" w:cs="Times New Roman"/>
          <w:sz w:val="26"/>
          <w:szCs w:val="26"/>
          <w:lang w:eastAsia="ar-SA"/>
        </w:rPr>
        <w:t xml:space="preserve"> </w:t>
      </w:r>
      <w:r w:rsidR="001C08CB" w:rsidRPr="00EF53C3">
        <w:rPr>
          <w:rFonts w:ascii="Times New Roman" w:hAnsi="Times New Roman" w:cs="Times New Roman"/>
          <w:sz w:val="26"/>
          <w:szCs w:val="26"/>
          <w:lang w:eastAsia="ar-SA"/>
        </w:rPr>
        <w:t>В.В.</w:t>
      </w:r>
    </w:p>
    <w:p w:rsidR="00E54202" w:rsidRPr="00EF53C3" w:rsidRDefault="00E54202" w:rsidP="00E54202">
      <w:pPr>
        <w:pStyle w:val="a5"/>
        <w:jc w:val="both"/>
        <w:rPr>
          <w:rFonts w:ascii="Times New Roman" w:hAnsi="Times New Roman" w:cs="Times New Roman"/>
          <w:sz w:val="26"/>
          <w:szCs w:val="26"/>
          <w:lang w:val="uk-UA" w:eastAsia="ar-SA"/>
        </w:rPr>
      </w:pPr>
    </w:p>
    <w:sectPr w:rsidR="00E54202" w:rsidRPr="00EF53C3" w:rsidSect="00B00B70">
      <w:pgSz w:w="11906" w:h="16838"/>
      <w:pgMar w:top="1134" w:right="707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22C3F"/>
    <w:multiLevelType w:val="multilevel"/>
    <w:tmpl w:val="B540CA1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61651FF1"/>
    <w:multiLevelType w:val="hybridMultilevel"/>
    <w:tmpl w:val="0D84D71A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B810AB"/>
    <w:multiLevelType w:val="multilevel"/>
    <w:tmpl w:val="183881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5370"/>
    <w:rsid w:val="00002D1F"/>
    <w:rsid w:val="00003277"/>
    <w:rsid w:val="00011F70"/>
    <w:rsid w:val="00065DF3"/>
    <w:rsid w:val="0008535C"/>
    <w:rsid w:val="000B4FAD"/>
    <w:rsid w:val="000B741A"/>
    <w:rsid w:val="000C53AF"/>
    <w:rsid w:val="000E01D0"/>
    <w:rsid w:val="000E0590"/>
    <w:rsid w:val="000E781F"/>
    <w:rsid w:val="000F374C"/>
    <w:rsid w:val="000F5E31"/>
    <w:rsid w:val="00115FAF"/>
    <w:rsid w:val="00123DAA"/>
    <w:rsid w:val="0016271E"/>
    <w:rsid w:val="00186857"/>
    <w:rsid w:val="001C08CB"/>
    <w:rsid w:val="001C0C9F"/>
    <w:rsid w:val="001D44B2"/>
    <w:rsid w:val="00227927"/>
    <w:rsid w:val="00244BF6"/>
    <w:rsid w:val="00287FD8"/>
    <w:rsid w:val="00291AF6"/>
    <w:rsid w:val="00295E76"/>
    <w:rsid w:val="002A3B37"/>
    <w:rsid w:val="002C075C"/>
    <w:rsid w:val="002E405B"/>
    <w:rsid w:val="00337FED"/>
    <w:rsid w:val="0035755E"/>
    <w:rsid w:val="003B1ADB"/>
    <w:rsid w:val="003B69F5"/>
    <w:rsid w:val="003D75D4"/>
    <w:rsid w:val="003D79FD"/>
    <w:rsid w:val="004033EC"/>
    <w:rsid w:val="0042656D"/>
    <w:rsid w:val="0044019F"/>
    <w:rsid w:val="00460AD9"/>
    <w:rsid w:val="00475370"/>
    <w:rsid w:val="004A57B3"/>
    <w:rsid w:val="004C3554"/>
    <w:rsid w:val="004C4849"/>
    <w:rsid w:val="004D1ED0"/>
    <w:rsid w:val="004F7ED7"/>
    <w:rsid w:val="0050028B"/>
    <w:rsid w:val="00515128"/>
    <w:rsid w:val="0052353B"/>
    <w:rsid w:val="0055187F"/>
    <w:rsid w:val="005535D0"/>
    <w:rsid w:val="00594B81"/>
    <w:rsid w:val="00595D67"/>
    <w:rsid w:val="005C67EE"/>
    <w:rsid w:val="005E2DAF"/>
    <w:rsid w:val="005E7767"/>
    <w:rsid w:val="00615898"/>
    <w:rsid w:val="00634714"/>
    <w:rsid w:val="006448E4"/>
    <w:rsid w:val="00647B84"/>
    <w:rsid w:val="006711CE"/>
    <w:rsid w:val="00672018"/>
    <w:rsid w:val="00697561"/>
    <w:rsid w:val="006A4C32"/>
    <w:rsid w:val="006C376C"/>
    <w:rsid w:val="006C4012"/>
    <w:rsid w:val="006F1EC6"/>
    <w:rsid w:val="007011C6"/>
    <w:rsid w:val="00703EAB"/>
    <w:rsid w:val="0072030F"/>
    <w:rsid w:val="0077515D"/>
    <w:rsid w:val="00794699"/>
    <w:rsid w:val="007B4615"/>
    <w:rsid w:val="007E1463"/>
    <w:rsid w:val="007F0811"/>
    <w:rsid w:val="007F250E"/>
    <w:rsid w:val="0083656E"/>
    <w:rsid w:val="008516F8"/>
    <w:rsid w:val="0086238A"/>
    <w:rsid w:val="00897FB9"/>
    <w:rsid w:val="008B61BE"/>
    <w:rsid w:val="008B61FB"/>
    <w:rsid w:val="008B6204"/>
    <w:rsid w:val="008D69AA"/>
    <w:rsid w:val="0090368F"/>
    <w:rsid w:val="00915F1A"/>
    <w:rsid w:val="0094752E"/>
    <w:rsid w:val="00976AB8"/>
    <w:rsid w:val="009A114E"/>
    <w:rsid w:val="009B518C"/>
    <w:rsid w:val="009D562A"/>
    <w:rsid w:val="009D5FB7"/>
    <w:rsid w:val="00A16F58"/>
    <w:rsid w:val="00A179DA"/>
    <w:rsid w:val="00A867E2"/>
    <w:rsid w:val="00AA1163"/>
    <w:rsid w:val="00AE55CF"/>
    <w:rsid w:val="00AF041C"/>
    <w:rsid w:val="00B00B70"/>
    <w:rsid w:val="00B30DFC"/>
    <w:rsid w:val="00B43C2E"/>
    <w:rsid w:val="00B72F50"/>
    <w:rsid w:val="00B7342C"/>
    <w:rsid w:val="00B77AB4"/>
    <w:rsid w:val="00BA3A35"/>
    <w:rsid w:val="00BE6B82"/>
    <w:rsid w:val="00C260A5"/>
    <w:rsid w:val="00CA234C"/>
    <w:rsid w:val="00CB19E3"/>
    <w:rsid w:val="00CE5CAE"/>
    <w:rsid w:val="00D475E1"/>
    <w:rsid w:val="00D7443C"/>
    <w:rsid w:val="00D83156"/>
    <w:rsid w:val="00DB5FB7"/>
    <w:rsid w:val="00DE406F"/>
    <w:rsid w:val="00E50F83"/>
    <w:rsid w:val="00E54202"/>
    <w:rsid w:val="00E70A02"/>
    <w:rsid w:val="00EB1412"/>
    <w:rsid w:val="00EB25B0"/>
    <w:rsid w:val="00EF1DD3"/>
    <w:rsid w:val="00EF53C3"/>
    <w:rsid w:val="00F04DF0"/>
    <w:rsid w:val="00F666AA"/>
    <w:rsid w:val="00F760F6"/>
    <w:rsid w:val="00FC4CC0"/>
    <w:rsid w:val="00FE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00B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53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537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4C4849"/>
    <w:pPr>
      <w:spacing w:after="0" w:line="240" w:lineRule="auto"/>
    </w:pPr>
  </w:style>
  <w:style w:type="paragraph" w:styleId="a6">
    <w:name w:val="Body Text"/>
    <w:basedOn w:val="a"/>
    <w:link w:val="a7"/>
    <w:rsid w:val="00186857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2"/>
      <w:sz w:val="24"/>
      <w:szCs w:val="24"/>
    </w:rPr>
  </w:style>
  <w:style w:type="character" w:customStyle="1" w:styleId="a7">
    <w:name w:val="Основной текст Знак"/>
    <w:basedOn w:val="a0"/>
    <w:link w:val="a6"/>
    <w:rsid w:val="00186857"/>
    <w:rPr>
      <w:rFonts w:ascii="Times New Roman" w:eastAsia="Andale Sans UI" w:hAnsi="Times New Roman" w:cs="Times New Roman"/>
      <w:kern w:val="2"/>
      <w:sz w:val="24"/>
      <w:szCs w:val="24"/>
    </w:rPr>
  </w:style>
  <w:style w:type="paragraph" w:styleId="a8">
    <w:name w:val="List Paragraph"/>
    <w:basedOn w:val="a"/>
    <w:uiPriority w:val="34"/>
    <w:qFormat/>
    <w:rsid w:val="00B00B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55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UralSOFT</Company>
  <LinksUpToDate>false</LinksUpToDate>
  <CharactersWithSpaces>1633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digital_PC</dc:creator>
  <cp:lastModifiedBy>digital_PC</cp:lastModifiedBy>
  <cp:revision>4</cp:revision>
  <cp:lastPrinted>2021-02-10T09:20:00Z</cp:lastPrinted>
  <dcterms:created xsi:type="dcterms:W3CDTF">2021-03-29T11:25:00Z</dcterms:created>
  <dcterms:modified xsi:type="dcterms:W3CDTF">2021-04-07T07:19:00Z</dcterms:modified>
</cp:coreProperties>
</file>