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6108" w:rsidRDefault="005E6108" w:rsidP="005E6108">
      <w:pPr>
        <w:pStyle w:val="a3"/>
        <w:tabs>
          <w:tab w:val="left" w:pos="5580"/>
        </w:tabs>
        <w:spacing w:after="0"/>
      </w:pPr>
      <w:r>
        <w:tab/>
      </w:r>
    </w:p>
    <w:p w:rsidR="005E6108" w:rsidRDefault="005E6108" w:rsidP="005E6108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5E6108" w:rsidRDefault="005E6108" w:rsidP="005E6108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5E6108" w:rsidRDefault="005E6108" w:rsidP="005E6108">
      <w:pPr>
        <w:pStyle w:val="a3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2D4922" wp14:editId="4A5B6B80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9525"/>
                <wp:effectExtent l="16510" t="10795" r="12065" b="17780"/>
                <wp:wrapNone/>
                <wp:docPr id="1" name="Фігур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noFill/>
                        <a:ln w="1764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Фігура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" strokeweight=".49mm"/>
            </w:pict>
          </mc:Fallback>
        </mc:AlternateContent>
      </w:r>
    </w:p>
    <w:p w:rsidR="005E6108" w:rsidRDefault="005E6108" w:rsidP="005E6108">
      <w:pPr>
        <w:pStyle w:val="a3"/>
        <w:spacing w:after="0"/>
        <w:jc w:val="center"/>
      </w:pPr>
      <w:r>
        <w:rPr>
          <w:b/>
          <w:sz w:val="28"/>
          <w:szCs w:val="28"/>
          <w:lang w:val="uk-UA"/>
        </w:rPr>
        <w:t>ПРОЕКТ РІШЕННЯ</w:t>
      </w:r>
    </w:p>
    <w:p w:rsidR="005E6108" w:rsidRPr="005E6108" w:rsidRDefault="005E6108" w:rsidP="003432F0">
      <w:pPr>
        <w:spacing w:line="216" w:lineRule="auto"/>
        <w:ind w:right="4393"/>
        <w:jc w:val="both"/>
        <w:rPr>
          <w:sz w:val="28"/>
          <w:szCs w:val="28"/>
        </w:rPr>
      </w:pPr>
    </w:p>
    <w:p w:rsidR="005E6108" w:rsidRDefault="005E6108" w:rsidP="003432F0">
      <w:pPr>
        <w:spacing w:line="216" w:lineRule="auto"/>
        <w:ind w:right="4393"/>
        <w:jc w:val="both"/>
        <w:rPr>
          <w:sz w:val="28"/>
          <w:szCs w:val="28"/>
          <w:lang w:val="uk-UA"/>
        </w:rPr>
      </w:pPr>
    </w:p>
    <w:p w:rsidR="005E6108" w:rsidRDefault="005E6108" w:rsidP="003432F0">
      <w:pPr>
        <w:spacing w:line="216" w:lineRule="auto"/>
        <w:ind w:right="4393"/>
        <w:jc w:val="both"/>
        <w:rPr>
          <w:sz w:val="28"/>
          <w:szCs w:val="28"/>
          <w:lang w:val="uk-UA"/>
        </w:rPr>
      </w:pPr>
    </w:p>
    <w:p w:rsidR="003432F0" w:rsidRPr="005E6108" w:rsidRDefault="003432F0" w:rsidP="005E6108">
      <w:pPr>
        <w:spacing w:line="216" w:lineRule="auto"/>
        <w:ind w:right="4818"/>
        <w:jc w:val="both"/>
        <w:rPr>
          <w:rFonts w:eastAsia="Calibri"/>
          <w:kern w:val="0"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Про ліквідацію комунального закладу дошкіл</w:t>
      </w:r>
      <w:r w:rsidR="005E6108">
        <w:rPr>
          <w:sz w:val="28"/>
          <w:szCs w:val="28"/>
          <w:lang w:val="uk-UA"/>
        </w:rPr>
        <w:t>ьної освіти № 1 «Сонечко» (ясел-</w:t>
      </w:r>
      <w:r>
        <w:rPr>
          <w:sz w:val="28"/>
          <w:szCs w:val="28"/>
          <w:lang w:val="uk-UA"/>
        </w:rPr>
        <w:t xml:space="preserve">садка) Покровської міської ради Дніпропетровської області </w:t>
      </w:r>
    </w:p>
    <w:p w:rsidR="00EF5C1A" w:rsidRPr="005E6108" w:rsidRDefault="00EF5C1A" w:rsidP="003432F0">
      <w:pPr>
        <w:pStyle w:val="a3"/>
        <w:spacing w:after="0"/>
        <w:ind w:right="6236"/>
        <w:jc w:val="both"/>
        <w:rPr>
          <w:b/>
          <w:bCs/>
          <w:spacing w:val="34"/>
          <w:sz w:val="28"/>
          <w:szCs w:val="28"/>
          <w:lang w:val="uk-UA"/>
        </w:rPr>
      </w:pPr>
    </w:p>
    <w:p w:rsidR="00EF5C1A" w:rsidRPr="005E6108" w:rsidRDefault="00EF5C1A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432F0" w:rsidRDefault="003432F0" w:rsidP="003432F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E6108">
        <w:rPr>
          <w:b/>
          <w:bCs/>
          <w:spacing w:val="34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 метою </w:t>
      </w:r>
      <w:r w:rsidR="00E42992">
        <w:rPr>
          <w:sz w:val="28"/>
          <w:szCs w:val="28"/>
          <w:lang w:val="uk-UA"/>
        </w:rPr>
        <w:t xml:space="preserve">створення структурного </w:t>
      </w:r>
      <w:r w:rsidR="005E6108">
        <w:rPr>
          <w:sz w:val="28"/>
          <w:szCs w:val="28"/>
          <w:lang w:val="uk-UA"/>
        </w:rPr>
        <w:t xml:space="preserve">дошкільного </w:t>
      </w:r>
      <w:r w:rsidR="00E42992">
        <w:rPr>
          <w:sz w:val="28"/>
          <w:szCs w:val="28"/>
          <w:lang w:val="uk-UA"/>
        </w:rPr>
        <w:t xml:space="preserve">підрозділу у </w:t>
      </w:r>
      <w:r w:rsidR="005E6108">
        <w:rPr>
          <w:sz w:val="28"/>
          <w:szCs w:val="28"/>
          <w:lang w:val="uk-UA"/>
        </w:rPr>
        <w:t xml:space="preserve">комунальному </w:t>
      </w:r>
      <w:r w:rsidR="00E42992">
        <w:rPr>
          <w:sz w:val="28"/>
          <w:szCs w:val="28"/>
          <w:lang w:val="uk-UA"/>
        </w:rPr>
        <w:t xml:space="preserve">закладі </w:t>
      </w:r>
      <w:r w:rsidR="005E6108">
        <w:rPr>
          <w:sz w:val="28"/>
          <w:szCs w:val="28"/>
          <w:lang w:val="uk-UA"/>
        </w:rPr>
        <w:t xml:space="preserve"> «</w:t>
      </w:r>
      <w:proofErr w:type="spellStart"/>
      <w:r w:rsidR="005E6108">
        <w:rPr>
          <w:sz w:val="28"/>
          <w:szCs w:val="28"/>
          <w:lang w:val="uk-UA"/>
        </w:rPr>
        <w:t>Шолоховська</w:t>
      </w:r>
      <w:proofErr w:type="spellEnd"/>
      <w:r w:rsidR="005E6108">
        <w:rPr>
          <w:sz w:val="28"/>
          <w:szCs w:val="28"/>
          <w:lang w:val="uk-UA"/>
        </w:rPr>
        <w:t xml:space="preserve"> середня загаль</w:t>
      </w:r>
      <w:r w:rsidR="001B5375">
        <w:rPr>
          <w:sz w:val="28"/>
          <w:szCs w:val="28"/>
          <w:lang w:val="uk-UA"/>
        </w:rPr>
        <w:t>н</w:t>
      </w:r>
      <w:r w:rsidR="005E6108">
        <w:rPr>
          <w:sz w:val="28"/>
          <w:szCs w:val="28"/>
          <w:lang w:val="uk-UA"/>
        </w:rPr>
        <w:t>оосвітня школа Покровської міської ради Дніпропетровської області»</w:t>
      </w:r>
      <w:r w:rsidR="00E552C4">
        <w:rPr>
          <w:sz w:val="28"/>
          <w:szCs w:val="28"/>
          <w:lang w:val="uk-UA"/>
        </w:rPr>
        <w:t>,</w:t>
      </w:r>
      <w:r w:rsidR="00E42992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забезпечення підвищення якості освіти, економічної ефективності функціонування закладів освіти об’єднаної територіальної громади міста Покров, приведення освітньої мережі у відповідність до вимог законодавства,  відповідно до статей 25, 66,  80 Закону України «Про освіту», </w:t>
      </w:r>
      <w:r w:rsidR="00E42992">
        <w:rPr>
          <w:sz w:val="28"/>
          <w:szCs w:val="28"/>
          <w:lang w:val="uk-UA"/>
        </w:rPr>
        <w:t xml:space="preserve">п.4 статті 31 Закону України «Про повну загальну середню освіту», </w:t>
      </w:r>
      <w:r>
        <w:rPr>
          <w:sz w:val="28"/>
          <w:szCs w:val="28"/>
          <w:lang w:val="uk-UA"/>
        </w:rPr>
        <w:t>статті 16 Закону України «Про дошкільну освіту», керуючись статтями 104, 105, 110 Цив</w:t>
      </w:r>
      <w:r w:rsidR="00864C99">
        <w:rPr>
          <w:sz w:val="28"/>
          <w:szCs w:val="28"/>
          <w:lang w:val="uk-UA"/>
        </w:rPr>
        <w:t>ільного кодексу України, статте</w:t>
      </w:r>
      <w:r>
        <w:rPr>
          <w:sz w:val="28"/>
          <w:szCs w:val="28"/>
          <w:lang w:val="uk-UA"/>
        </w:rPr>
        <w:t xml:space="preserve">ю 26 Закону України «Про місцеве самоврядування в Україні», міська  рада </w:t>
      </w:r>
    </w:p>
    <w:p w:rsidR="003432F0" w:rsidRDefault="003432F0" w:rsidP="003432F0">
      <w:pPr>
        <w:tabs>
          <w:tab w:val="left" w:pos="567"/>
        </w:tabs>
        <w:jc w:val="both"/>
        <w:rPr>
          <w:rFonts w:eastAsia="Calibri"/>
          <w:kern w:val="0"/>
          <w:sz w:val="22"/>
          <w:szCs w:val="22"/>
        </w:rPr>
      </w:pPr>
    </w:p>
    <w:p w:rsidR="003432F0" w:rsidRDefault="003432F0" w:rsidP="003432F0">
      <w:pPr>
        <w:tabs>
          <w:tab w:val="left" w:pos="567"/>
        </w:tabs>
        <w:jc w:val="both"/>
        <w:rPr>
          <w:sz w:val="10"/>
          <w:szCs w:val="10"/>
          <w:lang w:val="uk-UA"/>
        </w:rPr>
      </w:pPr>
    </w:p>
    <w:p w:rsidR="003432F0" w:rsidRPr="00E42992" w:rsidRDefault="003432F0" w:rsidP="003432F0">
      <w:pPr>
        <w:tabs>
          <w:tab w:val="left" w:pos="567"/>
        </w:tabs>
        <w:rPr>
          <w:rFonts w:ascii="Calibri" w:hAnsi="Calibri" w:cs="Calibri"/>
          <w:b/>
          <w:sz w:val="22"/>
          <w:szCs w:val="22"/>
          <w:lang w:val="uk-UA"/>
        </w:rPr>
      </w:pPr>
      <w:r w:rsidRPr="003432F0">
        <w:rPr>
          <w:b/>
          <w:sz w:val="28"/>
          <w:szCs w:val="28"/>
          <w:lang w:val="uk-UA"/>
        </w:rPr>
        <w:t>В И Р І Ш И Л А:</w:t>
      </w:r>
    </w:p>
    <w:p w:rsidR="003432F0" w:rsidRDefault="003432F0" w:rsidP="003432F0">
      <w:pPr>
        <w:tabs>
          <w:tab w:val="left" w:pos="567"/>
        </w:tabs>
        <w:jc w:val="both"/>
        <w:rPr>
          <w:sz w:val="10"/>
          <w:szCs w:val="10"/>
          <w:lang w:val="uk-UA"/>
        </w:rPr>
      </w:pPr>
    </w:p>
    <w:p w:rsidR="001B5375" w:rsidRDefault="003432F0" w:rsidP="003432F0">
      <w:pPr>
        <w:tabs>
          <w:tab w:val="left" w:pos="567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:rsidR="003432F0" w:rsidRPr="00D22318" w:rsidRDefault="000B3405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3432F0">
        <w:rPr>
          <w:sz w:val="28"/>
          <w:szCs w:val="28"/>
          <w:lang w:val="uk-UA"/>
        </w:rPr>
        <w:t xml:space="preserve">1. Припинити діяльність шляхом ліквідації юридичної особи – комунальний заклад </w:t>
      </w:r>
      <w:r w:rsidR="00864C99">
        <w:rPr>
          <w:sz w:val="28"/>
          <w:szCs w:val="28"/>
          <w:lang w:val="uk-UA"/>
        </w:rPr>
        <w:t>дошкільної освіти № 1 «Сонечко» (ясла-садок) Покровської міської ради Дніпропет</w:t>
      </w:r>
      <w:r w:rsidR="001B5375">
        <w:rPr>
          <w:sz w:val="28"/>
          <w:szCs w:val="28"/>
          <w:lang w:val="uk-UA"/>
        </w:rPr>
        <w:t>ровської області (далі–КЗДО№</w:t>
      </w:r>
      <w:r w:rsidR="00864C99">
        <w:rPr>
          <w:sz w:val="28"/>
          <w:szCs w:val="28"/>
          <w:lang w:val="uk-UA"/>
        </w:rPr>
        <w:t>1</w:t>
      </w:r>
      <w:r w:rsidR="005E6108">
        <w:rPr>
          <w:sz w:val="28"/>
          <w:szCs w:val="28"/>
          <w:lang w:val="uk-UA"/>
        </w:rPr>
        <w:t>). Ідентифікаційний номер юридичної особи</w:t>
      </w:r>
      <w:r w:rsidR="003432F0">
        <w:rPr>
          <w:sz w:val="28"/>
          <w:szCs w:val="28"/>
          <w:lang w:val="uk-UA"/>
        </w:rPr>
        <w:t xml:space="preserve"> </w:t>
      </w:r>
      <w:r w:rsidR="00864C99">
        <w:rPr>
          <w:sz w:val="28"/>
          <w:szCs w:val="28"/>
          <w:lang w:val="uk-UA"/>
        </w:rPr>
        <w:t>36020681</w:t>
      </w:r>
      <w:r w:rsidR="003432F0">
        <w:rPr>
          <w:sz w:val="28"/>
          <w:szCs w:val="28"/>
          <w:lang w:val="uk-UA"/>
        </w:rPr>
        <w:t>, юридична адреса: 53</w:t>
      </w:r>
      <w:r w:rsidR="00864C99">
        <w:rPr>
          <w:sz w:val="28"/>
          <w:szCs w:val="28"/>
          <w:lang w:val="uk-UA"/>
        </w:rPr>
        <w:t>254</w:t>
      </w:r>
      <w:r w:rsidR="003432F0">
        <w:rPr>
          <w:sz w:val="28"/>
          <w:szCs w:val="28"/>
          <w:lang w:val="uk-UA"/>
        </w:rPr>
        <w:t xml:space="preserve">, Дніпропетровська область, </w:t>
      </w:r>
      <w:r w:rsidR="00864C99">
        <w:rPr>
          <w:sz w:val="28"/>
          <w:szCs w:val="28"/>
          <w:lang w:val="uk-UA"/>
        </w:rPr>
        <w:t>с. Шолохове Нікопольського району,</w:t>
      </w:r>
      <w:r w:rsidR="003432F0">
        <w:rPr>
          <w:sz w:val="28"/>
          <w:szCs w:val="28"/>
          <w:lang w:val="uk-UA"/>
        </w:rPr>
        <w:t xml:space="preserve"> вул.</w:t>
      </w:r>
      <w:r w:rsidR="00864C99">
        <w:rPr>
          <w:sz w:val="28"/>
          <w:szCs w:val="28"/>
          <w:lang w:val="uk-UA"/>
        </w:rPr>
        <w:t xml:space="preserve"> Сонячна</w:t>
      </w:r>
      <w:r w:rsidR="003432F0">
        <w:rPr>
          <w:sz w:val="28"/>
          <w:szCs w:val="28"/>
          <w:lang w:val="uk-UA"/>
        </w:rPr>
        <w:t xml:space="preserve">, </w:t>
      </w:r>
      <w:r w:rsidR="00864C99">
        <w:rPr>
          <w:sz w:val="28"/>
          <w:szCs w:val="28"/>
          <w:lang w:val="uk-UA"/>
        </w:rPr>
        <w:t>17</w:t>
      </w:r>
      <w:r w:rsidR="003432F0">
        <w:rPr>
          <w:sz w:val="28"/>
          <w:szCs w:val="28"/>
          <w:lang w:val="uk-UA"/>
        </w:rPr>
        <w:t xml:space="preserve">. </w:t>
      </w:r>
    </w:p>
    <w:p w:rsidR="003432F0" w:rsidRPr="003432F0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D2231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Ст</w:t>
      </w:r>
      <w:r w:rsidR="00D22318">
        <w:rPr>
          <w:sz w:val="28"/>
          <w:szCs w:val="28"/>
          <w:lang w:val="uk-UA"/>
        </w:rPr>
        <w:t>ворити  комісію з ліквідації КЗДО № 1</w:t>
      </w:r>
      <w:r>
        <w:rPr>
          <w:sz w:val="28"/>
          <w:szCs w:val="28"/>
          <w:lang w:val="uk-UA"/>
        </w:rPr>
        <w:t xml:space="preserve"> у складі згідно з додатком </w:t>
      </w:r>
      <w:r w:rsidR="001B537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(далі – ліквідаційна комісія).</w:t>
      </w:r>
    </w:p>
    <w:p w:rsidR="003432F0" w:rsidRPr="003432F0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D2231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 Ліквідаційній комісії:</w:t>
      </w:r>
    </w:p>
    <w:p w:rsidR="003432F0" w:rsidRPr="003432F0" w:rsidRDefault="00D22318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3432F0">
        <w:rPr>
          <w:sz w:val="28"/>
          <w:szCs w:val="28"/>
          <w:lang w:val="uk-UA"/>
        </w:rPr>
        <w:t>.1. В установленому порядку протягом трьох робочих днів з дати прийняття цього рішення письмово повідомити орган, що здійснює державну реєстрацію, про ліквідацію юридичної особи та подати необхідні документи для внесення до Єдиного державного реєстру юридичних осіб та фізичних осіб-підприємців відповідних записів.</w:t>
      </w:r>
    </w:p>
    <w:p w:rsidR="003432F0" w:rsidRPr="003432F0" w:rsidRDefault="00D22318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3</w:t>
      </w:r>
      <w:r w:rsidR="003432F0">
        <w:rPr>
          <w:sz w:val="28"/>
          <w:szCs w:val="28"/>
          <w:lang w:val="uk-UA"/>
        </w:rPr>
        <w:t>.2.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3432F0" w:rsidRDefault="00D22318" w:rsidP="003432F0">
      <w:pPr>
        <w:tabs>
          <w:tab w:val="left" w:pos="567"/>
        </w:tabs>
        <w:jc w:val="both"/>
      </w:pPr>
      <w:r>
        <w:rPr>
          <w:sz w:val="28"/>
          <w:szCs w:val="28"/>
          <w:lang w:val="uk-UA"/>
        </w:rPr>
        <w:t>3</w:t>
      </w:r>
      <w:r w:rsidR="003432F0">
        <w:rPr>
          <w:sz w:val="28"/>
          <w:szCs w:val="28"/>
          <w:lang w:val="uk-UA"/>
        </w:rPr>
        <w:t>.3. Подати в установленому порядку на затвердження Покровській міській раді ліквідаційний баланс.</w:t>
      </w:r>
    </w:p>
    <w:p w:rsidR="003432F0" w:rsidRPr="003432F0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D2231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Голові ліквідаційної комісії подати інформацію до Покровської міської </w:t>
      </w:r>
      <w:r>
        <w:rPr>
          <w:sz w:val="28"/>
          <w:szCs w:val="28"/>
          <w:lang w:val="uk-UA"/>
        </w:rPr>
        <w:lastRenderedPageBreak/>
        <w:t>ради щодо виконання рішення у місячний термін після завершення процедури ліквідації.</w:t>
      </w:r>
    </w:p>
    <w:p w:rsidR="003432F0" w:rsidRPr="00E42992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360D8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E42992">
        <w:rPr>
          <w:sz w:val="28"/>
          <w:szCs w:val="28"/>
          <w:lang w:val="uk-UA"/>
        </w:rPr>
        <w:t xml:space="preserve">Установити, що вимоги кредиторів приймаються в строк не менше двох місяців з дати публікації повідомлення у міській газеті «Козацька вежа» інформації про припинення діяльності юридичної особи - комунальний заклад </w:t>
      </w:r>
      <w:r w:rsidR="001B5375">
        <w:rPr>
          <w:sz w:val="28"/>
          <w:szCs w:val="28"/>
          <w:lang w:val="uk-UA"/>
        </w:rPr>
        <w:t>дошкільної освіти №</w:t>
      </w:r>
      <w:r w:rsidR="00360D84" w:rsidRPr="00E42992">
        <w:rPr>
          <w:sz w:val="28"/>
          <w:szCs w:val="28"/>
          <w:lang w:val="uk-UA"/>
        </w:rPr>
        <w:t>1 «Сонечко» (ясла-садок) Покровської міської ради Дніпропетровської області</w:t>
      </w:r>
      <w:r w:rsidRPr="00E42992">
        <w:rPr>
          <w:sz w:val="28"/>
          <w:szCs w:val="28"/>
          <w:lang w:val="uk-UA"/>
        </w:rPr>
        <w:t>,  але не пізніше 1 вересня 20</w:t>
      </w:r>
      <w:r w:rsidR="00360D84" w:rsidRPr="00E42992">
        <w:rPr>
          <w:sz w:val="28"/>
          <w:szCs w:val="28"/>
          <w:lang w:val="uk-UA"/>
        </w:rPr>
        <w:t>20</w:t>
      </w:r>
      <w:r w:rsidRPr="00E42992">
        <w:rPr>
          <w:sz w:val="28"/>
          <w:szCs w:val="28"/>
          <w:lang w:val="uk-UA"/>
        </w:rPr>
        <w:t xml:space="preserve"> року.</w:t>
      </w:r>
    </w:p>
    <w:p w:rsidR="003432F0" w:rsidRPr="00360D84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360D8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Директору комунального закладу </w:t>
      </w:r>
      <w:r w:rsidR="00360D84">
        <w:rPr>
          <w:sz w:val="28"/>
          <w:szCs w:val="28"/>
          <w:lang w:val="uk-UA"/>
        </w:rPr>
        <w:t>освіти № 1 «Сонечко» (ясла-садок) Покровської міської ради Дніпропетровської області Охоті Л.І.</w:t>
      </w:r>
      <w:r>
        <w:rPr>
          <w:sz w:val="28"/>
          <w:szCs w:val="28"/>
          <w:lang w:val="uk-UA"/>
        </w:rPr>
        <w:t xml:space="preserve"> попередити працівників про ліквідацію закладу з дотриманням вимог чинного законодавства про працю. </w:t>
      </w:r>
    </w:p>
    <w:p w:rsidR="003432F0" w:rsidRPr="003432F0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360D8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Доручити керівнику управління освіти виконавчого комітету Покровської міської ради забезпечити проведення ліквідації комунального закладу </w:t>
      </w:r>
      <w:r w:rsidR="00360D84">
        <w:rPr>
          <w:sz w:val="28"/>
          <w:szCs w:val="28"/>
          <w:lang w:val="uk-UA"/>
        </w:rPr>
        <w:t>освіт</w:t>
      </w:r>
      <w:r w:rsidR="001B5375">
        <w:rPr>
          <w:sz w:val="28"/>
          <w:szCs w:val="28"/>
          <w:lang w:val="uk-UA"/>
        </w:rPr>
        <w:t>и №</w:t>
      </w:r>
      <w:r w:rsidR="00360D84">
        <w:rPr>
          <w:sz w:val="28"/>
          <w:szCs w:val="28"/>
          <w:lang w:val="uk-UA"/>
        </w:rPr>
        <w:t xml:space="preserve">1 «Сонечко» (ясла-садок) Покровської міської ради Дніпропетровської області </w:t>
      </w:r>
      <w:r>
        <w:rPr>
          <w:sz w:val="28"/>
          <w:szCs w:val="28"/>
          <w:lang w:val="uk-UA"/>
        </w:rPr>
        <w:t>відповідно до норм чинного законодавства України.</w:t>
      </w:r>
    </w:p>
    <w:p w:rsidR="003432F0" w:rsidRPr="00E42992" w:rsidRDefault="003432F0" w:rsidP="003432F0">
      <w:pPr>
        <w:tabs>
          <w:tab w:val="left" w:pos="567"/>
        </w:tabs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ab/>
      </w:r>
      <w:r w:rsidR="00E42992">
        <w:rPr>
          <w:rFonts w:eastAsia="Times New Roman"/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Pr="00E42992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Бондаренко Н.О., постійні депутатські комісії з питань соціального захисту та охорони здоров’я, освіти, культури та спорту, у справах молоді (Гончаренко Ю.О.) та з питань планування, бюджету, фінансів, економічного розвитку, регуляторної політики та підприємництва (Травка В.І.).</w:t>
      </w:r>
      <w:r w:rsidR="00360D84" w:rsidRPr="00E42992">
        <w:rPr>
          <w:sz w:val="28"/>
          <w:szCs w:val="28"/>
          <w:lang w:val="uk-UA"/>
        </w:rPr>
        <w:t xml:space="preserve"> </w:t>
      </w:r>
    </w:p>
    <w:p w:rsidR="00EF5C1A" w:rsidRPr="003432F0" w:rsidRDefault="00EF5C1A" w:rsidP="003432F0">
      <w:pPr>
        <w:pStyle w:val="a3"/>
        <w:spacing w:after="0"/>
        <w:jc w:val="both"/>
        <w:rPr>
          <w:b/>
          <w:bCs/>
          <w:spacing w:val="34"/>
          <w:sz w:val="28"/>
          <w:szCs w:val="28"/>
          <w:lang w:val="uk-UA"/>
        </w:rPr>
      </w:pPr>
    </w:p>
    <w:p w:rsidR="00EF5C1A" w:rsidRPr="003432F0" w:rsidRDefault="00EF5C1A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EF5C1A" w:rsidRPr="003432F0" w:rsidRDefault="00EF5C1A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EF5C1A" w:rsidRPr="003432F0" w:rsidRDefault="00EF5C1A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EF5C1A" w:rsidRPr="003432F0" w:rsidRDefault="00EF5C1A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EF5C1A" w:rsidRDefault="00EF5C1A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>
      <w:pPr>
        <w:pStyle w:val="a3"/>
        <w:spacing w:after="0"/>
        <w:jc w:val="center"/>
        <w:rPr>
          <w:b/>
          <w:bCs/>
          <w:spacing w:val="34"/>
          <w:sz w:val="28"/>
          <w:szCs w:val="28"/>
          <w:lang w:val="uk-UA"/>
        </w:rPr>
      </w:pPr>
    </w:p>
    <w:p w:rsidR="00360D84" w:rsidRDefault="00360D84" w:rsidP="00360D84">
      <w:pPr>
        <w:pStyle w:val="a3"/>
        <w:spacing w:after="0"/>
        <w:rPr>
          <w:b/>
          <w:bCs/>
          <w:spacing w:val="34"/>
          <w:sz w:val="20"/>
          <w:szCs w:val="20"/>
          <w:lang w:val="uk-UA"/>
        </w:rPr>
      </w:pPr>
      <w:r w:rsidRPr="00360D84">
        <w:rPr>
          <w:b/>
          <w:bCs/>
          <w:spacing w:val="34"/>
          <w:sz w:val="20"/>
          <w:szCs w:val="20"/>
          <w:lang w:val="uk-UA"/>
        </w:rPr>
        <w:t xml:space="preserve"> </w:t>
      </w: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</w:p>
    <w:p w:rsidR="005E6108" w:rsidRDefault="005E6108" w:rsidP="00360D84">
      <w:pPr>
        <w:pStyle w:val="a3"/>
        <w:spacing w:after="0"/>
        <w:rPr>
          <w:sz w:val="20"/>
          <w:szCs w:val="20"/>
          <w:lang w:val="uk-UA"/>
        </w:rPr>
      </w:pPr>
      <w:bookmarkStart w:id="0" w:name="_GoBack"/>
      <w:bookmarkEnd w:id="0"/>
    </w:p>
    <w:sectPr w:rsidR="005E6108" w:rsidSect="005E6108">
      <w:headerReference w:type="default" r:id="rId7"/>
      <w:pgSz w:w="11906" w:h="16838"/>
      <w:pgMar w:top="1276" w:right="567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4DA" w:rsidRDefault="00F924DA">
      <w:r>
        <w:separator/>
      </w:r>
    </w:p>
  </w:endnote>
  <w:endnote w:type="continuationSeparator" w:id="0">
    <w:p w:rsidR="00F924DA" w:rsidRDefault="00F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4DA" w:rsidRDefault="00F924DA">
      <w:r>
        <w:separator/>
      </w:r>
    </w:p>
  </w:footnote>
  <w:footnote w:type="continuationSeparator" w:id="0">
    <w:p w:rsidR="00F924DA" w:rsidRDefault="00F9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1A" w:rsidRDefault="00EF5C1A">
    <w:pPr>
      <w:pStyle w:val="a3"/>
      <w:spacing w:after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53"/>
    <w:rsid w:val="000B3405"/>
    <w:rsid w:val="000C4D1B"/>
    <w:rsid w:val="001B5375"/>
    <w:rsid w:val="003432F0"/>
    <w:rsid w:val="00360D84"/>
    <w:rsid w:val="0055271D"/>
    <w:rsid w:val="005E6108"/>
    <w:rsid w:val="00864C99"/>
    <w:rsid w:val="00AF4315"/>
    <w:rsid w:val="00B641AE"/>
    <w:rsid w:val="00C518A8"/>
    <w:rsid w:val="00D22318"/>
    <w:rsid w:val="00DE5553"/>
    <w:rsid w:val="00E42992"/>
    <w:rsid w:val="00E552C4"/>
    <w:rsid w:val="00EF5C1A"/>
    <w:rsid w:val="00F53C18"/>
    <w:rsid w:val="00F9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Покажчик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link w:val="a9"/>
    <w:uiPriority w:val="99"/>
    <w:unhideWhenUsed/>
    <w:rsid w:val="00DE5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553"/>
    <w:rPr>
      <w:rFonts w:eastAsia="Andale Sans U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6">
    <w:name w:val="Покажчик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ind w:firstLine="720"/>
      <w:jc w:val="center"/>
    </w:pPr>
    <w:rPr>
      <w:szCs w:val="20"/>
    </w:r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link w:val="a9"/>
    <w:uiPriority w:val="99"/>
    <w:unhideWhenUsed/>
    <w:rsid w:val="00DE55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5553"/>
    <w:rPr>
      <w:rFonts w:eastAsia="Andale Sans U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6;&#1084;&#1080;&#1083;&#1072;\Desktop\&#1055;&#1088;&#1086;%20&#1083;&#1110;&#1082;&#1074;&#1110;&#1076;&#1072;&#1094;&#1110;&#1102;%20&#1050;&#1047;&#1044;&#1054;%20&#847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 ліквідацію КЗДО №1</Template>
  <TotalTime>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6</cp:revision>
  <cp:lastPrinted>2019-01-30T10:53:00Z</cp:lastPrinted>
  <dcterms:created xsi:type="dcterms:W3CDTF">2020-06-05T07:32:00Z</dcterms:created>
  <dcterms:modified xsi:type="dcterms:W3CDTF">2020-06-05T07:46:00Z</dcterms:modified>
</cp:coreProperties>
</file>