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5154930</wp:posOffset>
                </wp:positionH>
                <wp:positionV relativeFrom="paragraph">
                  <wp:posOffset>-471170</wp:posOffset>
                </wp:positionV>
                <wp:extent cx="691515" cy="272415"/>
                <wp:effectExtent l="0" t="0" r="0" b="0"/>
                <wp:wrapNone/>
                <wp:docPr id="1" name="Фігура1"/>
                <a:graphic xmlns:a="http://schemas.openxmlformats.org/drawingml/2006/main">
                  <a:graphicData uri="http://schemas.microsoft.com/office/word/2010/wordprocessingShape">
                    <wps:wsp>
                      <wps:cNvSpPr txBox="1"/>
                      <wps:spPr>
                        <a:xfrm>
                          <a:off x="0" y="0"/>
                          <a:ext cx="690840" cy="2718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5.9pt;margin-top:-37.1pt;width:54.35pt;height:21.3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 xml:space="preserve">18 грудня 2019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526</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 сітілайту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по вул. Київській, 9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Леонтьєвій С.А.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Леонтьєвої Світлани Анатоліївни щодо надання дозволу на розміщення рекламної конструкції в районі амбулаторії ЗПСМ №1 по вул. Київській, 9,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Леонтьєвій Світлані Анатоліївні </w:t>
      </w:r>
      <w:r>
        <w:rPr>
          <w:rFonts w:cs="Times New Roman" w:ascii="Times New Roman" w:hAnsi="Times New Roman"/>
          <w:bCs/>
          <w:sz w:val="26"/>
          <w:szCs w:val="26"/>
          <w:lang w:val="uk-UA"/>
        </w:rPr>
        <w:t>тимчасово, терміном до 01 грудня 2021 року, дозвіл на розміщення рекламної конструкції - сітілайту в районі амбулаторії ЗПСМ №1 по вул. Київській, 9.</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Леонтьєву С.А.:</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місце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розташування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LibreOffice/6.1.4.2$Windows_x86 LibreOffice_project/9d0f32d1f0b509096fd65e0d4bec26ddd1938fd3</Application>
  <Pages>2</Pages>
  <Words>330</Words>
  <Characters>2162</Characters>
  <CharactersWithSpaces>2566</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2019-06-26T13:47:00Z</cp:lastPrinted>
  <dcterms:modified xsi:type="dcterms:W3CDTF">2019-12-23T16:52:27Z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