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5481320</wp:posOffset>
                </wp:positionH>
                <wp:positionV relativeFrom="paragraph">
                  <wp:posOffset>11430</wp:posOffset>
                </wp:positionV>
                <wp:extent cx="669290" cy="25019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0" cy="24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1.6pt;margin-top:0.9pt;width:52.6pt;height:19.6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5576570</wp:posOffset>
                </wp:positionH>
                <wp:positionV relativeFrom="paragraph">
                  <wp:posOffset>-255270</wp:posOffset>
                </wp:positionV>
                <wp:extent cx="574040" cy="174625"/>
                <wp:effectExtent l="0" t="0" r="0" b="0"/>
                <wp:wrapNone/>
                <wp:docPr id="2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39.1pt;margin-top:-20.1pt;width:45.1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4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5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 xml:space="preserve">12.10.2020р.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405</w:t>
      </w:r>
      <w:r>
        <w:rPr>
          <w:rFonts w:cs="Times New Roman" w:ascii="Times New Roman" w:hAnsi="Times New Roman"/>
          <w:sz w:val="28"/>
          <w:szCs w:val="28"/>
        </w:rPr>
        <w:t xml:space="preserve">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малолітньому статусу дитини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позбавленої батьківського піклування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малолітній ХХХХ ХХХХ ХХХХ, ХХХХ року народження, який залишився без батьківського піклування.</w:t>
      </w:r>
    </w:p>
    <w:p>
      <w:pPr>
        <w:pStyle w:val="Normal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За рішенням Орджонікідзевського міського суду Дніпропетровської області від 17.08.2020 р., яке набрало законної сили 22.09.2020 р., матір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 w:bidi="ar-SA"/>
        </w:rPr>
        <w:t xml:space="preserve"> дитини,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гр. ХХХХ ХХХХ ХХХХ, ХХХХ року народження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 w:bidi="ar-SA"/>
        </w:rPr>
        <w:t>позбавлено батьківських прав.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Батько дитини, гр.ХХХХ ХХХХ ХХХХ, помер 02 жовтня 2018 року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(свідоцтво про смерть серія І-КИ №895600  від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05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11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.201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9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р., видане Покровським міським відділом державної реєстрації актів цивільного стану Головного територіального управління юстиції у Дніпропетровській області).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Враховуючи вищевикладене, керуючись інтересами дитини,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numPr>
          <w:ilvl w:val="0"/>
          <w:numId w:val="1"/>
        </w:numPr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малолітн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ьому 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ХХХХ року народження статус дитини, позбавленої батьківського піклування.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2.Службі у справах дітей виконавчого комітету Покровської міської ради Дніпропетровської області вирішити питання про подальше влаштування малолітн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ього ХХХХ ХХХХ ХХХХ,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сімейних форм виховання.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виконавчого комітету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Символ нумерації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Application>LibreOffice/6.1.4.2$Windows_x86 LibreOffice_project/9d0f32d1f0b509096fd65e0d4bec26ddd1938fd3</Application>
  <Pages>1</Pages>
  <Words>240</Words>
  <Characters>1749</Characters>
  <CharactersWithSpaces>2106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2020-10-09T09:29:57Z</cp:lastPrinted>
  <dcterms:modified xsi:type="dcterms:W3CDTF">2020-10-16T11:40:28Z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