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5119370</wp:posOffset>
                </wp:positionH>
                <wp:positionV relativeFrom="paragraph">
                  <wp:posOffset>-538480</wp:posOffset>
                </wp:positionV>
                <wp:extent cx="657860" cy="3149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3.1pt;margin-top:-42.4pt;width:51.7pt;height:24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252730</wp:posOffset>
                </wp:positionV>
                <wp:extent cx="6132830" cy="266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24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55pt" to="484.1pt,20.2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6182995" cy="2921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228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20.9pt" to="481pt,22.3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  <w:u w:val="none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center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04.12.</w:t>
      </w:r>
      <w:r>
        <w:rPr>
          <w:b w:val="false"/>
          <w:bCs w:val="false"/>
          <w:sz w:val="28"/>
          <w:szCs w:val="28"/>
          <w:u w:val="none"/>
          <w:lang w:val="ru-RU"/>
        </w:rPr>
        <w:t xml:space="preserve"> </w:t>
      </w:r>
      <w:r>
        <w:rPr>
          <w:b w:val="false"/>
          <w:bCs w:val="false"/>
          <w:sz w:val="28"/>
          <w:szCs w:val="28"/>
          <w:u w:val="none"/>
          <w:lang w:val="uk-UA"/>
        </w:rPr>
        <w:t>201</w:t>
      </w:r>
      <w:r>
        <w:rPr>
          <w:b w:val="false"/>
          <w:bCs w:val="false"/>
          <w:sz w:val="28"/>
          <w:szCs w:val="28"/>
          <w:u w:val="none"/>
          <w:lang w:val="uk-UA"/>
        </w:rPr>
        <w:t>9</w:t>
      </w:r>
      <w:r>
        <w:rPr>
          <w:b w:val="false"/>
          <w:bCs w:val="false"/>
          <w:sz w:val="28"/>
          <w:szCs w:val="28"/>
          <w:u w:val="none"/>
          <w:lang w:val="uk-UA"/>
        </w:rPr>
        <w:t>р</w:t>
      </w:r>
      <w:r>
        <w:rPr>
          <w:b w:val="false"/>
          <w:bCs w:val="false"/>
          <w:sz w:val="28"/>
          <w:szCs w:val="28"/>
          <w:u w:val="none"/>
          <w:lang w:val="ru-RU"/>
        </w:rPr>
        <w:t>.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м.Покров                                                 № </w:t>
      </w:r>
      <w:r>
        <w:rPr>
          <w:b w:val="false"/>
          <w:bCs w:val="false"/>
          <w:sz w:val="28"/>
          <w:szCs w:val="28"/>
          <w:u w:val="none"/>
          <w:lang w:val="uk-UA"/>
        </w:rPr>
        <w:t>341-р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tbl>
      <w:tblPr>
        <w:tblStyle w:val="af0"/>
        <w:tblW w:w="6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0"/>
      </w:tblGrid>
      <w:tr>
        <w:trPr/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bookmarkStart w:id="0" w:name="__DdeLink__521_61337944"/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 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 xml:space="preserve">організацію та проведення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в місті Покров </w:t>
            </w:r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заходів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ru-RU" w:bidi="ar-SA"/>
              </w:rPr>
              <w:t>з нагоди святкування 28-ї річниці Збройних Сил України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Керуючись ст.32,42 Закону України “Про місцеве самоврядування в              Україні”, на виконання постанови Верховної Ради України №3528-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eastAsia="ru-RU"/>
        </w:rPr>
        <w:t>XII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від 19.10.1993р. “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Про День Збройних Сил України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”, доручення голови                 Дніпропетровської обласної державної адміністрації “Про підготовку та проведення урочистостей з нагоди святкування 28-ї річниці Збройних Сил України” №08-73/0/35-19 від 27.11.2019р. та з метою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вшанування мужності та героїзму  військовослужбовців Збройних Сил України,  захисників незалежності і  територіальної цілісності України, військових традицій і звитяги українського народу, сприяння  зміцненню патріотичного духу мешканців громади міста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ind w:firstLine="709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Затвердити план заходів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з нагоди святкування 28-ї річниці Збройних Сил України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 xml:space="preserve">  в місті Покров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2. Управлінню  освіти (Цупрова Г.А.), відділу  культури (Сударєва Т.М.), відділу молоді та спорту (Калінін І.С.),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Покровському міському                             територіальному центру комплектування та соціальної підтримки (Лєвін О.Я.,  за згодою)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забезпечити  організацію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та проведення  зазначених заходів.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3.1.1.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проведення творчо-мистецьких заходів з демонстрацією героїко-патріотичних документальних фільмів до Дня збройних Сил України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3.1.2. придбання квіткової продукції з нагоди відзначення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28-ї річниці Збройних Сил України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5. ПП “Редакція Козацька вежа” (Грінь Ю.В.,за згодою), прес-службі міського голови (Сізова О.А.) передбачити висвітлення тематичних публікацій  та проведення заходів з нагоди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відзначення 28-ї річниці Збройних Сил           України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 ЗМІ та  на офіційному сайті міської ради 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6.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заступника міського голови  Бондаренко 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05.12.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19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342-р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16"/>
          <w:szCs w:val="16"/>
          <w:u w:val="none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16"/>
          <w:szCs w:val="16"/>
          <w:u w:val="none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План заходів з нагоди святкування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28-ї річниці Збройних Сил України  в місті Покров</w:t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Style w:val="a6"/>
        <w:tblW w:w="9340" w:type="dxa"/>
        <w:jc w:val="left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"/>
        <w:gridCol w:w="3886"/>
        <w:gridCol w:w="2295"/>
        <w:gridCol w:w="2649"/>
      </w:tblGrid>
      <w:tr>
        <w:trPr>
          <w:tblHeader w:val="true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Проведення виховних годин із залученням представників центру комплектування та соціальної підтримки “Збройні сили – міць і гордість України!”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06.12.2019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Керівники закладів загальної середньої освіти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Проведення тематичних уроків з предмету “Захист Вітчизни”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04-06.12.2019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Керівники закладів загальної середньої освіти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Організація виставок малюнків, літератури, фото, присвячених Дню Збройних Сил України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протягом грудня 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Керівники закладів загальної середньої освіти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Проведення тематичних виховних заходів в закладах дошкільної освіти присвячених Дню Збройних Сил України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06.12.2019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Керівники закладів дошкільної освіти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Проведення міських змагань з баскетболу серед учнів закладів загальної середньої освіти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03,04,06.12.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Методичний кабінет управління освіти, керівники закладів загальної середньої освіти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“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6 грудня - День Збройних Сил України»</w:t>
              <w:tab/>
              <w:t>виставка “Цей день в історії”</w:t>
              <w:tab/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протягом грудня 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Централізована бібліотечна система 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“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На захисті кордонів України” тематична зустріч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0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ru-RU" w:eastAsia="ru-RU"/>
              </w:rPr>
              <w:t>5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.12.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“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Історія українського війська” виставка-декорація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протягом грудня 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Конкурс малюнків і побажань “Тепло долонь – солдатам України”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01-10.12.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Книжкова виставка “За нашу рідну Україну”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протягом грудня 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Книжкова виставка “Ми щит і меч твій, Україно”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03-06.12.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2019 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  <w:t>Патріотична година “Збройним силам України – слава!”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 w:eastAsia="ru-RU"/>
              </w:rPr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06.12.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ru-RU" w:eastAsia="ru-RU"/>
              </w:rPr>
              <w:t>2019р.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Централізована бібліотечна система</w:t>
            </w:r>
          </w:p>
        </w:tc>
      </w:tr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Цикл тематичних екскурсій до Дня Збройних сил України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bookmarkStart w:id="1" w:name="__DdeLink__1206_3360403721"/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протягом грудня 2019 р.</w:t>
            </w:r>
            <w:bookmarkEnd w:id="1"/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Міський народний історико-краєзнавчий музей ім.М.А.Занудька</w:t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Символ нумерації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Application>LibreOffice/6.1.4.2$Windows_x86 LibreOffice_project/9d0f32d1f0b509096fd65e0d4bec26ddd1938fd3</Application>
  <Pages>4</Pages>
  <Words>518</Words>
  <Characters>3630</Characters>
  <CharactersWithSpaces>4623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2019-12-05T08:51:49Z</cp:lastPrinted>
  <dcterms:modified xsi:type="dcterms:W3CDTF">2019-12-06T11:34:52Z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