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5584190</wp:posOffset>
                </wp:positionH>
                <wp:positionV relativeFrom="paragraph">
                  <wp:posOffset>-408305</wp:posOffset>
                </wp:positionV>
                <wp:extent cx="481965" cy="19939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20" cy="19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9.7pt;margin-top:-32.15pt;width:37.85pt;height:15.6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16"/>
          <w:szCs w:val="16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16"/>
          <w:szCs w:val="16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>26 лютого 2020 року</w:t>
        <w:tab/>
        <w:tab/>
        <w:tab/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>м.Покров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ab/>
        <w:tab/>
        <w:tab/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ab/>
        <w:t xml:space="preserve">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72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28" w:before="0" w:after="0"/>
        <w:ind w:right="731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Про продовження дії дозволу на розміщення 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28" w:before="0" w:after="0"/>
        <w:ind w:right="731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зовнішньої реклами 44 державній пожежно-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28" w:before="0" w:after="0"/>
        <w:ind w:right="731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>рятувальній частині ГУ ДСНС України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uppressAutoHyphens w:val="true"/>
        <w:spacing w:lineRule="auto" w:line="228" w:before="0" w:after="0"/>
        <w:ind w:right="731" w:hanging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 w:eastAsia="ar-SA"/>
        </w:rPr>
        <w:t xml:space="preserve">у Дніпропетровській області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Розглянувши заяву 44 державної пожежно-рятувальної частини Головного управління державної служби України з надзвичайних ситуацій у Дніпропетровській області щодо продовження терміну дії дозволу на розміщення зовнішньої реклами,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29 грудня 2003 р. № 2067, відповідно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Правил розміщення зовнішньої реклами в м. Покров та Положення про порядок оплати за тимчасове користування місцями розташування рекламних засобів, затверджених рішенням міської ради від 10.02.2012 № 6 (із змінами, внесеними рішенням міської ради від 31.05.2016р. №14), </w:t>
      </w:r>
      <w:r>
        <w:rPr>
          <w:rFonts w:cs="Times New Roman" w:ascii="Times New Roman" w:hAnsi="Times New Roman"/>
          <w:sz w:val="26"/>
          <w:szCs w:val="26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/>
          <w:bCs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1. Погодити 44 державній пожежно-рятувальній частині Головного управління державної служби України з надзвичайних ситуацій у Дніпропетровській області тимчасово, терміном до 01 березня 2025 року, продовження дії дозволів на розміщення рекламних конструкцій у кількості 9 штук за наступними адресами: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- вул. Чайкіної Лізи, 29 – розміром 1,2м х 1,8м;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- вул. Тикви Григорія, 10 – розміром 1,2м х 1,8м;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- вул. Чехова, 2 – розміром 1,2м х 1,8м;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- вул. Гагаріна, 5 – розміром 1,2м х 1,8м;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- вул. Тикви Григорія, 32 – розміром 3м х 6м;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-1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- перехрестя вул. Тикви Григорія та вул. Заводська, 2 – розміром 3м х 6м;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- вул. Соборна, 1 – розміром 3м х 6м;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- вул. Центральна, 46 – розміром 3м х 6м;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- вул. Тітова – розміром 3м х 6м.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2"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2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2. Попередити 44 ДПРЧ ГУ ДСНС України у Дніпропетровській області: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2" w:firstLine="709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>2.1. Відповідальність за зовнішній та технічний стан рекламних засобів, порушення вимог техніки безпеки під час експлуатації рекламних засобів несе розповсюджувач зовнішньої реклами;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2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2.2. Для продовження терміну дії дозволу на розміщення рекламних засобів,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>розповсюджувач зовнішньої реклами, не пізніше як за місяць до закінчення дозволу, звертається до виконкому Покровської міської ради з  відповідною заявою або у триденний строк демонтує рекламні конструкції з обов’язковим відновленням благоустрою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. 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uppressAutoHyphens w:val="tru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uppressAutoHyphens w:val="true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suppressAutoHyphens w:val="true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7"/>
          <w:szCs w:val="27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7"/>
          <w:szCs w:val="27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7"/>
          <w:szCs w:val="27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jc w:val="center"/>
        <w:rPr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jc w:val="center"/>
        <w:rPr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jc w:val="center"/>
        <w:rPr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jc w:val="center"/>
        <w:rPr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jc w:val="center"/>
        <w:rPr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jc w:val="center"/>
        <w:rPr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jc w:val="center"/>
        <w:rPr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jc w:val="center"/>
        <w:rPr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uk-UA" w:eastAsia="ar-SA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6"/>
          <w:szCs w:val="26"/>
          <w:lang w:val="uk-UA" w:eastAsia="ar-SA"/>
        </w:rPr>
      </w:pPr>
      <w:r>
        <w:rPr/>
      </w:r>
    </w:p>
    <w:sectPr>
      <w:type w:val="nextPage"/>
      <w:pgSz w:w="11906" w:h="16838"/>
      <w:pgMar w:left="1560" w:right="707" w:header="0" w:top="1134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f69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2B0C-9ABF-4130-8AA3-CBFE866B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LibreOffice/6.1.4.2$Windows_x86 LibreOffice_project/9d0f32d1f0b509096fd65e0d4bec26ddd1938fd3</Application>
  <Pages>2</Pages>
  <Words>326</Words>
  <Characters>2014</Characters>
  <CharactersWithSpaces>2348</CharactersWithSpaces>
  <Paragraphs>24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2019-06-07T06:27:00Z</dcterms:created>
  <dc:creator>digital_PC</dc:creator>
  <dc:description/>
  <dc:language>uk-UA</dc:language>
  <cp:lastModifiedBy/>
  <cp:lastPrinted>2020-02-27T11:23:00Z</cp:lastPrinted>
  <dcterms:modified xsi:type="dcterms:W3CDTF">2020-03-04T11:29:08Z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