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5219065</wp:posOffset>
                </wp:positionH>
                <wp:positionV relativeFrom="paragraph">
                  <wp:posOffset>-742315</wp:posOffset>
                </wp:positionV>
                <wp:extent cx="600710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0.95pt;margin-top:-58.45pt;width:47.2pt;height:17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bookmarkStart w:id="0" w:name="_GoBack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22 травня 2019 року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223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Про погодження розміщення 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тимчасової споруди по вул. Партизанській 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Юшку Є.С.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Розглянувши заяву Юшка Євгена Сергійовича щодо погодження розміщення тимчасової споруди – збірно-розбірного гаража в районі підприємства «ЕрДом» по вул. Партизанській, враховуючи надані медичні довідки, керуючись ст. 30 Закону України «Про місцеве самоврядування в Україні», ст. 28 Закону України «Про регулювання містобудівної діяльності», на підставі Положення про порядок розміщення тимчасових споруд у м. Покров,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затвердженого рішенням </w:t>
      </w:r>
      <w:r>
        <w:rPr>
          <w:rFonts w:cs="Times New Roman" w:ascii="Times New Roman" w:hAnsi="Times New Roman"/>
          <w:sz w:val="26"/>
          <w:szCs w:val="26"/>
          <w:lang w:val="uk-UA"/>
        </w:rPr>
        <w:t>24 сесії міської ради 6 скликання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від 26.07.2012 №17 із змінами, внесеними згідно рішення 35 сесії 6 скликання міської ради №28 від 26.11.2013 та рішення 8 сесії міської ради 7 скликання від 31.05.2016 №14,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№26, </w:t>
      </w:r>
      <w:r>
        <w:rPr>
          <w:rFonts w:cs="Times New Roman" w:ascii="Times New Roman" w:hAnsi="Times New Roman"/>
          <w:sz w:val="26"/>
          <w:szCs w:val="26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1. Погодити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Юшку Євгену Сергійовичу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термін розміщення тимчасової споруди – збірно-розбірного гаража в районі </w:t>
      </w:r>
      <w:r>
        <w:rPr>
          <w:rFonts w:cs="Times New Roman" w:ascii="Times New Roman" w:hAnsi="Times New Roman"/>
          <w:sz w:val="26"/>
          <w:szCs w:val="26"/>
          <w:lang w:val="uk-UA"/>
        </w:rPr>
        <w:t>підприємства «ЕрДом» по вул. Партизанській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до 01.06.2021.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2. Зобов’язати Юшка Є.С.</w:t>
      </w: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 xml:space="preserve">, в термін до 10.06.2019, оформити Паспорт прив’язки тимчасової споруди та укласти з виконавчим комітетом Покровської міської ради договір про користування місцем розташування тимчасової споруди. 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 xml:space="preserve">3. Попередити 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Юшка Є.С.</w:t>
      </w: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3.1. Підставою для розміщення тимчасової споруди є Паспорт прив’язки.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3.2. При умові недотрим</w:t>
      </w:r>
      <w:r>
        <w:rPr>
          <w:rFonts w:cs="Times New Roman" w:ascii="Times New Roman" w:hAnsi="Times New Roman"/>
          <w:bCs/>
          <w:sz w:val="26"/>
          <w:szCs w:val="26"/>
          <w:lang w:eastAsia="ar-SA"/>
        </w:rPr>
        <w:t>ання вимог Паспорту прив’язки та договору про користування місцем розташування тимчасової споруди, тимчасова споруда підлягає демонтажу.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eastAsia="ar-SA"/>
        </w:rPr>
      </w:pPr>
      <w:r>
        <w:rPr>
          <w:rFonts w:cs="Times New Roman" w:ascii="Times New Roman" w:hAnsi="Times New Roman"/>
          <w:bCs/>
          <w:sz w:val="16"/>
          <w:szCs w:val="16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bCs/>
          <w:sz w:val="26"/>
          <w:szCs w:val="26"/>
          <w:lang w:eastAsia="ar-SA"/>
        </w:rPr>
        <w:t xml:space="preserve">3.3. В разі закінчення строку розміщення тимчасової споруди, власник даної ТС не пізніше як за місяць звертається до виконкому Покровської міської 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Cs/>
          <w:sz w:val="26"/>
          <w:szCs w:val="26"/>
          <w:lang w:eastAsia="ar-SA"/>
        </w:rPr>
        <w:t xml:space="preserve">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cs="Times New Roman" w:ascii="Times New Roman" w:hAnsi="Times New Roman"/>
          <w:sz w:val="16"/>
          <w:szCs w:val="16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 xml:space="preserve">4. Контроль за виконанням цього рішення покласти на заступника міського голови Чистякова О. Г.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LibreOffice/6.1.4.2$Windows_x86 LibreOffice_project/9d0f32d1f0b509096fd65e0d4bec26ddd1938fd3</Application>
  <Pages>1</Pages>
  <Words>274</Words>
  <Characters>1776</Characters>
  <CharactersWithSpaces>2118</CharactersWithSpaces>
  <Paragraphs>18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2019-05-08T12:27:00Z</dcterms:created>
  <dc:creator>digital_PC</dc:creator>
  <dc:description/>
  <dc:language>uk-UA</dc:language>
  <cp:lastModifiedBy/>
  <cp:lastPrinted>2019-03-28T09:09:00Z</cp:lastPrinted>
  <dcterms:modified xsi:type="dcterms:W3CDTF">2019-05-24T11:24:24Z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