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68503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466751" w:rsidRPr="00123DAA" w:rsidRDefault="0046675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123DAA" w:rsidRPr="005153AE" w:rsidRDefault="005121C0" w:rsidP="00123D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26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жовтня</w:t>
      </w:r>
      <w:r w:rsidR="007E3096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0C53AF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20</w:t>
      </w:r>
      <w:r w:rsidR="003D75D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2</w:t>
      </w:r>
      <w:r w:rsidR="00B740D6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1</w:t>
      </w:r>
      <w:r w:rsidR="0086238A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року</w:t>
      </w:r>
      <w:r w:rsidR="00915F1A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23DAA" w:rsidRPr="00EF53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</w:t>
      </w:r>
      <w:r w:rsidR="007E3096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247B6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9C317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FE25DB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C260A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23DAA" w:rsidRPr="00EF53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м.</w:t>
      </w:r>
      <w:r w:rsidR="003D75D4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123DAA" w:rsidRPr="00EF53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Покров                  </w:t>
      </w:r>
      <w:r w:rsidR="00915F1A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  <w:r w:rsidR="00915F1A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  <w:r w:rsidR="00123DAA" w:rsidRPr="00EF53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="006C4012" w:rsidRPr="00EF53C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</w:t>
      </w:r>
      <w:r w:rsidR="005153AE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</w:t>
      </w:r>
      <w:r w:rsidR="00123DAA" w:rsidRPr="00EF53C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="00123DAA" w:rsidRPr="00C260A5">
        <w:rPr>
          <w:rFonts w:ascii="Times New Roman" w:eastAsia="Times New Roman" w:hAnsi="Times New Roman" w:cs="Times New Roman"/>
          <w:sz w:val="26"/>
          <w:szCs w:val="26"/>
          <w:lang w:eastAsia="zh-CN"/>
        </w:rPr>
        <w:t>№</w:t>
      </w:r>
      <w:r w:rsidR="00915F1A" w:rsidRPr="00C260A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___</w:t>
      </w:r>
    </w:p>
    <w:p w:rsidR="0068503F" w:rsidRDefault="0068503F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68503F" w:rsidRDefault="0068503F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</w:p>
    <w:p w:rsidR="00FE25DB" w:rsidRDefault="00291AF6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Про </w:t>
      </w:r>
      <w:r w:rsidR="000631D9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продовження дії дозвол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на </w:t>
      </w:r>
    </w:p>
    <w:p w:rsidR="00FE25DB" w:rsidRDefault="00291AF6" w:rsidP="00FE25DB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розміщення 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рекламн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ої</w:t>
      </w:r>
      <w:r w:rsidR="00227927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конструкці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ї</w:t>
      </w:r>
      <w:r w:rsidR="0083656E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BA1267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на вул. Чехова (</w:t>
      </w:r>
      <w:r w:rsidR="0011474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 районі будинк</w:t>
      </w:r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у</w:t>
      </w:r>
      <w:r w:rsidR="00F20835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</w:p>
    <w:p w:rsidR="00291AF6" w:rsidRPr="00EF53C3" w:rsidRDefault="00BA1267" w:rsidP="00291AF6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вул. Горького, 2</w:t>
      </w:r>
      <w:r w:rsidR="001E3D9B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)</w:t>
      </w:r>
      <w:r w:rsidR="005975EF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F04DF0" w:rsidRPr="00EF53C3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Скороходовій</w:t>
      </w:r>
      <w:proofErr w:type="spellEnd"/>
      <w:r w:rsidR="007948D7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О.В</w:t>
      </w:r>
      <w:r w:rsidR="003B0D20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.</w:t>
      </w:r>
    </w:p>
    <w:p w:rsidR="00475370" w:rsidRPr="00EF53C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6"/>
          <w:szCs w:val="16"/>
          <w:lang w:val="uk-UA" w:eastAsia="zh-CN"/>
        </w:rPr>
      </w:pPr>
    </w:p>
    <w:p w:rsidR="00634714" w:rsidRPr="00EF53C3" w:rsidRDefault="00291AF6" w:rsidP="004C484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фізичної особи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595D6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04DF0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підприємця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Скороходової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Олени Володимирівни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щодо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дозвол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ої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конструкці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ї, розташованої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на вул. Чехова (</w:t>
      </w:r>
      <w:r w:rsidR="005975EF">
        <w:rPr>
          <w:rFonts w:ascii="Times New Roman" w:hAnsi="Times New Roman" w:cs="Times New Roman"/>
          <w:sz w:val="26"/>
          <w:szCs w:val="26"/>
          <w:lang w:val="uk-UA"/>
        </w:rPr>
        <w:t>в районі</w:t>
      </w:r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вул. Горького, 2</w:t>
      </w:r>
      <w:r w:rsidR="001E3D9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BA1267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, керуючись 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статтею 30 Закону України «Про місцеве самоврядування в Україні»,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>Законом України «Про рекламу», Постановою Кабінету Міністрів України «Про затвердження Типових правил розміщення зовнішньої реклами»</w:t>
      </w:r>
      <w:r w:rsidR="00115FAF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від 29 грудня 2003 р. № 2067, </w:t>
      </w:r>
      <w:r w:rsidR="0008535C" w:rsidRPr="0008535C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</w:t>
      </w:r>
      <w:r w:rsidR="0008535C" w:rsidRPr="0008535C">
        <w:rPr>
          <w:rFonts w:ascii="Times New Roman" w:hAnsi="Times New Roman" w:cs="Times New Roman"/>
          <w:bCs/>
          <w:sz w:val="26"/>
          <w:szCs w:val="26"/>
          <w:lang w:val="uk-UA"/>
        </w:rPr>
        <w:t>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в новій редакції, затверджених рішенням сесії Покровської міської ради від 26.06.2020 № 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D83156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C4849" w:rsidRPr="00EF53C3">
        <w:rPr>
          <w:rFonts w:ascii="Times New Roman" w:hAnsi="Times New Roman" w:cs="Times New Roman"/>
          <w:sz w:val="26"/>
          <w:szCs w:val="26"/>
          <w:lang w:val="uk-UA"/>
        </w:rPr>
        <w:t>викон</w:t>
      </w:r>
      <w:r w:rsidR="00634714" w:rsidRPr="00EF53C3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0631D9" w:rsidRPr="000631D9" w:rsidRDefault="000631D9" w:rsidP="00634714">
      <w:pPr>
        <w:pStyle w:val="a5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4C4849" w:rsidRPr="00EF53C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0631D9" w:rsidRPr="000631D9" w:rsidRDefault="000631D9" w:rsidP="00AF041C">
      <w:pPr>
        <w:pStyle w:val="a5"/>
        <w:tabs>
          <w:tab w:val="left" w:pos="993"/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BA1267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Продовжити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sz w:val="26"/>
          <w:szCs w:val="26"/>
          <w:lang w:val="uk-UA"/>
        </w:rPr>
        <w:t xml:space="preserve">фізичній особі-підприємцю </w:t>
      </w:r>
      <w:proofErr w:type="spellStart"/>
      <w:r w:rsidR="00F53E6B">
        <w:rPr>
          <w:rFonts w:ascii="Times New Roman" w:hAnsi="Times New Roman" w:cs="Times New Roman"/>
          <w:sz w:val="26"/>
          <w:szCs w:val="26"/>
          <w:lang w:val="uk-UA"/>
        </w:rPr>
        <w:t>Скороходовій</w:t>
      </w:r>
      <w:proofErr w:type="spellEnd"/>
      <w:r w:rsidR="00F53E6B">
        <w:rPr>
          <w:rFonts w:ascii="Times New Roman" w:hAnsi="Times New Roman" w:cs="Times New Roman"/>
          <w:sz w:val="26"/>
          <w:szCs w:val="26"/>
          <w:lang w:val="uk-UA"/>
        </w:rPr>
        <w:t xml:space="preserve"> Олені Володимирівні</w:t>
      </w:r>
      <w:r w:rsidR="003B0D2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631D9">
        <w:rPr>
          <w:rFonts w:ascii="Times New Roman" w:hAnsi="Times New Roman" w:cs="Times New Roman"/>
          <w:sz w:val="26"/>
          <w:szCs w:val="26"/>
          <w:lang w:val="uk-UA"/>
        </w:rPr>
        <w:t xml:space="preserve">дію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дозв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B0D20">
        <w:rPr>
          <w:rFonts w:ascii="Times New Roman" w:hAnsi="Times New Roman" w:cs="Times New Roman"/>
          <w:bCs/>
          <w:sz w:val="26"/>
          <w:szCs w:val="26"/>
          <w:lang w:val="uk-UA"/>
        </w:rPr>
        <w:t>сіті-лайт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а, 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розташовано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го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A1267" w:rsidRPr="00F53E6B">
        <w:rPr>
          <w:rFonts w:ascii="Times New Roman" w:hAnsi="Times New Roman" w:cs="Times New Roman"/>
          <w:bCs/>
          <w:sz w:val="26"/>
          <w:szCs w:val="26"/>
          <w:lang w:val="uk-UA"/>
        </w:rPr>
        <w:t>на вул. Чехова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(</w:t>
      </w:r>
      <w:r w:rsidR="005975EF">
        <w:rPr>
          <w:rFonts w:ascii="Times New Roman" w:hAnsi="Times New Roman" w:cs="Times New Roman"/>
          <w:bCs/>
          <w:sz w:val="26"/>
          <w:szCs w:val="26"/>
          <w:lang w:val="uk-UA"/>
        </w:rPr>
        <w:t>в районі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будинку 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вул. Горького, 2</w:t>
      </w:r>
      <w:r w:rsidR="001E3D9B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BA1267">
        <w:rPr>
          <w:rFonts w:ascii="Times New Roman" w:hAnsi="Times New Roman" w:cs="Times New Roman"/>
          <w:bCs/>
          <w:sz w:val="26"/>
          <w:szCs w:val="26"/>
          <w:lang w:val="uk-UA"/>
        </w:rPr>
        <w:t>)</w:t>
      </w:r>
      <w:r w:rsidR="00F53E6B" w:rsidRP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631D9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68503F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0631D9" w:rsidRPr="000631D9" w:rsidRDefault="000631D9" w:rsidP="00E50F83">
      <w:pPr>
        <w:pStyle w:val="a5"/>
        <w:ind w:firstLine="708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291AF6" w:rsidRPr="00EF53C3" w:rsidRDefault="00291AF6" w:rsidP="00E50F83">
      <w:pPr>
        <w:pStyle w:val="a5"/>
        <w:ind w:firstLine="708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 Попередити</w:t>
      </w:r>
      <w:r w:rsidR="00A867E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ФОП </w:t>
      </w:r>
      <w:proofErr w:type="spellStart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Скороходову</w:t>
      </w:r>
      <w:proofErr w:type="spellEnd"/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О.В</w:t>
      </w:r>
      <w:r w:rsidR="004A57B3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</w:p>
    <w:p w:rsidR="004A57B3" w:rsidRPr="00EF53C3" w:rsidRDefault="004A57B3" w:rsidP="004A57B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Своєчасно та в повному обсязі вносити плату за користування місц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ем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роз</w:t>
      </w:r>
      <w:r w:rsidR="00EB1412">
        <w:rPr>
          <w:rFonts w:ascii="Times New Roman" w:hAnsi="Times New Roman" w:cs="Times New Roman"/>
          <w:bCs/>
          <w:sz w:val="26"/>
          <w:szCs w:val="26"/>
          <w:lang w:val="uk-UA"/>
        </w:rPr>
        <w:t>міщення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>ів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та через кожні 6 місяців робити звірку платежів у відділі архітектури та інспекції ДАБК виконкому Покровської міської ради;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Відповідальність за зовнішній та технічний стан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порушення вимог техніки безпеки під час експлуатації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несе розповсюджувач зовнішньої реклами;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конструкц</w:t>
      </w:r>
      <w:r w:rsidR="00C260A5">
        <w:rPr>
          <w:rFonts w:ascii="Times New Roman" w:hAnsi="Times New Roman" w:cs="Times New Roman"/>
          <w:bCs/>
          <w:sz w:val="26"/>
          <w:szCs w:val="26"/>
          <w:lang w:val="uk-UA"/>
        </w:rPr>
        <w:t>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забезпечити маркуванням із зазначенням на каркасі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="00FE25D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найменування розповсюджувача зовнішньої реклами, номера його телефону, дати видачі дозволу та строку його дії;</w:t>
      </w:r>
    </w:p>
    <w:p w:rsidR="00291AF6" w:rsidRPr="00EF53C3" w:rsidRDefault="00291AF6" w:rsidP="00E50F8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2.</w:t>
      </w:r>
      <w:r w:rsidR="000631D9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. В разі закінчення строку дії дозвол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ї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,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ого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засоб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86238A"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або у триденний строк демонтує рекламн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конструкці</w:t>
      </w:r>
      <w:r w:rsidR="00F53E6B">
        <w:rPr>
          <w:rFonts w:ascii="Times New Roman" w:hAnsi="Times New Roman" w:cs="Times New Roman"/>
          <w:bCs/>
          <w:sz w:val="26"/>
          <w:szCs w:val="26"/>
          <w:lang w:val="uk-UA"/>
        </w:rPr>
        <w:t>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з обов’язковим відновленням </w:t>
      </w:r>
      <w:r w:rsidR="00E70A02" w:rsidRPr="00EF53C3">
        <w:rPr>
          <w:rFonts w:ascii="Times New Roman" w:hAnsi="Times New Roman" w:cs="Times New Roman"/>
          <w:bCs/>
          <w:sz w:val="26"/>
          <w:szCs w:val="26"/>
          <w:lang w:val="uk-UA"/>
        </w:rPr>
        <w:t>благоустрою</w:t>
      </w:r>
      <w:r w:rsidRPr="00EF53C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. </w:t>
      </w:r>
    </w:p>
    <w:p w:rsidR="004C4849" w:rsidRDefault="004C4849" w:rsidP="00E50F83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4C4849" w:rsidRPr="0068503F" w:rsidRDefault="0068503F" w:rsidP="00E50F83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68503F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68503F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703EAB" w:rsidRPr="00EF53C3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703EAB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</w:p>
    <w:bookmarkEnd w:id="0"/>
    <w:p w:rsidR="006448E4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sectPr w:rsidR="00295E76" w:rsidSect="00FE25DB">
      <w:pgSz w:w="11906" w:h="16838"/>
      <w:pgMar w:top="1134" w:right="849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3277"/>
    <w:rsid w:val="00031643"/>
    <w:rsid w:val="000631D9"/>
    <w:rsid w:val="00065DF3"/>
    <w:rsid w:val="0008535C"/>
    <w:rsid w:val="00092E60"/>
    <w:rsid w:val="000B741A"/>
    <w:rsid w:val="000C0EC2"/>
    <w:rsid w:val="000C53AF"/>
    <w:rsid w:val="000E01D0"/>
    <w:rsid w:val="000F5E31"/>
    <w:rsid w:val="00114747"/>
    <w:rsid w:val="00115FAF"/>
    <w:rsid w:val="00123DAA"/>
    <w:rsid w:val="0016271E"/>
    <w:rsid w:val="00186857"/>
    <w:rsid w:val="001C0C9F"/>
    <w:rsid w:val="001D44B2"/>
    <w:rsid w:val="001E3D9B"/>
    <w:rsid w:val="00227927"/>
    <w:rsid w:val="00244BF6"/>
    <w:rsid w:val="00247B6C"/>
    <w:rsid w:val="00291AF6"/>
    <w:rsid w:val="00295E76"/>
    <w:rsid w:val="002A1998"/>
    <w:rsid w:val="002A3B37"/>
    <w:rsid w:val="002C075C"/>
    <w:rsid w:val="003206B9"/>
    <w:rsid w:val="00337FED"/>
    <w:rsid w:val="0035755E"/>
    <w:rsid w:val="003B0D20"/>
    <w:rsid w:val="003B69F5"/>
    <w:rsid w:val="003D75D4"/>
    <w:rsid w:val="003D75DD"/>
    <w:rsid w:val="003D79FD"/>
    <w:rsid w:val="00421306"/>
    <w:rsid w:val="0042656D"/>
    <w:rsid w:val="00430AB3"/>
    <w:rsid w:val="00466751"/>
    <w:rsid w:val="00475370"/>
    <w:rsid w:val="004A57B3"/>
    <w:rsid w:val="004C3554"/>
    <w:rsid w:val="004C4849"/>
    <w:rsid w:val="005121C0"/>
    <w:rsid w:val="00515128"/>
    <w:rsid w:val="005153AE"/>
    <w:rsid w:val="0052353B"/>
    <w:rsid w:val="0055187F"/>
    <w:rsid w:val="0056780D"/>
    <w:rsid w:val="00594B81"/>
    <w:rsid w:val="00595D67"/>
    <w:rsid w:val="005975EF"/>
    <w:rsid w:val="005E0B67"/>
    <w:rsid w:val="005E2DAF"/>
    <w:rsid w:val="005E7767"/>
    <w:rsid w:val="00634714"/>
    <w:rsid w:val="006448E4"/>
    <w:rsid w:val="00647B84"/>
    <w:rsid w:val="00672018"/>
    <w:rsid w:val="0068503F"/>
    <w:rsid w:val="006C4012"/>
    <w:rsid w:val="006E4835"/>
    <w:rsid w:val="006F1EC6"/>
    <w:rsid w:val="007011C6"/>
    <w:rsid w:val="00703EAB"/>
    <w:rsid w:val="007948D7"/>
    <w:rsid w:val="007E3096"/>
    <w:rsid w:val="00811558"/>
    <w:rsid w:val="0083656E"/>
    <w:rsid w:val="008516F8"/>
    <w:rsid w:val="0086238A"/>
    <w:rsid w:val="00881D40"/>
    <w:rsid w:val="00897FB9"/>
    <w:rsid w:val="008B61BE"/>
    <w:rsid w:val="008B61FB"/>
    <w:rsid w:val="008D69AA"/>
    <w:rsid w:val="0090368F"/>
    <w:rsid w:val="00915F1A"/>
    <w:rsid w:val="0094752E"/>
    <w:rsid w:val="009A114E"/>
    <w:rsid w:val="009A71BC"/>
    <w:rsid w:val="009A75B9"/>
    <w:rsid w:val="009C3171"/>
    <w:rsid w:val="00A16F58"/>
    <w:rsid w:val="00A867E2"/>
    <w:rsid w:val="00AF041C"/>
    <w:rsid w:val="00B13CFA"/>
    <w:rsid w:val="00B25159"/>
    <w:rsid w:val="00B43C2E"/>
    <w:rsid w:val="00B7342C"/>
    <w:rsid w:val="00B740D6"/>
    <w:rsid w:val="00BA1267"/>
    <w:rsid w:val="00BA7AF2"/>
    <w:rsid w:val="00C260A5"/>
    <w:rsid w:val="00C56DB1"/>
    <w:rsid w:val="00C738C4"/>
    <w:rsid w:val="00CA234C"/>
    <w:rsid w:val="00D475E1"/>
    <w:rsid w:val="00D7443C"/>
    <w:rsid w:val="00D83156"/>
    <w:rsid w:val="00DE406F"/>
    <w:rsid w:val="00E50F83"/>
    <w:rsid w:val="00E54202"/>
    <w:rsid w:val="00E70A02"/>
    <w:rsid w:val="00EB1412"/>
    <w:rsid w:val="00EB25B0"/>
    <w:rsid w:val="00EF53C3"/>
    <w:rsid w:val="00F04DF0"/>
    <w:rsid w:val="00F15571"/>
    <w:rsid w:val="00F20835"/>
    <w:rsid w:val="00F53E6B"/>
    <w:rsid w:val="00F666AA"/>
    <w:rsid w:val="00FC4CC0"/>
    <w:rsid w:val="00FE25DB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2021-04-12T05:55:00Z</cp:lastPrinted>
  <dcterms:created xsi:type="dcterms:W3CDTF">2021-10-11T07:54:00Z</dcterms:created>
  <dcterms:modified xsi:type="dcterms:W3CDTF">2021-10-11T08:31:00Z</dcterms:modified>
</cp:coreProperties>
</file>