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71CDA" w14:textId="4B11B249" w:rsidR="00BA14EB" w:rsidRDefault="00C2397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8EABAA1" w14:textId="77777777" w:rsidR="00BA14EB" w:rsidRDefault="00C2397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0066764" w14:textId="77777777" w:rsidR="00BA14EB" w:rsidRDefault="00BA14EB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0B923F3" w14:textId="77777777" w:rsidR="00BA14EB" w:rsidRDefault="00C2397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9A4D2BC" w14:textId="77777777" w:rsidR="00BA14EB" w:rsidRDefault="00C2397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33532EF" w14:textId="77777777" w:rsidR="00BA14EB" w:rsidRDefault="00BA14EB">
      <w:pPr>
        <w:spacing w:after="0"/>
        <w:jc w:val="center"/>
        <w:rPr>
          <w:sz w:val="6"/>
          <w:szCs w:val="6"/>
        </w:rPr>
      </w:pPr>
    </w:p>
    <w:p w14:paraId="1AEFCAC6" w14:textId="78ADFB25" w:rsidR="00BA14EB" w:rsidRDefault="00C2397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</w:t>
      </w:r>
      <w:r w:rsidR="00E801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відмову 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наданн</w:t>
      </w:r>
      <w:r w:rsidR="00E801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B434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C42E07F" w14:textId="77777777" w:rsidR="00BA14EB" w:rsidRDefault="00BA14EB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2CAB6EC9" w14:textId="76A4BB87" w:rsidR="00BA14EB" w:rsidRDefault="00C2397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B434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C0526A7" w14:textId="5DCA7026" w:rsidR="00BA14EB" w:rsidRDefault="00C23971" w:rsidP="00E8010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B434F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B434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B434F" w:rsidRP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B434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</w:p>
    <w:p w14:paraId="5E43C6B4" w14:textId="77777777" w:rsidR="00E8010D" w:rsidRPr="00E8010D" w:rsidRDefault="00C23971" w:rsidP="00E8010D">
      <w:pPr>
        <w:pStyle w:val="ae"/>
        <w:ind w:firstLine="708"/>
        <w:jc w:val="both"/>
        <w:rPr>
          <w:rFonts w:hint="eastAsia"/>
          <w:sz w:val="26"/>
          <w:szCs w:val="26"/>
        </w:rPr>
      </w:pPr>
      <w:r w:rsidRPr="00E8010D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8010D" w:rsidRPr="00E8010D">
        <w:rPr>
          <w:rStyle w:val="a3"/>
          <w:rFonts w:eastAsia="Times New Roman"/>
          <w:color w:val="000000"/>
          <w:sz w:val="26"/>
          <w:szCs w:val="26"/>
          <w:lang w:eastAsia="ru-RU" w:bidi="ar-SA"/>
        </w:rPr>
        <w:t>Згідно п.п.3 п.2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 w:rsidR="00E8010D" w:rsidRPr="00E8010D">
        <w:rPr>
          <w:rStyle w:val="a3"/>
          <w:rFonts w:eastAsia="Times New Roman"/>
          <w:bCs/>
          <w:color w:val="000000"/>
          <w:sz w:val="26"/>
          <w:szCs w:val="26"/>
          <w:lang w:eastAsia="ru-RU" w:bidi="ar-SA"/>
        </w:rPr>
        <w:t xml:space="preserve"> 05.04.2017 №268</w:t>
      </w:r>
      <w:r w:rsidR="00E8010D" w:rsidRPr="00E8010D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 </w:t>
      </w:r>
      <w:r w:rsidR="00E8010D" w:rsidRPr="00E8010D">
        <w:rPr>
          <w:rStyle w:val="a3"/>
          <w:rFonts w:eastAsia="Times New Roman"/>
          <w:color w:val="000000"/>
          <w:sz w:val="26"/>
          <w:szCs w:val="26"/>
          <w:lang w:eastAsia="ru-RU" w:bidi="ar-SA"/>
        </w:rPr>
        <w:t xml:space="preserve"> «</w:t>
      </w:r>
      <w:r w:rsidR="00E8010D" w:rsidRPr="00E8010D">
        <w:rPr>
          <w:rStyle w:val="a3"/>
          <w:rFonts w:eastAsia="Times New Roman"/>
          <w:bCs/>
          <w:color w:val="000000"/>
          <w:sz w:val="26"/>
          <w:szCs w:val="26"/>
          <w:lang w:eastAsia="ru-RU" w:bidi="ar-SA"/>
        </w:rPr>
        <w:t>Про затвердження Порядку надання статусу дитини, яка постраждала внаслідок воєнних дій та збройних конфліктів</w:t>
      </w:r>
      <w:r w:rsidR="00E8010D" w:rsidRPr="00E8010D">
        <w:rPr>
          <w:rStyle w:val="a3"/>
          <w:rFonts w:eastAsia="Times New Roman"/>
          <w:color w:val="000000"/>
          <w:sz w:val="26"/>
          <w:szCs w:val="26"/>
          <w:lang w:eastAsia="ru-RU" w:bidi="ar-SA"/>
        </w:rPr>
        <w:t>», психологічне насильство, якого зазнала дитина внаслідок воєнних дій та збройних конфліктів - моральні та психологічні страждання (травми) дитини, що не потребують доведення, і які вона 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а також загибелі (зникнення безвісти), потрапляння у полон, смерті внаслідок отриманих у результаті збройного конфлікту поранення, контузії або каліцтва на території України чи за кордоном її батьків або одного з них - із числа цивільних осіб, а також її батьків або одного з них - з числа осіб, визначених </w:t>
      </w:r>
      <w:hyperlink r:id="rId4" w:history="1">
        <w:r w:rsidR="00E8010D" w:rsidRPr="00E8010D">
          <w:rPr>
            <w:rStyle w:val="a5"/>
            <w:rFonts w:ascii="Times New Roman" w:eastAsia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  <w:lang w:eastAsia="ru-RU" w:bidi="ar-SA"/>
          </w:rPr>
          <w:t>пунктом 2</w:t>
        </w:r>
      </w:hyperlink>
      <w:r w:rsidR="00E8010D" w:rsidRPr="00E8010D">
        <w:rPr>
          <w:rStyle w:val="a3"/>
          <w:rFonts w:eastAsia="Times New Roman"/>
          <w:color w:val="000000"/>
          <w:sz w:val="26"/>
          <w:szCs w:val="26"/>
          <w:lang w:eastAsia="ru-RU" w:bidi="ar-SA"/>
        </w:rPr>
        <w:t xml:space="preserve"> Порядку надання статусу члена сім’ї загиблого (померлого) Захисника чи Захисниці України, затвердженого постановою Кабінету Міністрів України від 23 вересня 2015 р. №740 (Офіційний вісник України, 2015 р., № 78, ст. 2605; 2022 р., №57, ст.3390). </w:t>
      </w:r>
    </w:p>
    <w:p w14:paraId="2C0C7A86" w14:textId="4278819E" w:rsidR="00E8010D" w:rsidRDefault="00E8010D" w:rsidP="00E8010D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Матір вищевказаної дитини,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434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 народження</w:t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перебуває на обліку як внутрішньо переміщена особа у Покровській міській територіальній громаді з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434F"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</w:t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(довідка про взяття на облік внутрішньо переміщеної особи від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434F"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3B434F" w:rsidRP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0168A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7CC03D5D" w14:textId="0C1D4C26" w:rsidR="00E8010D" w:rsidRPr="00E8010D" w:rsidRDefault="00E8010D" w:rsidP="00E80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434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434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434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B434F" w:rsidRP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434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B434F" w:rsidRP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5C53859" w14:textId="2B1AFB8F" w:rsidR="00E8010D" w:rsidRPr="00E8010D" w:rsidRDefault="00E8010D" w:rsidP="00E801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Враховуючи вищевикладене, у зв’язку з тим, що на час народження вищевказаної дитини матір останньо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ї</w:t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3B434F"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перебувала як </w:t>
      </w:r>
      <w:r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внутрішньо переміщена особа в межах Покровської міської територіальної громади</w:t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відсутністю відомостей про моральні та психологічні страждання (травми) вищевказаної дитини, що не потребують доведення, і які вона </w:t>
      </w:r>
      <w:r w:rsidRPr="00E8010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перенесла внаслідок її проживання/перебування в умовах воєнних дій, збройних конфліктів, тимчасової окупації, її внутрішнього переміщення або переміщення за кордон, як наслідок залишення свого місця проживання/перебування у результаті або з метою уникнення негативних наслідків збройного конфлікту,  </w:t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керуючись інтересами дитини, постановою Кабінету Міністрів України від</w:t>
      </w:r>
      <w:r w:rsidRPr="00E8010D"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 квітня 2017 р. №268</w:t>
      </w:r>
      <w:r w:rsidRPr="00E8010D"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E8010D">
        <w:rPr>
          <w:rStyle w:val="a3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ст.ст.40, 59 Закону України «Про місцеве самоврядування в Україні», відповідно до протоколу №21 комісії з питань захисту прав дитини при виконавчому комітеті Покровської міської ради Дніпропетровської області від</w:t>
      </w:r>
      <w:r w:rsidRPr="00E8010D">
        <w:rPr>
          <w:rStyle w:val="a3"/>
          <w:rFonts w:ascii="Times New Roman" w:eastAsia="Times New Roman" w:hAnsi="Times New Roman" w:cs="Times New Roman"/>
          <w:color w:val="C9211E"/>
          <w:sz w:val="26"/>
          <w:szCs w:val="26"/>
          <w:lang w:eastAsia="ru-RU"/>
        </w:rPr>
        <w:t xml:space="preserve"> </w:t>
      </w:r>
      <w:r w:rsidRPr="00E801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20.11.2023 року,  виконавчий комітет Покровської міської ради Дніпропетровської області</w:t>
      </w:r>
    </w:p>
    <w:p w14:paraId="2A0FAE16" w14:textId="77777777" w:rsidR="00E8010D" w:rsidRPr="009F595D" w:rsidRDefault="00E8010D" w:rsidP="00E8010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696504B" w14:textId="77777777" w:rsidR="00E8010D" w:rsidRPr="00E8010D" w:rsidRDefault="00E8010D" w:rsidP="00E8010D">
      <w:pPr>
        <w:pStyle w:val="ae"/>
        <w:rPr>
          <w:rFonts w:hint="eastAsia"/>
          <w:sz w:val="26"/>
          <w:szCs w:val="26"/>
        </w:rPr>
      </w:pPr>
      <w:r w:rsidRPr="00E8010D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F931FF8" w14:textId="77777777" w:rsidR="00E8010D" w:rsidRPr="009F595D" w:rsidRDefault="00E8010D" w:rsidP="00E8010D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360B6D16" w14:textId="53C1CF70" w:rsidR="00BA14EB" w:rsidRDefault="00E8010D">
      <w:pPr>
        <w:pStyle w:val="ae"/>
        <w:ind w:firstLine="708"/>
        <w:jc w:val="both"/>
        <w:rPr>
          <w:rFonts w:hint="eastAsia"/>
        </w:rPr>
      </w:pPr>
      <w:r w:rsidRPr="00E8010D">
        <w:rPr>
          <w:rStyle w:val="a3"/>
          <w:rFonts w:eastAsia="Times New Roman"/>
          <w:sz w:val="26"/>
          <w:szCs w:val="26"/>
          <w:lang w:eastAsia="ru-RU" w:bidi="ar-SA"/>
        </w:rPr>
        <w:t xml:space="preserve">1.Відмовити у наданні статусу дитини, 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B434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B434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</w:p>
    <w:p w14:paraId="6F64AABF" w14:textId="77777777" w:rsidR="00BA14EB" w:rsidRPr="00C23971" w:rsidRDefault="00BA14EB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03F765B7" w14:textId="77777777" w:rsidR="00BA14EB" w:rsidRDefault="00C2397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505C890" w14:textId="77777777" w:rsidR="00BA14EB" w:rsidRDefault="00BA14EB">
      <w:pPr>
        <w:spacing w:line="240" w:lineRule="auto"/>
        <w:jc w:val="both"/>
        <w:rPr>
          <w:sz w:val="6"/>
          <w:szCs w:val="6"/>
        </w:rPr>
      </w:pPr>
    </w:p>
    <w:p w14:paraId="09EC272A" w14:textId="4D511954" w:rsidR="00BA14EB" w:rsidRDefault="003B434F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A14EB" w:rsidSect="00C23971">
      <w:pgSz w:w="11906" w:h="16838"/>
      <w:pgMar w:top="1135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EB"/>
    <w:rsid w:val="000168A9"/>
    <w:rsid w:val="003343D0"/>
    <w:rsid w:val="003B434F"/>
    <w:rsid w:val="009F595D"/>
    <w:rsid w:val="00BA14EB"/>
    <w:rsid w:val="00C23971"/>
    <w:rsid w:val="00E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0E61"/>
  <w15:docId w15:val="{3972D55D-D2D7-486B-B310-8A2274D5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Z:\&#1071;&#1053;&#1040;\&#1056;&#1030;&#1064;&#1045;&#1053;&#1053;&#1071;\&#1056;&#1030;&#1064;&#1045;&#1053;&#1053;&#1071;%20&#1042;&#1048;&#1050;&#1054;&#1053;&#1050;&#1054;&#1052;&#1059;\2023\&#1051;&#1048;&#1057;&#1058;&#1054;&#1055;&#1040;&#1044;\&#1057;&#1090;&#1072;&#1090;&#1091;&#1089;&#1080;%20&#1076;&#1110;&#1090;&#1077;&#1081;,%20&#1103;&#1082;&#1110;%20&#1087;&#1086;&#1089;&#1090;&#1088;&#1072;&#1078;&#1076;&#1072;&#1083;&#1080;\_bl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2822</Words>
  <Characters>1609</Characters>
  <Application>Microsoft Office Word</Application>
  <DocSecurity>0</DocSecurity>
  <Lines>13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40</cp:revision>
  <cp:lastPrinted>1899-12-31T22:00:00Z</cp:lastPrinted>
  <dcterms:created xsi:type="dcterms:W3CDTF">2023-10-11T12:49:00Z</dcterms:created>
  <dcterms:modified xsi:type="dcterms:W3CDTF">2023-11-22T06:19:00Z</dcterms:modified>
  <dc:language>uk-UA</dc:language>
</cp:coreProperties>
</file>