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5257165</wp:posOffset>
                </wp:positionH>
                <wp:positionV relativeFrom="paragraph">
                  <wp:posOffset>-462280</wp:posOffset>
                </wp:positionV>
                <wp:extent cx="641350" cy="1600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95pt;margin-top:-36.4pt;width:50.4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7D5E358F">
                <wp:simplePos x="0" y="0"/>
                <wp:positionH relativeFrom="column">
                  <wp:posOffset>16510</wp:posOffset>
                </wp:positionH>
                <wp:positionV relativeFrom="paragraph">
                  <wp:posOffset>252730</wp:posOffset>
                </wp:positionV>
                <wp:extent cx="6132830" cy="266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24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9.6pt" to="484.1pt,20.3pt" ID="Прямая соединительная линия 1" stroked="f" style="position:absolute;flip:y" wp14:anchorId="7D5E358F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857D00F">
                <wp:simplePos x="0" y="0"/>
                <wp:positionH relativeFrom="column">
                  <wp:posOffset>-73660</wp:posOffset>
                </wp:positionH>
                <wp:positionV relativeFrom="paragraph">
                  <wp:posOffset>107950</wp:posOffset>
                </wp:positionV>
                <wp:extent cx="6228080" cy="4445"/>
                <wp:effectExtent l="0" t="0" r="508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144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8.45pt" to="484.45pt,8.5pt" ID="Фігура1" stroked="f" style="position:absolute" wp14:anchorId="1857D00F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/>
      </w:pPr>
      <w:r>
        <w:rPr>
          <w:sz w:val="28"/>
          <w:szCs w:val="28"/>
        </w:rPr>
        <w:t>14.08.2019 р.                                  м.Покров                                           № 234-р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3"/>
        <w:tblW w:w="4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</w:tblGrid>
      <w:tr>
        <w:trPr/>
        <w:tc>
          <w:tcPr>
            <w:tcW w:w="4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 відзначення Дня  Державного Прапора України та 28-ї річниці незалежності України  в м.Покров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ст.32,42 Закону України “Про місцеве самоврядування в Україні”, на виконання Указу Президента України №513/2019 від 11 липня 2019р. “Про відзначення 28-ї річниці незалежності України”, з метою гідного відзначення у 2019 році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цієї події, утвердження у громадян патріотизму та гордості за свою державу, звитяги Українського народу у боротьбі за волю і незалежність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Затвердити план заходів з відзначення Дня Державного Прапора України та 28-ї річниці незалежності України  в м.Покров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2.Управлінню освіти (Цупрова Г.А.), відділу культури (Бережна Л.В.),   відділу  молоді та спорту  (Калінін І.С.)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(Бережна Л.В.):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3.1.1. сценарій урочистої церемонії покладання квітів до пам'ятника                  Т.Г.Шевченка;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3.1.2  озвучення урочистостей на бульварі Т.Г. Шевченка, 24 серпня 2019р.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3.1.3. придбання квіткової продукції з нагоди відзначення 28-ї річниці незалежності України 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3.2.1.безперебійне енергопостачання та підключення  озвучувальної апаратури на  час організації та проведення святкових заходів з нагоди 28-ї річниці незалежності України на площі ім.І.Д.Сірка.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24 серпня 2019 р.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- бульвар ім.Т.Г.Шевченка з 08:30 год. до 10.00 год.;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b/>
          <w:b/>
        </w:rPr>
      </w:pPr>
      <w:r>
        <w:rPr>
          <w:b/>
        </w:rPr>
        <w:t xml:space="preserve">- 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площа ім.І.Д.Сірка</w:t>
      </w:r>
      <w:r>
        <w:rPr/>
        <w:t xml:space="preserve">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з 18:30 год. до 22.00 год.;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3.2.2. благоустрій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бульвару ім.Т.Г.Шевченка, головної  площі міста та території прилеглої до пам'ятника І.Д.Сірка;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3.3. Покровському   відділенню  поліції   Нікопольського відділу поліції  (Фесенко В.О. ,за згодою), </w:t>
      </w:r>
      <w:r>
        <w:rPr>
          <w:rFonts w:ascii="Times New Roman" w:hAnsi="Times New Roman"/>
          <w:sz w:val="28"/>
          <w:szCs w:val="28"/>
        </w:rPr>
        <w:t>ТОВ   «Агенція «ДЖЕБ» (Терещенко О.І. за згодою)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3.3.1  охорону  громадського порядку під час проведення  святкових заходів з нагоди  28-ї річниці  незалежності України на площі ім.І.Д.Сірка.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24 серпня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 та з 19.00.год.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4.Головному лікарю комунального некомерційного підприємства “Центр первинної медико-санітарної допомоги в м.Покров” (Леонтьєв О.О.) закріпити наказом по закладу медичного працівника з відповідним інвентарем  на час проведення святкових заходів.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3-24 серпня 2019р.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   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Керуючому   справами   виконкому  Відяєвій Г.М. забезпечити роботу  службового транспорту під час організації та проведення  заходів з нагоди                     28-ї річниці незалежності України.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24 серпня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2019р.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7. ПП “Редакція Козацька вежа” (Попова В.О.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 згодою), прес-службі міського голови (Сізова О.А.) передбачити висвітлення  проведення заходів з нагоди 28-ї річниці незалежності України у ЗМІ та 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8. Координацію роботи щодо виконання цього розпорядження покласти на  відділ культури (Бережна Л.В.), контроль за виконанням розпорядження  покласти  на  заступників міського голови  за напрямками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   </w:t>
      </w:r>
      <w:r>
        <w:rPr>
          <w:rFonts w:eastAsia="Times New Roman" w:ascii="Times New Roman" w:hAnsi="Times New Roman"/>
          <w:sz w:val="16"/>
          <w:szCs w:val="16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     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 xml:space="preserve">ЗАТВЕРДЖЕНО: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14.08.2019р.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234-р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План заходів з відзначення  Дня Державного Прапора України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та 28-ї річниці незалежності України  в м.Покров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/>
      </w:r>
    </w:p>
    <w:tbl>
      <w:tblPr>
        <w:tblW w:w="9739" w:type="dxa"/>
        <w:jc w:val="lef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8"/>
        <w:gridCol w:w="4917"/>
        <w:gridCol w:w="2552"/>
        <w:gridCol w:w="1721"/>
      </w:tblGrid>
      <w:tr>
        <w:trPr>
          <w:trHeight w:val="34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 за виконання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Забезпечити встановлення Державних Прапорів України підприємствами, установами, організаціями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22 серпня 2019р.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єдиного дня інформування населення з нагоди відзначення   Дня Державного Прапора України та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28-ї річниці незалежності України.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серпня 2019р.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Патріотичний забіг у вишиванках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серпня 2019р. реєстрація 09:30 год.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Початок 10:00 год.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 ім.Б.Мозолевського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молоді та спорту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Урочистості  з нагоди Дня Державного Прапора України “Прапор рідної держави гордо майорить!”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серпня 2019р.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10.00.год.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 ім.І.Д.Сірка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_DdeLink__392_383123730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відділ культури</w:t>
            </w:r>
            <w:bookmarkEnd w:id="0"/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Засідання «Мама Клуб»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серпня 2019р. 16:30 год.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 ім.Б.Мозолевського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молоді та спорту</w:t>
            </w:r>
          </w:p>
        </w:tc>
      </w:tr>
      <w:tr>
        <w:trPr>
          <w:trHeight w:val="1856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IІ міського щорічного конкурсу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хорових вокальних колективів</w:t>
            </w:r>
          </w:p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та ансамблів серед ветеранських 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та інших творчих колективів м.Покров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серпня 2019р. 18.00.год.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КЗ «ДШМ Покровської міської ради»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Урочистості з нагоди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28-ї річниці незалежності України “З днем народження, країно!”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серпня 2019р.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09.00.год.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Бульвар ім.Т.Г.Шевченка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Святкова програма до Дня Незалежності “Україна любий край, щиру пісню заспівай”;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Малюнок на асфальті: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Я-людина, ми-родина, разом Україна!”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серпня 2019р. 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10.00.год. 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БКЗ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«Шолоховсь-кий с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льський будинок </w:t>
            </w:r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Фінал ІІІ міського фестивалю “Покров має таланти”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серпня 2019р. 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19.00.год.</w:t>
            </w:r>
          </w:p>
          <w:p>
            <w:pPr>
              <w:pStyle w:val="Style27"/>
              <w:spacing w:lineRule="auto" w:line="240" w:before="0" w:after="0"/>
              <w:rPr/>
            </w:pPr>
            <w:bookmarkStart w:id="1" w:name="__DdeLink__2062_1762946844"/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 ім.І.Д.Сірка </w:t>
            </w:r>
            <w:bookmarkEnd w:id="1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молоді та спорту, 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__DdeLink__274_2325184299"/>
            <w:r>
              <w:rPr>
                <w:rFonts w:ascii="Times New Roman" w:hAnsi="Times New Roman"/>
                <w:sz w:val="28"/>
                <w:szCs w:val="28"/>
              </w:rPr>
              <w:t>Святкова дискотека “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Свят</w:t>
            </w:r>
            <w:r>
              <w:rPr>
                <w:rFonts w:ascii="Times New Roman" w:hAnsi="Times New Roman"/>
                <w:sz w:val="28"/>
                <w:szCs w:val="28"/>
              </w:rPr>
              <w:t>куємо з Україною!”</w:t>
            </w:r>
            <w:bookmarkEnd w:id="2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серпня 2019р. 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20.00.год.</w:t>
            </w:r>
          </w:p>
          <w:p>
            <w:pPr>
              <w:pStyle w:val="Style27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 ім.І.Д.Сірка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 культури, відділ молоді та спорту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В.о. начальника відділу культури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Л.В.Бережна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/>
      </w:r>
      <w:r>
        <w:br w:type="page"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Style17" w:customStyle="1">
    <w:name w:val="Гіперпосилання"/>
    <w:rPr>
      <w:color w:val="000080"/>
      <w:u w:val="single"/>
    </w:rPr>
  </w:style>
  <w:style w:type="character" w:styleId="Style18" w:customStyle="1">
    <w:name w:val="Текст выноски Знак"/>
    <w:basedOn w:val="DefaultParagraphFont"/>
    <w:link w:val="af4"/>
    <w:uiPriority w:val="99"/>
    <w:semiHidden/>
    <w:qFormat/>
    <w:rsid w:val="00c63127"/>
    <w:rPr>
      <w:rFonts w:ascii="Tahoma" w:hAnsi="Tahoma" w:eastAsia="Calibri" w:cs="Tahoma"/>
      <w:sz w:val="16"/>
      <w:szCs w:val="16"/>
      <w:lang w:bidi="ar-SA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c631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Application>LibreOffice/6.1.4.2$Windows_x86 LibreOffice_project/9d0f32d1f0b509096fd65e0d4bec26ddd1938fd3</Application>
  <Pages>5</Pages>
  <Words>655</Words>
  <Characters>4451</Characters>
  <CharactersWithSpaces>5512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2019-08-16T14:25:04Z</cp:lastPrinted>
  <dcterms:modified xsi:type="dcterms:W3CDTF">2019-08-16T14:27:45Z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