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5433695</wp:posOffset>
                </wp:positionH>
                <wp:positionV relativeFrom="paragraph">
                  <wp:posOffset>-55245</wp:posOffset>
                </wp:positionV>
                <wp:extent cx="55372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7.85pt;margin-top:-4.35pt;width:43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andard"/>
        <w:jc w:val="center"/>
        <w:rPr/>
      </w:pPr>
      <w:bookmarkStart w:id="0" w:name="_GoBack"/>
      <w:bookmarkEnd w:id="0"/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-103505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b/>
          <w:sz w:val="28"/>
          <w:szCs w:val="28"/>
        </w:rPr>
        <w:t>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sz w:val="16"/>
          <w:szCs w:val="16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16.03.2020 р.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№ 107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виведення вихованця </w:t>
      </w:r>
      <w:r>
        <w:rPr>
          <w:rFonts w:cs="Times New Roman" w:ascii="Times New Roman" w:hAnsi="Times New Roman"/>
          <w:sz w:val="28"/>
          <w:szCs w:val="28"/>
          <w:lang w:val="ru-RU"/>
        </w:rPr>
        <w:t>з</w:t>
      </w:r>
    </w:p>
    <w:p>
      <w:pPr>
        <w:pStyle w:val="Normal"/>
        <w:jc w:val="both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дитячого будинку сімейного типу </w:t>
      </w:r>
    </w:p>
    <w:p>
      <w:pPr>
        <w:pStyle w:val="Normal"/>
        <w:jc w:val="both"/>
        <w:textAlignment w:val="auto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cs="Times New Roman" w:ascii="Times New Roman" w:hAnsi="Times New Roman"/>
          <w:sz w:val="16"/>
          <w:szCs w:val="16"/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cs="Times New Roman" w:ascii="Times New Roman" w:hAnsi="Times New Roman"/>
          <w:sz w:val="16"/>
          <w:szCs w:val="16"/>
          <w:lang w:val="ru-RU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Розглянувши заяви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народження,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ХХХХ</w:t>
      </w:r>
      <w:r>
        <w:rPr>
          <w:sz w:val="28"/>
          <w:szCs w:val="28"/>
        </w:rPr>
        <w:t xml:space="preserve"> року народження</w:t>
      </w:r>
      <w:r>
        <w:rPr>
          <w:sz w:val="28"/>
          <w:szCs w:val="28"/>
          <w:lang w:val="ru-RU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виконавчий комітет Покровської міської ради встановив.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 рішенням виконавчого комітету Покровської міської ради від 06.08.2019р. №341 на базі прийомної родини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створено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дитячий будинок сімейного типу за адресою: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Дніпропетровська обл.,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до якого влаштовано шість дітей-сиріт та дітей, позбавлених батьківського піклування у тому числі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. 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Відповідно до наказу</w:t>
      </w:r>
      <w:r>
        <w:rPr>
          <w:sz w:val="28"/>
          <w:szCs w:val="28"/>
          <w:lang w:val="ru-RU"/>
        </w:rPr>
        <w:t xml:space="preserve"> від 02.04.2019 р.</w:t>
      </w:r>
      <w:r>
        <w:rPr>
          <w:rFonts w:eastAsia="Times New Roman" w:cs="Times New Roman" w:ascii="Times New Roman" w:hAnsi="Times New Roman"/>
          <w:kern w:val="0"/>
          <w:sz w:val="20"/>
          <w:szCs w:val="20"/>
          <w:lang w:val="ru-RU" w:eastAsia="ru-RU" w:bidi="ar-SA"/>
        </w:rPr>
        <w:t xml:space="preserve"> </w:t>
      </w:r>
      <w:r>
        <w:rPr>
          <w:sz w:val="28"/>
          <w:szCs w:val="28"/>
          <w:lang w:val="ru-RU"/>
        </w:rPr>
        <w:t xml:space="preserve">№548-л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особу з числа дітей, позбавлених батьківського піклування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/>
        </w:rPr>
        <w:t xml:space="preserve"> з 17.04.2019 р. зараховано на повне державне утримання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до </w:t>
      </w:r>
      <w:r>
        <w:rPr>
          <w:rFonts w:cs="Times New Roman" w:ascii="Times New Roman" w:hAnsi="Times New Roman"/>
          <w:sz w:val="28"/>
          <w:szCs w:val="28"/>
          <w:lang w:val="ru-RU"/>
        </w:rPr>
        <w:t>Національного технічного університету «Дніпровська політехніка».</w:t>
      </w:r>
    </w:p>
    <w:p>
      <w:pPr>
        <w:pStyle w:val="Normal"/>
        <w:spacing w:before="57" w:after="57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підпунктом 4 пункту «б» ст. 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ами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КМУ від 24.09.2008 року № 866 «Питання діяльності органів опіки та піклування, пов’язаної із захистом прав дитини»,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від 26.04.2002 р. №564 «Про затвердження Положення про дитячий будинок сімейного типу»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підставі заяв гр.Романюк Т.М.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гр.Романюка Е.О. від 11.03.2020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вх.№1286/0/1-20,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вх.№1287/0/1-20, виконавчий комітет Покровської міської ради</w:t>
      </w:r>
    </w:p>
    <w:p>
      <w:pPr>
        <w:pStyle w:val="Normal"/>
        <w:spacing w:before="57" w:after="57"/>
        <w:ind w:firstLine="709"/>
        <w:jc w:val="both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spacing w:before="57" w:after="57"/>
        <w:jc w:val="both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Вивести </w:t>
      </w:r>
      <w:r>
        <w:rPr>
          <w:rFonts w:cs="Times New Roman" w:ascii="Times New Roman" w:hAnsi="Times New Roman"/>
          <w:sz w:val="28"/>
          <w:szCs w:val="28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особу з числа дітей, позбавлених батьківського піклування </w:t>
      </w:r>
      <w:r>
        <w:rPr>
          <w:rFonts w:cs="Times New Roman" w:ascii="Times New Roman" w:hAnsi="Times New Roman"/>
          <w:sz w:val="28"/>
          <w:szCs w:val="28"/>
        </w:rPr>
        <w:t xml:space="preserve">з числа вихованців дитячого будинку сімейного типу  </w:t>
      </w:r>
      <w:r>
        <w:rPr>
          <w:rFonts w:cs="Times New Roman" w:ascii="Times New Roman" w:hAnsi="Times New Roman"/>
          <w:sz w:val="28"/>
          <w:szCs w:val="28"/>
        </w:rPr>
        <w:t>ХХХХ ХХХХ ХХХХ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2.Доручити службі у справах дітей (Горчаковій Д.В.) підготувати додаток до договору «Про організацію діяльності дитячого будинку сімейного типу» №4 від 09.08.2019 р. щодо виведення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особи з числа дітей, позбавлених батьківського піклування </w:t>
      </w:r>
      <w:r>
        <w:rPr>
          <w:rFonts w:cs="Times New Roman" w:ascii="Times New Roman" w:hAnsi="Times New Roman"/>
          <w:sz w:val="28"/>
          <w:szCs w:val="28"/>
        </w:rPr>
        <w:t xml:space="preserve">з числа вихованців дитячого будинку сімейного типу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3.У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правлінню праці та соціального захисту населення (Ігнатюк Т.М.):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ru-RU" w:eastAsia="ru-RU" w:bidi="ar-SA"/>
        </w:rPr>
      </w:r>
    </w:p>
    <w:p>
      <w:pPr>
        <w:pStyle w:val="Normal"/>
        <w:suppressAutoHyphens w:val="false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3.1.Припинити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здійснення виплат грошового забезпечення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матері-             виховательці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особу з числа дітей, позбавлених батьківського піклування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4.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виконуючого обов'язки начальника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служби у справах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дітей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Application>LibreOffice/6.1.4.2$Windows_x86 LibreOffice_project/9d0f32d1f0b509096fd65e0d4bec26ddd1938fd3</Application>
  <Pages>3</Pages>
  <Words>328</Words>
  <Characters>2210</Characters>
  <CharactersWithSpaces>2655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2020-03-18T06:52:00Z</cp:lastPrinted>
  <dcterms:modified xsi:type="dcterms:W3CDTF">2020-03-20T14:07:37Z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