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88F" w:rsidRPr="001F488F" w:rsidRDefault="001F488F" w:rsidP="00B11C05">
      <w:pPr>
        <w:tabs>
          <w:tab w:val="left" w:pos="3780"/>
          <w:tab w:val="left" w:pos="450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88F">
        <w:rPr>
          <w:rFonts w:ascii="Times New Roman" w:hAnsi="Times New Roman" w:cs="Times New Roman"/>
          <w:b/>
          <w:sz w:val="28"/>
          <w:szCs w:val="28"/>
          <w:lang w:val="ru-RU"/>
        </w:rPr>
        <w:t>ПОКРОВСЬКА МІСЬКА РАДА</w:t>
      </w:r>
    </w:p>
    <w:p w:rsidR="001F488F" w:rsidRPr="001F488F" w:rsidRDefault="001F488F" w:rsidP="00B11C05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/>
        </w:rPr>
      </w:pPr>
      <w:r w:rsidRPr="001F488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</w:t>
      </w:r>
      <w:r w:rsidRPr="001F488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/>
        </w:rPr>
        <w:t>ДНІПРОПЕТРОВСЬКОЇ ОБЛАСТІ</w:t>
      </w:r>
    </w:p>
    <w:p w:rsidR="001F488F" w:rsidRPr="001F488F" w:rsidRDefault="001F488F" w:rsidP="00B11C05">
      <w:pPr>
        <w:spacing w:after="0"/>
        <w:jc w:val="center"/>
        <w:rPr>
          <w:sz w:val="16"/>
          <w:szCs w:val="16"/>
          <w:lang w:val="ru-RU"/>
        </w:rPr>
      </w:pPr>
    </w:p>
    <w:p w:rsidR="001F488F" w:rsidRPr="001F488F" w:rsidRDefault="005A636A" w:rsidP="00B11C05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0"/>
          <w:lang w:val="ru-RU" w:eastAsia="zh-CN"/>
        </w:rPr>
        <w:t xml:space="preserve">ПРОЄКТ </w:t>
      </w:r>
      <w:r w:rsidR="001F488F" w:rsidRPr="001F488F">
        <w:rPr>
          <w:rFonts w:ascii="Times New Roman" w:eastAsia="Times New Roman" w:hAnsi="Times New Roman" w:cs="Times New Roman"/>
          <w:b/>
          <w:bCs/>
          <w:sz w:val="28"/>
          <w:szCs w:val="30"/>
          <w:lang w:val="ru-RU" w:eastAsia="zh-CN"/>
        </w:rPr>
        <w:t>РІШЕННЯ</w:t>
      </w:r>
    </w:p>
    <w:p w:rsidR="001F488F" w:rsidRPr="001F488F" w:rsidRDefault="001F488F" w:rsidP="00B11C05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1F488F" w:rsidRPr="001F488F" w:rsidRDefault="00B921CC" w:rsidP="00B11C05">
      <w:pPr>
        <w:suppressAutoHyphens/>
        <w:spacing w:after="0" w:line="240" w:lineRule="auto"/>
        <w:rPr>
          <w:b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____________</w:t>
      </w:r>
      <w:r w:rsidR="001F488F" w:rsidRPr="001F488F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                     </w:t>
      </w:r>
      <w:r w:rsidR="001F488F" w:rsidRPr="001F488F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zh-CN"/>
        </w:rPr>
        <w:t xml:space="preserve"> </w:t>
      </w:r>
      <w:r w:rsidR="001F488F" w:rsidRPr="001F488F">
        <w:rPr>
          <w:rFonts w:ascii="Times New Roman" w:eastAsia="Times New Roman" w:hAnsi="Times New Roman" w:cs="Times New Roman"/>
          <w:color w:val="00000A"/>
          <w:sz w:val="20"/>
          <w:szCs w:val="20"/>
          <w:lang w:eastAsia="zh-CN"/>
        </w:rPr>
        <w:t xml:space="preserve">                            </w:t>
      </w:r>
      <w:proofErr w:type="spellStart"/>
      <w:r w:rsidR="001F488F" w:rsidRPr="001F488F">
        <w:rPr>
          <w:rFonts w:ascii="Times New Roman" w:eastAsia="Times New Roman" w:hAnsi="Times New Roman" w:cs="Times New Roman"/>
          <w:color w:val="00000A"/>
          <w:sz w:val="20"/>
          <w:szCs w:val="20"/>
          <w:lang w:eastAsia="zh-CN"/>
        </w:rPr>
        <w:t>м.Покров</w:t>
      </w:r>
      <w:proofErr w:type="spellEnd"/>
      <w:r w:rsidR="001F488F" w:rsidRPr="001F488F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</w:t>
      </w:r>
      <w:r w:rsidR="001F488F" w:rsidRPr="001F488F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                       </w:t>
      </w:r>
      <w:r w:rsidR="001F488F" w:rsidRPr="001F488F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№</w:t>
      </w:r>
      <w:r w:rsidR="001F488F" w:rsidRPr="001F488F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 ___________</w:t>
      </w:r>
    </w:p>
    <w:p w:rsidR="001F488F" w:rsidRPr="001F488F" w:rsidRDefault="001F488F" w:rsidP="001F488F">
      <w:pPr>
        <w:jc w:val="center"/>
        <w:rPr>
          <w:rFonts w:ascii="Times New Roman" w:hAnsi="Times New Roman" w:cs="Times New Roman"/>
          <w:sz w:val="26"/>
          <w:szCs w:val="26"/>
        </w:rPr>
      </w:pPr>
      <w:r w:rsidRPr="001F488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F488F" w:rsidRPr="00332BA3" w:rsidRDefault="001F488F" w:rsidP="00B11C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BA3">
        <w:rPr>
          <w:rFonts w:ascii="Times New Roman" w:hAnsi="Times New Roman" w:cs="Times New Roman"/>
          <w:sz w:val="24"/>
          <w:szCs w:val="24"/>
        </w:rPr>
        <w:t>Про внесення змін до Комплексної програми соціального</w:t>
      </w:r>
      <w:r w:rsidRPr="00332BA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32BA3">
        <w:rPr>
          <w:rFonts w:ascii="Times New Roman" w:hAnsi="Times New Roman" w:cs="Times New Roman"/>
          <w:sz w:val="24"/>
          <w:szCs w:val="24"/>
        </w:rPr>
        <w:t>захисту та підтримки</w:t>
      </w:r>
      <w:r w:rsidRPr="00332BA3">
        <w:rPr>
          <w:rFonts w:ascii="Times New Roman" w:hAnsi="Times New Roman" w:cs="Times New Roman"/>
          <w:spacing w:val="8"/>
          <w:sz w:val="24"/>
          <w:szCs w:val="24"/>
        </w:rPr>
        <w:t xml:space="preserve">  військовослужбовців, </w:t>
      </w:r>
      <w:r w:rsidRPr="00332BA3">
        <w:rPr>
          <w:rFonts w:ascii="Times New Roman" w:hAnsi="Times New Roman" w:cs="Times New Roman"/>
          <w:color w:val="000000"/>
          <w:sz w:val="24"/>
          <w:szCs w:val="24"/>
        </w:rPr>
        <w:t xml:space="preserve">ветеранів війни, Захисників та Захисниць України, </w:t>
      </w:r>
      <w:r w:rsidRPr="00332BA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сімей загиблих (померлих, зниклих безвісти за особливих обставин) Захисників і Захисниць України</w:t>
      </w:r>
      <w:r w:rsidRPr="00332BA3">
        <w:rPr>
          <w:rFonts w:ascii="Times New Roman" w:hAnsi="Times New Roman" w:cs="Times New Roman"/>
          <w:sz w:val="24"/>
          <w:szCs w:val="24"/>
        </w:rPr>
        <w:t xml:space="preserve"> Покровської міської територіальної громади Дніпропетровської області  на 2024–2028 роки у новій редакції, затвердженої рішенням 54 сесії міської ради 8 скликання  від  24.05.2024  № 4</w:t>
      </w:r>
    </w:p>
    <w:p w:rsidR="001F488F" w:rsidRPr="00332BA3" w:rsidRDefault="001F488F" w:rsidP="00B11C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88F" w:rsidRPr="00332BA3" w:rsidRDefault="001F488F" w:rsidP="00B1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BA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32BA3">
        <w:rPr>
          <w:rFonts w:ascii="Times New Roman" w:eastAsia="Times New Roman" w:hAnsi="Times New Roman" w:cs="Times New Roman"/>
          <w:sz w:val="24"/>
          <w:szCs w:val="24"/>
        </w:rPr>
        <w:tab/>
        <w:t>К</w:t>
      </w:r>
      <w:r w:rsidRPr="00332BA3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еруючись </w:t>
      </w:r>
      <w:r w:rsidRPr="00332BA3">
        <w:rPr>
          <w:rFonts w:ascii="Times New Roman" w:hAnsi="Times New Roman" w:cs="Times New Roman"/>
          <w:sz w:val="24"/>
          <w:szCs w:val="24"/>
        </w:rPr>
        <w:t xml:space="preserve"> пунктом 22 частини 1 статті 26, статтею 40, частиною 1 статті 59 Закону України «Про місцеве самоврядування в Україні», </w:t>
      </w:r>
      <w:r w:rsidRPr="00332BA3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з</w:t>
      </w:r>
      <w:r w:rsidRPr="00332BA3">
        <w:rPr>
          <w:rFonts w:ascii="Times New Roman" w:hAnsi="Times New Roman"/>
          <w:sz w:val="24"/>
          <w:szCs w:val="24"/>
        </w:rPr>
        <w:t xml:space="preserve"> метою здійснення додаткового соціального захисту мешканців Покровської міської територіальної громади, </w:t>
      </w:r>
      <w:r w:rsidRPr="00332BA3">
        <w:rPr>
          <w:rFonts w:ascii="Times New Roman" w:eastAsia="Times New Roman" w:hAnsi="Times New Roman" w:cs="Times New Roman"/>
          <w:sz w:val="24"/>
          <w:szCs w:val="24"/>
        </w:rPr>
        <w:t>міська рада</w:t>
      </w:r>
    </w:p>
    <w:p w:rsidR="001F488F" w:rsidRPr="00332BA3" w:rsidRDefault="001F488F" w:rsidP="00B1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488F" w:rsidRPr="00332BA3" w:rsidRDefault="001F488F" w:rsidP="00B11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332BA3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zh-CN" w:bidi="hi-IN"/>
        </w:rPr>
        <w:t>ВИРІШИЛА:</w:t>
      </w:r>
    </w:p>
    <w:p w:rsidR="003D5A58" w:rsidRPr="00332BA3" w:rsidRDefault="003D5A58" w:rsidP="00B11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1F488F" w:rsidRPr="00332BA3" w:rsidRDefault="001F488F" w:rsidP="00D160B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2BA3">
        <w:rPr>
          <w:rFonts w:ascii="Times New Roman" w:hAnsi="Times New Roman" w:cs="Times New Roman"/>
          <w:sz w:val="24"/>
          <w:szCs w:val="24"/>
        </w:rPr>
        <w:t>1. Внести до  Комплексної програми соціального захисту та підтримки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редакції, затвердженої рішенням 54 сесії міської ради 8 скликання  від  24.05.2024  № 4 (далі – Програма)   зміни, а саме:</w:t>
      </w:r>
    </w:p>
    <w:p w:rsidR="008415B7" w:rsidRPr="00332BA3" w:rsidRDefault="001F488F" w:rsidP="00B11C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2BA3">
        <w:rPr>
          <w:rFonts w:ascii="Times New Roman" w:hAnsi="Times New Roman" w:cs="Times New Roman"/>
          <w:sz w:val="24"/>
          <w:szCs w:val="24"/>
        </w:rPr>
        <w:tab/>
        <w:t>1.1. пункт 1 «МАТЕРІАЛЬНА ПІДТРИМКА» розділу VІІ. «Заходи Комплексної програми соціального захисту та підтримки 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редакції» Програми  доповнити підпунктом 1.10 такого змісту:</w:t>
      </w:r>
    </w:p>
    <w:tbl>
      <w:tblPr>
        <w:tblW w:w="508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1"/>
        <w:gridCol w:w="3947"/>
        <w:gridCol w:w="2551"/>
        <w:gridCol w:w="2336"/>
      </w:tblGrid>
      <w:tr w:rsidR="001F488F" w:rsidRPr="00332BA3" w:rsidTr="00D160BC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Зміст заходу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Відповідальні виконавці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</w:t>
            </w:r>
          </w:p>
        </w:tc>
      </w:tr>
      <w:tr w:rsidR="001F488F" w:rsidRPr="00332BA3" w:rsidTr="00D160BC">
        <w:trPr>
          <w:trHeight w:val="255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47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F488F" w:rsidRPr="00332BA3" w:rsidTr="00D160BC"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B11C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7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8A57CD" w:rsidP="008611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одноразової грошової допомоги до Дня Захисників і Захисниць України особам з</w:t>
            </w:r>
            <w:r w:rsidR="007F5A2B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числа захисників України</w:t>
            </w:r>
            <w:r w:rsidR="00B11C05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затвердженого </w:t>
            </w:r>
            <w:r w:rsidR="008611E1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11C05" w:rsidRPr="00332BA3">
              <w:rPr>
                <w:rFonts w:ascii="Times New Roman" w:hAnsi="Times New Roman" w:cs="Times New Roman"/>
                <w:sz w:val="24"/>
                <w:szCs w:val="24"/>
              </w:rPr>
              <w:t>орядку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B11C05" w:rsidP="00B11C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правління праці та соціального захисту населення виконавчого комітету 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>окровської міської ради Дніпропетровської області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B11C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Підтримка </w:t>
            </w:r>
            <w:r w:rsidR="00071448" w:rsidRPr="00332BA3">
              <w:rPr>
                <w:rFonts w:ascii="Times New Roman" w:hAnsi="Times New Roman" w:cs="Times New Roman"/>
                <w:sz w:val="24"/>
                <w:szCs w:val="24"/>
              </w:rPr>
              <w:t>Захисників і Захисниць України</w:t>
            </w:r>
          </w:p>
        </w:tc>
      </w:tr>
    </w:tbl>
    <w:p w:rsidR="001F488F" w:rsidRPr="00332BA3" w:rsidRDefault="001F488F" w:rsidP="00B11C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2BA3" w:rsidRDefault="00332BA3" w:rsidP="00B11C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32BA3" w:rsidRDefault="00332BA3" w:rsidP="00B11C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488F" w:rsidRPr="00332BA3" w:rsidRDefault="001F488F" w:rsidP="00B11C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2BA3">
        <w:rPr>
          <w:rFonts w:ascii="Times New Roman" w:hAnsi="Times New Roman" w:cs="Times New Roman"/>
          <w:sz w:val="24"/>
          <w:szCs w:val="24"/>
        </w:rPr>
        <w:t xml:space="preserve">1.2. Пункт 7 «ВШАНУВАННЯ ТА УВІЧНЕННЯ ПАМ’ЯТІ ЗАГИБЛИХ ЗАХИСНИКІВ І ЗАХИСНИЦЬ УКРАЇНИ» розділу VІІ. «Заходи Комплексної програми соціального захисту та підтримки  військовослужбовців, ветеранів війни, Захисників та Захисниць України, сімей загиблих (померлих, зниклих безвісти за особливих обставин) </w:t>
      </w:r>
      <w:r w:rsidRPr="00332BA3">
        <w:rPr>
          <w:rFonts w:ascii="Times New Roman" w:hAnsi="Times New Roman" w:cs="Times New Roman"/>
          <w:sz w:val="24"/>
          <w:szCs w:val="24"/>
        </w:rPr>
        <w:lastRenderedPageBreak/>
        <w:t>Захисників і Захисниць України Покровської міської територіальної громади Дніпропетровської області  на 2024–2028 роки у новій редакції» Програми  доповнити підпунктом доповнити підпунктом 7.5 такого змісту:</w:t>
      </w:r>
    </w:p>
    <w:tbl>
      <w:tblPr>
        <w:tblW w:w="508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1"/>
        <w:gridCol w:w="4000"/>
        <w:gridCol w:w="2498"/>
        <w:gridCol w:w="2336"/>
      </w:tblGrid>
      <w:tr w:rsidR="001F488F" w:rsidRPr="00332BA3" w:rsidTr="007F5A2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Зміст заходу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Відповідальні виконавці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</w:t>
            </w:r>
          </w:p>
        </w:tc>
      </w:tr>
      <w:tr w:rsidR="001F488F" w:rsidRPr="00332BA3" w:rsidTr="007F5A2B">
        <w:tc>
          <w:tcPr>
            <w:tcW w:w="672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D16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F488F" w:rsidRPr="00332BA3" w:rsidTr="007F5A2B">
        <w:tc>
          <w:tcPr>
            <w:tcW w:w="672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B11C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3D1BBA" w:rsidP="008611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Надання одноразової матеріальної допомоги або відшкодування частини фактично понесених витрат на виготовлення та встановлення пам’ятника деяким категоріям громадян згідно затвердженого </w:t>
            </w:r>
            <w:r w:rsidR="008611E1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орядку 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B11C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Виконавчий комітет </w:t>
            </w:r>
            <w:r w:rsidR="007F5A2B" w:rsidRPr="00332BA3">
              <w:rPr>
                <w:rFonts w:ascii="Times New Roman" w:hAnsi="Times New Roman" w:cs="Times New Roman"/>
                <w:sz w:val="24"/>
                <w:szCs w:val="24"/>
              </w:rPr>
              <w:t>Покровської міської ради Дніпропетровської області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B11C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Вшанування та увічнення пам’яті загиблих Захисників і Захисниць України</w:t>
            </w:r>
          </w:p>
        </w:tc>
      </w:tr>
    </w:tbl>
    <w:p w:rsidR="007F5A2B" w:rsidRPr="00332BA3" w:rsidRDefault="007F5A2B" w:rsidP="00B11C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488F" w:rsidRPr="00332BA3" w:rsidRDefault="007F5A2B" w:rsidP="00B11C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2BA3">
        <w:rPr>
          <w:rFonts w:ascii="Times New Roman" w:hAnsi="Times New Roman" w:cs="Times New Roman"/>
          <w:sz w:val="24"/>
          <w:szCs w:val="24"/>
        </w:rPr>
        <w:t>2</w:t>
      </w:r>
      <w:r w:rsidR="001F488F" w:rsidRPr="00332BA3">
        <w:rPr>
          <w:rFonts w:ascii="Times New Roman" w:hAnsi="Times New Roman" w:cs="Times New Roman"/>
          <w:sz w:val="24"/>
          <w:szCs w:val="24"/>
        </w:rPr>
        <w:t>.</w:t>
      </w:r>
      <w:r w:rsidRPr="00332BA3">
        <w:rPr>
          <w:rFonts w:ascii="Times New Roman" w:hAnsi="Times New Roman" w:cs="Times New Roman"/>
          <w:sz w:val="24"/>
          <w:szCs w:val="24"/>
        </w:rPr>
        <w:t xml:space="preserve"> </w:t>
      </w:r>
      <w:r w:rsidR="001F488F" w:rsidRPr="00332BA3">
        <w:rPr>
          <w:rFonts w:ascii="Times New Roman" w:hAnsi="Times New Roman" w:cs="Times New Roman"/>
          <w:sz w:val="24"/>
          <w:szCs w:val="24"/>
        </w:rPr>
        <w:t>Координацію роботи щодо виконання даного рішення покласти на управління праці та соціального захисту населення виконавчого комітету Покровської міської ради Дніпропетровської області (Тетяна ІГНАТЮК); контроль -  на заступник</w:t>
      </w:r>
      <w:r w:rsidRPr="00332BA3">
        <w:rPr>
          <w:rFonts w:ascii="Times New Roman" w:hAnsi="Times New Roman" w:cs="Times New Roman"/>
          <w:sz w:val="24"/>
          <w:szCs w:val="24"/>
        </w:rPr>
        <w:t>а</w:t>
      </w:r>
      <w:r w:rsidR="001F488F" w:rsidRPr="00332BA3">
        <w:rPr>
          <w:rFonts w:ascii="Times New Roman" w:hAnsi="Times New Roman" w:cs="Times New Roman"/>
          <w:sz w:val="24"/>
          <w:szCs w:val="24"/>
        </w:rPr>
        <w:t xml:space="preserve"> міського голови з</w:t>
      </w:r>
      <w:r w:rsidRPr="00332BA3">
        <w:rPr>
          <w:rFonts w:ascii="Times New Roman" w:hAnsi="Times New Roman" w:cs="Times New Roman"/>
          <w:sz w:val="24"/>
          <w:szCs w:val="24"/>
        </w:rPr>
        <w:t xml:space="preserve"> виконавчої роботи</w:t>
      </w:r>
      <w:r w:rsidR="001F488F" w:rsidRPr="00332BA3">
        <w:rPr>
          <w:rFonts w:ascii="Times New Roman" w:hAnsi="Times New Roman" w:cs="Times New Roman"/>
          <w:sz w:val="24"/>
          <w:szCs w:val="24"/>
        </w:rPr>
        <w:t xml:space="preserve"> </w:t>
      </w:r>
      <w:r w:rsidRPr="00332BA3">
        <w:rPr>
          <w:rFonts w:ascii="Times New Roman" w:hAnsi="Times New Roman" w:cs="Times New Roman"/>
          <w:sz w:val="24"/>
          <w:szCs w:val="24"/>
        </w:rPr>
        <w:t xml:space="preserve"> та </w:t>
      </w:r>
      <w:r w:rsidR="001F488F" w:rsidRPr="00332BA3">
        <w:rPr>
          <w:rFonts w:ascii="Times New Roman" w:hAnsi="Times New Roman" w:cs="Times New Roman"/>
          <w:sz w:val="24"/>
          <w:szCs w:val="24"/>
        </w:rPr>
        <w:t>постійн</w:t>
      </w:r>
      <w:r w:rsidRPr="00332BA3">
        <w:rPr>
          <w:rFonts w:ascii="Times New Roman" w:hAnsi="Times New Roman" w:cs="Times New Roman"/>
          <w:sz w:val="24"/>
          <w:szCs w:val="24"/>
        </w:rPr>
        <w:t>у</w:t>
      </w:r>
      <w:r w:rsidR="001F488F" w:rsidRPr="00332BA3">
        <w:rPr>
          <w:rFonts w:ascii="Times New Roman" w:hAnsi="Times New Roman" w:cs="Times New Roman"/>
          <w:sz w:val="24"/>
          <w:szCs w:val="24"/>
        </w:rPr>
        <w:t xml:space="preserve"> комісі</w:t>
      </w:r>
      <w:r w:rsidRPr="00332BA3">
        <w:rPr>
          <w:rFonts w:ascii="Times New Roman" w:hAnsi="Times New Roman" w:cs="Times New Roman"/>
          <w:sz w:val="24"/>
          <w:szCs w:val="24"/>
        </w:rPr>
        <w:t>ю</w:t>
      </w:r>
      <w:r w:rsidR="001F488F" w:rsidRPr="00332BA3">
        <w:rPr>
          <w:rFonts w:ascii="Times New Roman" w:hAnsi="Times New Roman" w:cs="Times New Roman"/>
          <w:sz w:val="24"/>
          <w:szCs w:val="24"/>
        </w:rPr>
        <w:t xml:space="preserve"> з питань соціального захисту населення та молодіжної політики, освіти та охорони здоров’я, культури та спорту</w:t>
      </w:r>
      <w:r w:rsidRPr="00332BA3">
        <w:rPr>
          <w:rFonts w:ascii="Times New Roman" w:hAnsi="Times New Roman" w:cs="Times New Roman"/>
          <w:sz w:val="24"/>
          <w:szCs w:val="24"/>
        </w:rPr>
        <w:t>.</w:t>
      </w:r>
      <w:r w:rsidR="001F488F" w:rsidRPr="00332BA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160BC" w:rsidRPr="00332BA3" w:rsidRDefault="00D160BC" w:rsidP="00B11C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488F" w:rsidRPr="00332BA3" w:rsidRDefault="001F488F" w:rsidP="00B11C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F488F" w:rsidRPr="00332BA3" w:rsidSect="00D160BC">
      <w:pgSz w:w="11906" w:h="16838"/>
      <w:pgMar w:top="62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64167"/>
    <w:multiLevelType w:val="hybridMultilevel"/>
    <w:tmpl w:val="E236B194"/>
    <w:lvl w:ilvl="0" w:tplc="8AF8EA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B6F"/>
    <w:rsid w:val="00043651"/>
    <w:rsid w:val="00071448"/>
    <w:rsid w:val="000C23CF"/>
    <w:rsid w:val="001F488F"/>
    <w:rsid w:val="00314C7D"/>
    <w:rsid w:val="00332BA3"/>
    <w:rsid w:val="003D1BBA"/>
    <w:rsid w:val="003D5A58"/>
    <w:rsid w:val="005366CF"/>
    <w:rsid w:val="005A636A"/>
    <w:rsid w:val="007F5A2B"/>
    <w:rsid w:val="008415B7"/>
    <w:rsid w:val="008611E1"/>
    <w:rsid w:val="008A57CD"/>
    <w:rsid w:val="009C634A"/>
    <w:rsid w:val="00B11C05"/>
    <w:rsid w:val="00B921CC"/>
    <w:rsid w:val="00BA20D8"/>
    <w:rsid w:val="00D160BC"/>
    <w:rsid w:val="00F4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655E"/>
  <w15:chartTrackingRefBased/>
  <w15:docId w15:val="{1590726C-C1B9-4ECC-9BA5-33EE404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Professional</cp:lastModifiedBy>
  <cp:revision>18</cp:revision>
  <cp:lastPrinted>2026-09-17T08:19:00Z</cp:lastPrinted>
  <dcterms:created xsi:type="dcterms:W3CDTF">2026-09-16T11:22:00Z</dcterms:created>
  <dcterms:modified xsi:type="dcterms:W3CDTF">2026-09-21T08:29:00Z</dcterms:modified>
</cp:coreProperties>
</file>