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BodyText"/>
        <w:spacing w:before="0" w:after="0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</w:t>
      </w:r>
    </w:p>
    <w:p>
      <w:pPr>
        <w:pStyle w:val="BodyText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ПОКРОВСЬКА МІСЬКА РАДА</w:t>
      </w:r>
    </w:p>
    <w:p>
      <w:pPr>
        <w:pStyle w:val="BodyText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ДНІПРОПЕТРОВСЬКОЇ ОБЛАСТІ</w:t>
      </w:r>
    </w:p>
    <w:p>
      <w:pPr>
        <w:pStyle w:val="BodyText"/>
        <w:spacing w:before="0" w:after="0"/>
        <w:jc w:val="center"/>
        <w:rPr/>
      </w:pPr>
      <w:r>
        <w:rPr/>
      </w:r>
    </w:p>
    <w:p>
      <w:pPr>
        <w:pStyle w:val="BodyText"/>
        <w:spacing w:before="0" w:after="0"/>
        <w:jc w:val="center"/>
        <w:rPr/>
      </w:pPr>
      <w:r>
        <w:rPr>
          <w:b/>
          <w:sz w:val="28"/>
          <w:szCs w:val="28"/>
        </w:rPr>
        <w:t xml:space="preserve">ПРОЕКТ </w:t>
      </w:r>
      <w:r>
        <w:rPr>
          <w:b/>
          <w:sz w:val="28"/>
          <w:szCs w:val="28"/>
        </w:rPr>
        <w:t>РІШЕННЯ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6"/>
          <w:szCs w:val="26"/>
        </w:rPr>
        <w:t>____________</w:t>
        <w:tab/>
      </w:r>
      <w:r>
        <w:rPr>
          <w:rFonts w:ascii="Times New Roman" w:hAnsi="Times New Roman"/>
          <w:bCs/>
          <w:sz w:val="28"/>
          <w:szCs w:val="28"/>
        </w:rPr>
        <w:t xml:space="preserve">   </w:t>
        <w:tab/>
        <w:tab/>
        <w:tab/>
        <w:t xml:space="preserve"> </w:t>
      </w:r>
      <w:r>
        <w:rPr>
          <w:rFonts w:ascii="Times New Roman" w:hAnsi="Times New Roman"/>
          <w:bCs/>
          <w:sz w:val="20"/>
          <w:szCs w:val="20"/>
        </w:rPr>
        <w:t>м.Покров</w:t>
      </w:r>
      <w:r>
        <w:rPr>
          <w:rFonts w:ascii="Times New Roman" w:hAnsi="Times New Roman"/>
          <w:bCs/>
          <w:sz w:val="28"/>
          <w:szCs w:val="28"/>
        </w:rPr>
        <w:tab/>
        <w:tab/>
        <w:tab/>
        <w:tab/>
        <w:tab/>
        <w:t xml:space="preserve">   </w:t>
      </w:r>
      <w:r>
        <w:rPr>
          <w:rFonts w:ascii="Times New Roman" w:hAnsi="Times New Roman"/>
          <w:bCs/>
          <w:sz w:val="26"/>
          <w:szCs w:val="26"/>
        </w:rPr>
        <w:t>№_____</w:t>
      </w:r>
    </w:p>
    <w:p>
      <w:pPr>
        <w:pStyle w:val="BodyText2"/>
        <w:ind w:hanging="0"/>
        <w:jc w:val="both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2"/>
        <w:ind w:hanging="0"/>
        <w:rPr>
          <w:sz w:val="26"/>
          <w:szCs w:val="26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/>
        <w:jc w:val="both"/>
        <w:rPr>
          <w:sz w:val="26"/>
          <w:szCs w:val="26"/>
        </w:rPr>
      </w:pPr>
      <w:r>
        <w:rPr>
          <w:rStyle w:val="Strong"/>
          <w:rFonts w:ascii="Times New Roman" w:hAnsi="Times New Roman"/>
          <w:b w:val="false"/>
          <w:bCs w:val="false"/>
          <w:sz w:val="26"/>
          <w:szCs w:val="26"/>
        </w:rPr>
        <w:t xml:space="preserve">Про внесення змін до Програми «Цільова соціальна програма розвитку цивільного захисту, захисту населення і території Покровської міської територіальної громади від надзвичайних ситуацій техногенного та природного характеру, забезпечення пожежної безпеки  </w:t>
      </w:r>
      <w:r>
        <w:rPr>
          <w:rStyle w:val="Strong"/>
          <w:rFonts w:ascii="Times New Roman" w:hAnsi="Times New Roman"/>
          <w:b w:val="false"/>
          <w:bCs w:val="false"/>
          <w:color w:val="000000"/>
          <w:sz w:val="26"/>
          <w:szCs w:val="26"/>
        </w:rPr>
        <w:t>на 2026-2030 роки»,</w:t>
      </w:r>
      <w:r>
        <w:rPr>
          <w:rStyle w:val="Strong"/>
          <w:rFonts w:ascii="Times New Roman" w:hAnsi="Times New Roman"/>
          <w:b w:val="false"/>
          <w:bCs w:val="false"/>
          <w:sz w:val="26"/>
          <w:szCs w:val="26"/>
        </w:rPr>
        <w:t xml:space="preserve"> затвердженої рішенням 74 сесії міської ради 8 скликання від 17.10.2025 №33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З метою забезпечення реалізації державної політики у сфері цивільного захисту на території Покровської міської </w:t>
      </w:r>
      <w:r>
        <w:rPr>
          <w:rFonts w:ascii="Times New Roman" w:hAnsi="Times New Roman"/>
          <w:color w:val="000000"/>
          <w:sz w:val="26"/>
          <w:szCs w:val="26"/>
        </w:rPr>
        <w:t>територіальної громади</w:t>
      </w:r>
      <w:r>
        <w:rPr>
          <w:rFonts w:ascii="Times New Roman" w:hAnsi="Times New Roman"/>
          <w:sz w:val="26"/>
          <w:szCs w:val="26"/>
        </w:rPr>
        <w:t>, керуючись Конституцією України, пунктом 3 статті 36 та статтею 59 Закону України «Про  місцеве  самоврядування в Україні, Кодексом цивільного захисту України», міська рада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pacing w:val="-1"/>
          <w:sz w:val="26"/>
          <w:szCs w:val="26"/>
        </w:rPr>
        <w:t>ВИРІШИЛА: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pacing w:val="-1"/>
          <w:sz w:val="26"/>
          <w:szCs w:val="26"/>
        </w:rPr>
        <w:t xml:space="preserve">1.Внести до Програми </w:t>
      </w:r>
      <w:r>
        <w:rPr>
          <w:rStyle w:val="Strong"/>
          <w:rFonts w:ascii="Times New Roman" w:hAnsi="Times New Roman"/>
          <w:b w:val="false"/>
          <w:bCs w:val="false"/>
          <w:spacing w:val="-1"/>
          <w:sz w:val="26"/>
          <w:szCs w:val="26"/>
        </w:rPr>
        <w:t xml:space="preserve">«Цільова соціальна програма розвитку цивільного захисту, захисту населення і території Покровської міської територіальної громади від надзвичайних ситуацій техногенного та природного характеру, забезпечення пожежної безпеки  </w:t>
      </w:r>
      <w:r>
        <w:rPr>
          <w:rStyle w:val="Strong"/>
          <w:rFonts w:ascii="Times New Roman" w:hAnsi="Times New Roman"/>
          <w:b w:val="false"/>
          <w:bCs w:val="false"/>
          <w:color w:val="000000"/>
          <w:spacing w:val="-1"/>
          <w:sz w:val="26"/>
          <w:szCs w:val="26"/>
        </w:rPr>
        <w:t>на 2026-2030 роки»,</w:t>
      </w:r>
      <w:r>
        <w:rPr>
          <w:rStyle w:val="Strong"/>
          <w:rFonts w:ascii="Times New Roman" w:hAnsi="Times New Roman"/>
          <w:b w:val="false"/>
          <w:bCs w:val="false"/>
          <w:spacing w:val="-1"/>
          <w:sz w:val="26"/>
          <w:szCs w:val="26"/>
        </w:rPr>
        <w:t xml:space="preserve"> затвердженої рішенням 74 сесії міської ради 8 скликання від 17.10.2025 №33</w:t>
      </w:r>
      <w:r>
        <w:rPr>
          <w:rFonts w:ascii="Times New Roman" w:hAnsi="Times New Roman"/>
          <w:spacing w:val="-1"/>
          <w:sz w:val="26"/>
          <w:szCs w:val="26"/>
        </w:rPr>
        <w:t>, зміни у розділі  “Заходи програми” та викласти пункт 8 у такій редакції: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ab/>
        <w:t xml:space="preserve">“8.Забезпечення належного утримання, функціонування, модернізації, впровадження та </w:t>
      </w:r>
      <w:r>
        <w:rPr>
          <w:rFonts w:eastAsia="Noto Sans CJK SC" w:ascii="Times New Roman" w:hAnsi="Times New Roman"/>
          <w:color w:val="000000"/>
          <w:kern w:val="2"/>
          <w:sz w:val="26"/>
          <w:szCs w:val="26"/>
          <w:lang w:bidi="hi-IN"/>
        </w:rPr>
        <w:t xml:space="preserve">будівництва місцевої автоматизованої системи централізованого оповіщення </w:t>
      </w:r>
      <w:r>
        <w:rPr>
          <w:rFonts w:eastAsia="Noto Sans CJK SC" w:ascii="Times New Roman" w:hAnsi="Times New Roman"/>
          <w:bCs/>
          <w:color w:val="000000"/>
          <w:kern w:val="2"/>
          <w:sz w:val="26"/>
          <w:szCs w:val="26"/>
          <w:lang w:bidi="hi-IN"/>
        </w:rPr>
        <w:t>населення про загрозу або виникнення надзвичайних ситуацій на території Покровської міської територіальної громади</w:t>
      </w:r>
      <w:r>
        <w:rPr>
          <w:rFonts w:eastAsia="Noto Sans CJK SC" w:ascii="Times New Roman" w:hAnsi="Times New Roman"/>
          <w:color w:val="000000"/>
          <w:kern w:val="2"/>
          <w:sz w:val="26"/>
          <w:szCs w:val="26"/>
          <w:lang w:bidi="hi-IN"/>
        </w:rPr>
        <w:t>, виготовлення проектно-кошторисної документації, експертизи проекту, технічного та авторського нагляду.</w:t>
      </w:r>
      <w:r>
        <w:rPr>
          <w:rFonts w:ascii="Times New Roman" w:hAnsi="Times New Roman"/>
          <w:bCs/>
          <w:color w:val="000000"/>
          <w:sz w:val="26"/>
          <w:szCs w:val="26"/>
        </w:rPr>
        <w:t>;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ab/>
        <w:t xml:space="preserve">Оплата послуг на </w:t>
      </w:r>
      <w:r>
        <w:rPr>
          <w:rFonts w:cs="Arial" w:ascii="Times New Roman" w:hAnsi="Times New Roman"/>
          <w:bCs/>
          <w:color w:val="000000"/>
          <w:spacing w:val="-3"/>
          <w:sz w:val="26"/>
          <w:szCs w:val="26"/>
        </w:rPr>
        <w:t>постачання ліцензії на право користування програмним забезпеченням;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ab/>
        <w:t>Оплата послуг з адміністрування (обслуговування) програмного забезпечення для роботи засобів оповіщення та інформування (гучномовців).</w:t>
      </w:r>
      <w:r>
        <w:rPr>
          <w:rFonts w:ascii="Times New Roman" w:hAnsi="Times New Roman"/>
          <w:bCs/>
          <w:color w:val="000000"/>
          <w:spacing w:val="-1"/>
          <w:sz w:val="26"/>
          <w:szCs w:val="26"/>
        </w:rPr>
        <w:t>”</w:t>
      </w:r>
    </w:p>
    <w:p>
      <w:pPr>
        <w:pStyle w:val="Normal"/>
        <w:widowControl w:val="false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ab/>
        <w:t>Далі за текстом.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pacing w:val="-1"/>
          <w:sz w:val="26"/>
          <w:szCs w:val="26"/>
        </w:rPr>
      </w:pPr>
      <w:r>
        <w:rPr>
          <w:rFonts w:ascii="Times New Roman" w:hAnsi="Times New Roman"/>
          <w:spacing w:val="-1"/>
          <w:sz w:val="26"/>
          <w:szCs w:val="26"/>
        </w:rPr>
        <w:t>2. Координацію роботи щодо виконання цього рішення покласти на відділ з питань надзвичайних ситуацій та цивільного захисту населення виконавчого комітету Покровської міської ради,  контроль – на секретаря міської ради Сергія КУРАСОВА, постійні комісії з питань безпеки і оборони, депутатської діяльності та зв’язків з громадськістю та з питань соціально-економічного розвитку, планування, бюджету, фінансів, реалізації державної регуляторної політики.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overflowPunct w:val="true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eastAsia="MS ??" w:ascii="Times New Roman" w:hAnsi="Times New Roman"/>
          <w:color w:val="191919"/>
          <w:kern w:val="2"/>
          <w:sz w:val="26"/>
          <w:szCs w:val="26"/>
        </w:rPr>
        <w:t xml:space="preserve">                                                                                                   </w:t>
      </w:r>
    </w:p>
    <w:sectPr>
      <w:type w:val="nextPage"/>
      <w:pgSz w:w="11906" w:h="16838"/>
      <w:pgMar w:left="1701" w:right="567" w:gutter="0" w:header="0" w:top="568" w:footer="0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swiss"/>
    <w:pitch w:val="variable"/>
  </w:font>
  <w:font w:name="Antiqua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425"/>
  <w:compat>
    <w:compatSetting w:name="compatibilityMode" w:uri="http://schemas.microsoft.com/office/word" w:val="12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uk-UA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9393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bidi="ar-SA" w:val="uk-UA"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f93930"/>
    <w:rPr/>
  </w:style>
  <w:style w:type="character" w:styleId="WW8Num1z1" w:customStyle="1">
    <w:name w:val="WW8Num1z1"/>
    <w:qFormat/>
    <w:rsid w:val="00f93930"/>
    <w:rPr/>
  </w:style>
  <w:style w:type="character" w:styleId="WW8Num1z2" w:customStyle="1">
    <w:name w:val="WW8Num1z2"/>
    <w:qFormat/>
    <w:rsid w:val="00f93930"/>
    <w:rPr/>
  </w:style>
  <w:style w:type="character" w:styleId="WW8Num1z3" w:customStyle="1">
    <w:name w:val="WW8Num1z3"/>
    <w:qFormat/>
    <w:rsid w:val="00f93930"/>
    <w:rPr/>
  </w:style>
  <w:style w:type="character" w:styleId="WW8Num1z4" w:customStyle="1">
    <w:name w:val="WW8Num1z4"/>
    <w:qFormat/>
    <w:rsid w:val="00f93930"/>
    <w:rPr/>
  </w:style>
  <w:style w:type="character" w:styleId="WW8Num1z5" w:customStyle="1">
    <w:name w:val="WW8Num1z5"/>
    <w:qFormat/>
    <w:rsid w:val="00f93930"/>
    <w:rPr/>
  </w:style>
  <w:style w:type="character" w:styleId="WW8Num1z6" w:customStyle="1">
    <w:name w:val="WW8Num1z6"/>
    <w:qFormat/>
    <w:rsid w:val="00f93930"/>
    <w:rPr/>
  </w:style>
  <w:style w:type="character" w:styleId="WW8Num1z7" w:customStyle="1">
    <w:name w:val="WW8Num1z7"/>
    <w:qFormat/>
    <w:rsid w:val="00f93930"/>
    <w:rPr/>
  </w:style>
  <w:style w:type="character" w:styleId="WW8Num1z8" w:customStyle="1">
    <w:name w:val="WW8Num1z8"/>
    <w:qFormat/>
    <w:rsid w:val="00f93930"/>
    <w:rPr/>
  </w:style>
  <w:style w:type="character" w:styleId="Style14" w:customStyle="1">
    <w:name w:val="Основной текст Знак"/>
    <w:qFormat/>
    <w:rsid w:val="00f93930"/>
    <w:rPr>
      <w:rFonts w:ascii="Times New Roman" w:hAnsi="Times New Roman" w:eastAsia="Andale Sans UI;Arial Unicode MS" w:cs="Times New Roman"/>
      <w:kern w:val="2"/>
      <w:sz w:val="24"/>
      <w:szCs w:val="24"/>
    </w:rPr>
  </w:style>
  <w:style w:type="character" w:styleId="FontStyle15" w:customStyle="1">
    <w:name w:val="Font Style15"/>
    <w:qFormat/>
    <w:rsid w:val="00f93930"/>
    <w:rPr>
      <w:rFonts w:ascii="Times New Roman" w:hAnsi="Times New Roman" w:cs="Times New Roman"/>
      <w:sz w:val="26"/>
      <w:szCs w:val="26"/>
    </w:rPr>
  </w:style>
  <w:style w:type="character" w:styleId="Style15" w:customStyle="1">
    <w:name w:val="Символ нумерации"/>
    <w:qFormat/>
    <w:rsid w:val="00f93930"/>
    <w:rPr/>
  </w:style>
  <w:style w:type="character" w:styleId="1" w:customStyle="1">
    <w:name w:val="Основной шрифт абзаца1"/>
    <w:qFormat/>
    <w:rsid w:val="00f93930"/>
    <w:rPr/>
  </w:style>
  <w:style w:type="character" w:styleId="WW8Num9z1" w:customStyle="1">
    <w:name w:val="WW8Num9z1"/>
    <w:qFormat/>
    <w:rsid w:val="00f93930"/>
    <w:rPr>
      <w:rFonts w:ascii="Courier New" w:hAnsi="Courier New" w:cs="Courier New"/>
    </w:rPr>
  </w:style>
  <w:style w:type="character" w:styleId="WW8Num9z0" w:customStyle="1">
    <w:name w:val="WW8Num9z0"/>
    <w:qFormat/>
    <w:rsid w:val="00f93930"/>
    <w:rPr>
      <w:rFonts w:ascii="Times New Roman" w:hAnsi="Times New Roman" w:eastAsia="Times New Roman" w:cs="Times New Roman"/>
    </w:rPr>
  </w:style>
  <w:style w:type="character" w:styleId="WW8Num3z1" w:customStyle="1">
    <w:name w:val="WW8Num3z1"/>
    <w:qFormat/>
    <w:rsid w:val="00f93930"/>
    <w:rPr>
      <w:rFonts w:ascii="Times New Roman" w:hAnsi="Times New Roman" w:eastAsia="Times New Roman" w:cs="Times New Roman"/>
    </w:rPr>
  </w:style>
  <w:style w:type="character" w:styleId="WW-Absatz-Standardschriftart11111111111" w:customStyle="1">
    <w:name w:val="WW-Absatz-Standardschriftart11111111111"/>
    <w:qFormat/>
    <w:rsid w:val="00f93930"/>
    <w:rPr/>
  </w:style>
  <w:style w:type="character" w:styleId="WW-Absatz-Standardschriftart1111111111" w:customStyle="1">
    <w:name w:val="WW-Absatz-Standardschriftart1111111111"/>
    <w:qFormat/>
    <w:rsid w:val="00f93930"/>
    <w:rPr/>
  </w:style>
  <w:style w:type="character" w:styleId="WW-Absatz-Standardschriftart111111111" w:customStyle="1">
    <w:name w:val="WW-Absatz-Standardschriftart111111111"/>
    <w:qFormat/>
    <w:rsid w:val="00f93930"/>
    <w:rPr/>
  </w:style>
  <w:style w:type="character" w:styleId="WW-Absatz-Standardschriftart11111111" w:customStyle="1">
    <w:name w:val="WW-Absatz-Standardschriftart11111111"/>
    <w:qFormat/>
    <w:rsid w:val="00f93930"/>
    <w:rPr/>
  </w:style>
  <w:style w:type="character" w:styleId="WW-Absatz-Standardschriftart1111111" w:customStyle="1">
    <w:name w:val="WW-Absatz-Standardschriftart1111111"/>
    <w:qFormat/>
    <w:rsid w:val="00f93930"/>
    <w:rPr/>
  </w:style>
  <w:style w:type="character" w:styleId="WW-Absatz-Standardschriftart111111" w:customStyle="1">
    <w:name w:val="WW-Absatz-Standardschriftart111111"/>
    <w:qFormat/>
    <w:rsid w:val="00f93930"/>
    <w:rPr/>
  </w:style>
  <w:style w:type="character" w:styleId="WW-Absatz-Standardschriftart11111" w:customStyle="1">
    <w:name w:val="WW-Absatz-Standardschriftart11111"/>
    <w:qFormat/>
    <w:rsid w:val="00f93930"/>
    <w:rPr/>
  </w:style>
  <w:style w:type="character" w:styleId="WW-Absatz-Standardschriftart1111" w:customStyle="1">
    <w:name w:val="WW-Absatz-Standardschriftart1111"/>
    <w:qFormat/>
    <w:rsid w:val="00f93930"/>
    <w:rPr/>
  </w:style>
  <w:style w:type="character" w:styleId="WW-Absatz-Standardschriftart111" w:customStyle="1">
    <w:name w:val="WW-Absatz-Standardschriftart111"/>
    <w:qFormat/>
    <w:rsid w:val="00f93930"/>
    <w:rPr/>
  </w:style>
  <w:style w:type="character" w:styleId="WW-Absatz-Standardschriftart11" w:customStyle="1">
    <w:name w:val="WW-Absatz-Standardschriftart11"/>
    <w:qFormat/>
    <w:rsid w:val="00f93930"/>
    <w:rPr/>
  </w:style>
  <w:style w:type="character" w:styleId="WW-Absatz-Standardschriftart1" w:customStyle="1">
    <w:name w:val="WW-Absatz-Standardschriftart1"/>
    <w:qFormat/>
    <w:rsid w:val="00f93930"/>
    <w:rPr/>
  </w:style>
  <w:style w:type="character" w:styleId="WW-Absatz-Standardschriftart" w:customStyle="1">
    <w:name w:val="WW-Absatz-Standardschriftart"/>
    <w:qFormat/>
    <w:rsid w:val="00f93930"/>
    <w:rPr/>
  </w:style>
  <w:style w:type="character" w:styleId="Absatz-Standardschriftart" w:customStyle="1">
    <w:name w:val="Absatz-Standardschriftart"/>
    <w:qFormat/>
    <w:rsid w:val="00f93930"/>
    <w:rPr/>
  </w:style>
  <w:style w:type="character" w:styleId="WW8Num2z8" w:customStyle="1">
    <w:name w:val="WW8Num2z8"/>
    <w:qFormat/>
    <w:rsid w:val="00f93930"/>
    <w:rPr/>
  </w:style>
  <w:style w:type="character" w:styleId="WW8Num2z7" w:customStyle="1">
    <w:name w:val="WW8Num2z7"/>
    <w:qFormat/>
    <w:rsid w:val="00f93930"/>
    <w:rPr/>
  </w:style>
  <w:style w:type="character" w:styleId="WW8Num2z6" w:customStyle="1">
    <w:name w:val="WW8Num2z6"/>
    <w:qFormat/>
    <w:rsid w:val="00f93930"/>
    <w:rPr/>
  </w:style>
  <w:style w:type="character" w:styleId="WW8Num2z5" w:customStyle="1">
    <w:name w:val="WW8Num2z5"/>
    <w:qFormat/>
    <w:rsid w:val="00f93930"/>
    <w:rPr/>
  </w:style>
  <w:style w:type="character" w:styleId="WW8Num2z4" w:customStyle="1">
    <w:name w:val="WW8Num2z4"/>
    <w:qFormat/>
    <w:rsid w:val="00f93930"/>
    <w:rPr/>
  </w:style>
  <w:style w:type="character" w:styleId="WW8Num2z3" w:customStyle="1">
    <w:name w:val="WW8Num2z3"/>
    <w:qFormat/>
    <w:rsid w:val="00f93930"/>
    <w:rPr/>
  </w:style>
  <w:style w:type="character" w:styleId="WW8Num2z2" w:customStyle="1">
    <w:name w:val="WW8Num2z2"/>
    <w:qFormat/>
    <w:rsid w:val="00f93930"/>
    <w:rPr/>
  </w:style>
  <w:style w:type="character" w:styleId="WW8Num2z1" w:customStyle="1">
    <w:name w:val="WW8Num2z1"/>
    <w:qFormat/>
    <w:rsid w:val="00f93930"/>
    <w:rPr/>
  </w:style>
  <w:style w:type="character" w:styleId="WW8Num2z0" w:customStyle="1">
    <w:name w:val="WW8Num2z0"/>
    <w:qFormat/>
    <w:rsid w:val="00f93930"/>
    <w:rPr/>
  </w:style>
  <w:style w:type="character" w:styleId="Strong">
    <w:name w:val="Strong"/>
    <w:qFormat/>
    <w:rsid w:val="00b602d2"/>
    <w:rPr>
      <w:rFonts w:cs="Times New Roman"/>
      <w:b/>
      <w:bCs/>
    </w:rPr>
  </w:style>
  <w:style w:type="paragraph" w:styleId="Style16" w:customStyle="1">
    <w:name w:val="Заголовок"/>
    <w:basedOn w:val="Normal"/>
    <w:next w:val="BodyText"/>
    <w:qFormat/>
    <w:rsid w:val="00f93930"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BodyText">
    <w:name w:val="Body Text"/>
    <w:basedOn w:val="Normal"/>
    <w:rsid w:val="00f93930"/>
    <w:pPr>
      <w:widowControl w:val="false"/>
      <w:spacing w:lineRule="auto" w:line="240" w:before="0" w:after="120"/>
    </w:pPr>
    <w:rPr>
      <w:rFonts w:ascii="Times New Roman" w:hAnsi="Times New Roman" w:eastAsia="Andale Sans UI;Arial Unicode MS"/>
      <w:kern w:val="2"/>
      <w:sz w:val="24"/>
      <w:szCs w:val="24"/>
    </w:rPr>
  </w:style>
  <w:style w:type="paragraph" w:styleId="List">
    <w:name w:val="List"/>
    <w:basedOn w:val="BodyText"/>
    <w:rsid w:val="00f93930"/>
    <w:pPr/>
    <w:rPr>
      <w:rFonts w:cs="Arial"/>
    </w:rPr>
  </w:style>
  <w:style w:type="paragraph" w:styleId="Caption">
    <w:name w:val="caption"/>
    <w:basedOn w:val="Normal"/>
    <w:qFormat/>
    <w:rsid w:val="00f93930"/>
    <w:pPr>
      <w:spacing w:before="120" w:after="120"/>
    </w:pPr>
    <w:rPr>
      <w:rFonts w:cs="Lohit Hindi"/>
      <w:i/>
      <w:iCs/>
    </w:rPr>
  </w:style>
  <w:style w:type="paragraph" w:styleId="Style17" w:customStyle="1">
    <w:name w:val="Покажчик"/>
    <w:basedOn w:val="Normal"/>
    <w:qFormat/>
    <w:rsid w:val="00f93930"/>
    <w:pPr>
      <w:suppressLineNumbers/>
    </w:pPr>
    <w:rPr>
      <w:rFonts w:cs="Arial"/>
    </w:rPr>
  </w:style>
  <w:style w:type="paragraph" w:styleId="11" w:customStyle="1">
    <w:name w:val="Заголовок 11"/>
    <w:basedOn w:val="Normal"/>
    <w:next w:val="Normal"/>
    <w:qFormat/>
    <w:rsid w:val="00f93930"/>
    <w:pPr>
      <w:keepNext w:val="true"/>
      <w:numPr>
        <w:ilvl w:val="0"/>
        <w:numId w:val="1"/>
      </w:numPr>
      <w:spacing w:before="240" w:after="60"/>
      <w:outlineLvl w:val="0"/>
    </w:pPr>
    <w:rPr>
      <w:rFonts w:ascii="Arial" w:hAnsi="Arial" w:eastAsia="Times New Roman" w:cs="Arial"/>
      <w:b/>
      <w:bCs/>
      <w:kern w:val="2"/>
      <w:sz w:val="32"/>
      <w:szCs w:val="32"/>
    </w:rPr>
  </w:style>
  <w:style w:type="paragraph" w:styleId="21" w:customStyle="1">
    <w:name w:val="Заголовок 21"/>
    <w:basedOn w:val="Style16"/>
    <w:next w:val="BodyText"/>
    <w:qFormat/>
    <w:rsid w:val="00f93930"/>
    <w:pPr>
      <w:numPr>
        <w:ilvl w:val="1"/>
        <w:numId w:val="1"/>
      </w:numPr>
      <w:spacing w:before="200" w:after="120"/>
      <w:outlineLvl w:val="1"/>
    </w:pPr>
    <w:rPr>
      <w:rFonts w:ascii="Liberation Serif;Times New Roma" w:hAnsi="Liberation Serif;Times New Roma" w:eastAsia="NSimSun"/>
      <w:b/>
      <w:bCs/>
      <w:sz w:val="36"/>
      <w:szCs w:val="36"/>
    </w:rPr>
  </w:style>
  <w:style w:type="paragraph" w:styleId="user" w:customStyle="1">
    <w:name w:val="Заголовок (user)"/>
    <w:basedOn w:val="Normal"/>
    <w:next w:val="BodyText"/>
    <w:qFormat/>
    <w:rsid w:val="00b602d2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 w:customStyle="1">
    <w:name w:val="Покажчик (user)"/>
    <w:basedOn w:val="Normal"/>
    <w:qFormat/>
    <w:rsid w:val="00b602d2"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f93930"/>
    <w:pPr>
      <w:suppressLineNumbers/>
    </w:pPr>
    <w:rPr>
      <w:rFonts w:cs="Arial"/>
    </w:rPr>
  </w:style>
  <w:style w:type="paragraph" w:styleId="BodyText2">
    <w:name w:val="Body Text 2"/>
    <w:basedOn w:val="Normal"/>
    <w:qFormat/>
    <w:rsid w:val="00f93930"/>
    <w:pPr>
      <w:spacing w:lineRule="auto" w:line="240" w:before="0" w:after="0"/>
      <w:ind w:firstLine="720"/>
      <w:jc w:val="center"/>
    </w:pPr>
    <w:rPr>
      <w:rFonts w:ascii="Times New Roman" w:hAnsi="Times New Roman" w:eastAsia="Times New Roman"/>
      <w:sz w:val="24"/>
      <w:szCs w:val="20"/>
    </w:rPr>
  </w:style>
  <w:style w:type="paragraph" w:styleId="Style18" w:customStyle="1">
    <w:name w:val="Вміст таблиці"/>
    <w:basedOn w:val="Normal"/>
    <w:qFormat/>
    <w:rsid w:val="00f93930"/>
    <w:pPr>
      <w:widowControl w:val="false"/>
      <w:suppressLineNumbers/>
    </w:pPr>
    <w:rPr/>
  </w:style>
  <w:style w:type="paragraph" w:styleId="Style19" w:customStyle="1">
    <w:name w:val="Заголовок таблиці"/>
    <w:basedOn w:val="Style18"/>
    <w:qFormat/>
    <w:rsid w:val="00f93930"/>
    <w:pPr>
      <w:jc w:val="center"/>
    </w:pPr>
    <w:rPr>
      <w:b/>
      <w:bCs/>
    </w:rPr>
  </w:style>
  <w:style w:type="paragraph" w:styleId="Style20" w:customStyle="1">
    <w:name w:val="Содержимое таблицы"/>
    <w:basedOn w:val="Normal"/>
    <w:qFormat/>
    <w:rsid w:val="00f93930"/>
    <w:pPr/>
    <w:rPr/>
  </w:style>
  <w:style w:type="paragraph" w:styleId="Style21" w:customStyle="1">
    <w:name w:val="Заголовок таблицы"/>
    <w:qFormat/>
    <w:rsid w:val="00f93930"/>
    <w:pPr>
      <w:widowControl w:val="false"/>
      <w:suppressAutoHyphens w:val="true"/>
      <w:bidi w:val="0"/>
      <w:spacing w:before="0" w:after="0"/>
      <w:jc w:val="center"/>
    </w:pPr>
    <w:rPr>
      <w:rFonts w:ascii="Liberation Serif;Times New Roma" w:hAnsi="Liberation Serif;Times New Roma" w:eastAsia="NSimSun" w:cs="Arial"/>
      <w:b/>
      <w:bCs/>
      <w:color w:val="auto"/>
      <w:kern w:val="0"/>
      <w:sz w:val="24"/>
      <w:szCs w:val="24"/>
      <w:lang w:val="uk-UA" w:eastAsia="zh-CN" w:bidi="hi-IN"/>
    </w:rPr>
  </w:style>
  <w:style w:type="paragraph" w:styleId="BalloonText">
    <w:name w:val="Balloon Text"/>
    <w:basedOn w:val="Normal"/>
    <w:qFormat/>
    <w:rsid w:val="00f93930"/>
    <w:pPr/>
    <w:rPr>
      <w:rFonts w:ascii="Tahoma" w:hAnsi="Tahoma" w:cs="Tahoma"/>
      <w:sz w:val="16"/>
      <w:szCs w:val="16"/>
    </w:rPr>
  </w:style>
  <w:style w:type="paragraph" w:styleId="31" w:customStyle="1">
    <w:name w:val="Основной текст 31"/>
    <w:basedOn w:val="Normal"/>
    <w:qFormat/>
    <w:rsid w:val="00f93930"/>
    <w:pPr/>
    <w:rPr>
      <w:sz w:val="28"/>
    </w:rPr>
  </w:style>
  <w:style w:type="paragraph" w:styleId="211" w:customStyle="1">
    <w:name w:val="Основной текст 21"/>
    <w:basedOn w:val="Normal"/>
    <w:qFormat/>
    <w:rsid w:val="00f93930"/>
    <w:pPr>
      <w:jc w:val="both"/>
    </w:pPr>
    <w:rPr>
      <w:sz w:val="28"/>
    </w:rPr>
  </w:style>
  <w:style w:type="paragraph" w:styleId="12" w:customStyle="1">
    <w:name w:val="Название объекта1"/>
    <w:basedOn w:val="Normal"/>
    <w:qFormat/>
    <w:rsid w:val="00f93930"/>
    <w:pPr>
      <w:jc w:val="center"/>
    </w:pPr>
    <w:rPr>
      <w:b/>
      <w:bCs/>
    </w:rPr>
  </w:style>
  <w:style w:type="paragraph" w:styleId="13" w:customStyle="1">
    <w:name w:val="Указатель1"/>
    <w:basedOn w:val="Normal"/>
    <w:qFormat/>
    <w:rsid w:val="00f93930"/>
    <w:pPr/>
    <w:rPr>
      <w:rFonts w:cs="Lohit Hindi"/>
    </w:rPr>
  </w:style>
  <w:style w:type="paragraph" w:styleId="Style22" w:customStyle="1">
    <w:name w:val="Назва документа"/>
    <w:basedOn w:val="Normal"/>
    <w:next w:val="Normal"/>
    <w:qFormat/>
    <w:rsid w:val="00f93930"/>
    <w:pPr>
      <w:keepNext w:val="true"/>
      <w:keepLines/>
      <w:spacing w:before="240" w:after="240"/>
      <w:jc w:val="center"/>
    </w:pPr>
    <w:rPr>
      <w:rFonts w:ascii="Antiqua" w:hAnsi="Antiqua" w:cs="Antiqua"/>
      <w:b/>
      <w:sz w:val="26"/>
      <w:szCs w:val="20"/>
    </w:rPr>
  </w:style>
  <w:style w:type="paragraph" w:styleId="NoSpacing">
    <w:name w:val="No Spacing"/>
    <w:qFormat/>
    <w:rsid w:val="00f9393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bidi="ar-SA" w:eastAsia="zh-CN"/>
    </w:rPr>
  </w:style>
  <w:style w:type="numbering" w:styleId="Style23" w:default="1">
    <w:name w:val="Без маркерів"/>
    <w:uiPriority w:val="99"/>
    <w:semiHidden/>
    <w:unhideWhenUsed/>
    <w:qFormat/>
  </w:style>
  <w:style w:type="numbering" w:styleId="user2" w:customStyle="1">
    <w:name w:val="Без маркерів (user)"/>
    <w:uiPriority w:val="99"/>
    <w:semiHidden/>
    <w:unhideWhenUsed/>
    <w:qFormat/>
    <w:rsid w:val="00b602d2"/>
  </w:style>
  <w:style w:type="numbering" w:styleId="WW8Num1" w:customStyle="1">
    <w:name w:val="WW8Num1"/>
    <w:qFormat/>
    <w:rsid w:val="00f93930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763</TotalTime>
  <Application>LibreOffice/26.2.6.3$Windows_X86_64 LibreOffice_project/8221e31b3ac356a1623c672912a3d2b492f7e3d1</Application>
  <AppVersion>15.0000</AppVersion>
  <Pages>1</Pages>
  <Words>263</Words>
  <Characters>1971</Characters>
  <CharactersWithSpaces>2420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2023-02-23T06:17:00Z</dcterms:created>
  <dc:creator/>
  <dc:description/>
  <dc:language>uk-UA</dc:language>
  <cp:lastModifiedBy/>
  <cp:lastPrinted>2023-02-23T14:37:00Z</cp:lastPrinted>
  <dcterms:modified xsi:type="dcterms:W3CDTF">2026-10-22T15:55:51Z</dcterms:modified>
  <cp:revision>154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