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B5C48" w:rsidRDefault="00750ED9">
      <w:pPr>
        <w:pStyle w:val="aa"/>
        <w:spacing w:after="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ВИКОНАВЧИЙ КОМІТЕТ ПОКРОВСЬКОЇ МІСЬКОЇ РАДИ</w:t>
      </w:r>
    </w:p>
    <w:p w:rsidR="005B5C48" w:rsidRDefault="00750ED9">
      <w:pPr>
        <w:pStyle w:val="aa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ДНІПРОПЕТРОВСЬКОЇ ОБЛАСТІ</w:t>
      </w:r>
    </w:p>
    <w:p w:rsidR="005B5C48" w:rsidRDefault="005B5C48">
      <w:pPr>
        <w:pStyle w:val="aa"/>
        <w:spacing w:after="0"/>
        <w:jc w:val="center"/>
        <w:rPr>
          <w:b/>
          <w:bCs/>
          <w:sz w:val="12"/>
          <w:szCs w:val="12"/>
        </w:rPr>
      </w:pPr>
    </w:p>
    <w:p w:rsidR="005B5C48" w:rsidRDefault="0081551F">
      <w:pPr>
        <w:pStyle w:val="aa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ПРОЄКТ </w:t>
      </w:r>
      <w:r w:rsidR="00750ED9">
        <w:rPr>
          <w:b/>
          <w:bCs/>
          <w:sz w:val="28"/>
          <w:szCs w:val="28"/>
        </w:rPr>
        <w:t>РІШЕННЯ</w:t>
      </w:r>
    </w:p>
    <w:p w:rsidR="005B5C48" w:rsidRDefault="00750ED9">
      <w:pPr>
        <w:pStyle w:val="2"/>
        <w:ind w:firstLine="0"/>
        <w:jc w:val="left"/>
      </w:pPr>
      <w:r>
        <w:rPr>
          <w:b/>
          <w:bCs/>
          <w:sz w:val="28"/>
          <w:szCs w:val="28"/>
        </w:rPr>
        <w:t xml:space="preserve">____________________                     </w:t>
      </w:r>
      <w:r>
        <w:rPr>
          <w:sz w:val="28"/>
          <w:szCs w:val="28"/>
        </w:rPr>
        <w:t xml:space="preserve"> </w:t>
      </w:r>
      <w:r>
        <w:rPr>
          <w:sz w:val="20"/>
        </w:rPr>
        <w:t xml:space="preserve">м. Покров  </w:t>
      </w:r>
      <w:r>
        <w:rPr>
          <w:b/>
          <w:bCs/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№</w:t>
      </w:r>
      <w:r>
        <w:rPr>
          <w:b/>
          <w:bCs/>
          <w:sz w:val="28"/>
          <w:szCs w:val="28"/>
        </w:rPr>
        <w:t xml:space="preserve"> ___________</w:t>
      </w:r>
    </w:p>
    <w:p w:rsidR="005B5C48" w:rsidRDefault="005B5C48">
      <w:pPr>
        <w:spacing w:after="0"/>
        <w:jc w:val="center"/>
        <w:rPr>
          <w:sz w:val="28"/>
          <w:szCs w:val="28"/>
          <w:u w:val="single"/>
          <w:lang w:val="ru-RU"/>
        </w:rPr>
      </w:pPr>
    </w:p>
    <w:p w:rsidR="002C3B45" w:rsidRDefault="00750ED9">
      <w:pPr>
        <w:spacing w:after="0" w:line="240" w:lineRule="auto"/>
        <w:jc w:val="both"/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  <w:t>Про встановлення ТОВ «</w:t>
      </w:r>
      <w:proofErr w:type="spellStart"/>
      <w:r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  <w:t>Укртехресурс</w:t>
      </w:r>
      <w:proofErr w:type="spellEnd"/>
      <w:r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  <w:t>»</w:t>
      </w:r>
    </w:p>
    <w:p w:rsidR="002C3B45" w:rsidRDefault="002C3B45">
      <w:pPr>
        <w:spacing w:after="0" w:line="240" w:lineRule="auto"/>
        <w:jc w:val="both"/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  <w:t>т</w:t>
      </w:r>
      <w:r w:rsidR="00750ED9"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  <w:t>арифу</w:t>
      </w:r>
      <w:r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  <w:t xml:space="preserve"> </w:t>
      </w:r>
      <w:r w:rsidR="00750ED9"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  <w:t xml:space="preserve">на теплову енергію, </w:t>
      </w:r>
      <w:r w:rsidR="00EC30F8"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  <w:t>що</w:t>
      </w:r>
    </w:p>
    <w:p w:rsidR="002C3B45" w:rsidRDefault="00EC30F8">
      <w:pPr>
        <w:spacing w:after="0" w:line="240" w:lineRule="auto"/>
        <w:jc w:val="both"/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  <w:t>здійснює</w:t>
      </w:r>
      <w:r w:rsidR="002C3B45"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  <w:t xml:space="preserve"> її </w:t>
      </w:r>
      <w:r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  <w:t>виробництво</w:t>
      </w:r>
      <w:r w:rsidR="002C3B45"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  <w:t>на установках</w:t>
      </w:r>
      <w:r w:rsidR="002C3B45"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 Cyr"/>
          <w:color w:val="000000"/>
          <w:sz w:val="26"/>
          <w:szCs w:val="26"/>
          <w:lang w:eastAsia="ru-RU"/>
        </w:rPr>
        <w:t>з</w:t>
      </w:r>
    </w:p>
    <w:p w:rsidR="005B5C48" w:rsidRDefault="00750ED9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використанням</w:t>
      </w:r>
      <w:r w:rsidR="002C3B45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альтернативних джерел енергії</w:t>
      </w:r>
    </w:p>
    <w:p w:rsidR="005B5C48" w:rsidRDefault="005B5C48">
      <w:pPr>
        <w:spacing w:after="0" w:line="240" w:lineRule="auto"/>
        <w:ind w:right="3969"/>
        <w:jc w:val="both"/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</w:pPr>
    </w:p>
    <w:p w:rsidR="005B5C48" w:rsidRDefault="006B508B">
      <w:pPr>
        <w:spacing w:after="0" w:line="240" w:lineRule="auto"/>
        <w:ind w:firstLine="567"/>
        <w:jc w:val="both"/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На підставі заяви</w:t>
      </w:r>
      <w:r w:rsidR="006A03FE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ТОВ «</w:t>
      </w:r>
      <w:proofErr w:type="spellStart"/>
      <w:r w:rsidR="006A03FE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Укртехресурс</w:t>
      </w:r>
      <w:proofErr w:type="spellEnd"/>
      <w:r w:rsidR="006A03FE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 </w:t>
      </w:r>
      <w:r w:rsidR="00750ED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від </w:t>
      </w:r>
      <w:r w:rsidR="006A03FE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21</w:t>
      </w:r>
      <w:r w:rsidR="00750ED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.08.202</w:t>
      </w:r>
      <w:r w:rsidR="006A03FE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6</w:t>
      </w:r>
      <w:r w:rsidR="00750ED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 №15-2</w:t>
      </w:r>
      <w:r w:rsidR="006A03FE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6</w:t>
      </w:r>
      <w:r w:rsidR="00750ED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 про встановлення тарифу на теплову енергію, вироблену з використанням альтернативних джерел енергії,</w:t>
      </w:r>
      <w:r w:rsidR="002C069C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 </w:t>
      </w:r>
      <w:r w:rsidR="002C069C" w:rsidRPr="006936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для потреб установ та організацій, що фінансуються з </w:t>
      </w:r>
      <w:r w:rsidR="0061243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державного чи місцевого бюджету;</w:t>
      </w:r>
      <w:r w:rsidR="002C3B4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враховуючи </w:t>
      </w:r>
      <w:r w:rsidR="00750ED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 рішення виконавчого комітету Покровської міської ради</w:t>
      </w:r>
      <w:r w:rsidR="00F228D6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 Дніпропетровської області</w:t>
      </w:r>
      <w:r w:rsidR="00750ED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 від </w:t>
      </w:r>
      <w:r w:rsidR="002C069C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20</w:t>
      </w:r>
      <w:r w:rsidR="00750ED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.08.202</w:t>
      </w:r>
      <w:r w:rsidR="002C069C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6</w:t>
      </w:r>
      <w:r w:rsidR="00F228D6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 №353/06-53-26</w:t>
      </w:r>
      <w:r w:rsidR="00750ED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 </w:t>
      </w:r>
      <w:r w:rsidR="00807645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«</w:t>
      </w:r>
      <w:r w:rsidR="00750ED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Про встановлення ТОВ «</w:t>
      </w:r>
      <w:proofErr w:type="spellStart"/>
      <w:r w:rsidR="00750ED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Укртехресурс</w:t>
      </w:r>
      <w:proofErr w:type="spellEnd"/>
      <w:r w:rsidR="00750ED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» тарифу на теплову енергію, вироблену з використанням природного газу</w:t>
      </w:r>
      <w:r w:rsidR="00807645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»</w:t>
      </w:r>
      <w:r w:rsidR="00750ED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, керуючись статтею 20 Закону України “Про теплопостачання”, статтею 28 Закону України «Про місцеве самоврядування в Україні», виконавчий комітет Покровської міської ради</w:t>
      </w:r>
    </w:p>
    <w:p w:rsidR="006A03FE" w:rsidRDefault="006A03FE">
      <w:pPr>
        <w:spacing w:after="0" w:line="240" w:lineRule="auto"/>
        <w:ind w:firstLine="567"/>
        <w:jc w:val="both"/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</w:pPr>
    </w:p>
    <w:p w:rsidR="005B5C48" w:rsidRDefault="00750ED9">
      <w:pPr>
        <w:keepNext/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Liberation Serif;Times New Roma"/>
          <w:b/>
          <w:bCs/>
          <w:sz w:val="26"/>
          <w:szCs w:val="26"/>
          <w:lang w:eastAsia="ru-RU"/>
        </w:rPr>
        <w:t>ВИРІШИВ:</w:t>
      </w:r>
      <w:r>
        <w:rPr>
          <w:rFonts w:ascii="Times New Roman" w:eastAsia="Times New Roman" w:hAnsi="Times New Roman" w:cs="Liberation Serif;Times New Roma"/>
          <w:bCs/>
          <w:iCs/>
          <w:sz w:val="26"/>
          <w:szCs w:val="26"/>
          <w:lang w:eastAsia="ru-RU"/>
        </w:rPr>
        <w:t xml:space="preserve">     </w:t>
      </w:r>
    </w:p>
    <w:p w:rsidR="005B5C48" w:rsidRDefault="005B5C48">
      <w:pPr>
        <w:keepNext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B5C48" w:rsidRPr="00AC6839" w:rsidRDefault="00750ED9">
      <w:pPr>
        <w:spacing w:after="0" w:line="240" w:lineRule="auto"/>
        <w:ind w:firstLine="567"/>
        <w:jc w:val="both"/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1. Встановити Т</w:t>
      </w:r>
      <w:r w:rsidR="000C1DBE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овариству з обмеженою відповідальністю</w:t>
      </w:r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Укртехресурс</w:t>
      </w:r>
      <w:proofErr w:type="spellEnd"/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» тариф на теплову енергію, що здійснює її виробництво на установках з використанням альтернативних джерел енергії для потреб установ та організацій, що фінансуються з державного чи місцевого бюджету, на рівні діючого для зазначеного суб’єкта господарювання тарифу на теплову енергію, вироблену з використанням природного газу, </w:t>
      </w:r>
      <w:r w:rsidR="00AC6839" w:rsidRPr="00AC683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для потреб установ та організацій, що фінансуються з державного чи місцевого бюджету</w:t>
      </w:r>
      <w:r w:rsidR="00481604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,</w:t>
      </w:r>
      <w:r w:rsidR="00AC683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в розмірі </w:t>
      </w:r>
      <w:r w:rsidR="00AC683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8167</w:t>
      </w:r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,</w:t>
      </w:r>
      <w:r w:rsidR="00AC683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69 </w:t>
      </w:r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грн./</w:t>
      </w:r>
      <w:proofErr w:type="spellStart"/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Гкал</w:t>
      </w:r>
      <w:proofErr w:type="spellEnd"/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 (без ПДВ)</w:t>
      </w:r>
      <w:r w:rsidR="002352B2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.</w:t>
      </w:r>
      <w:r w:rsidR="00AC683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 </w:t>
      </w:r>
    </w:p>
    <w:p w:rsidR="005B5C48" w:rsidRDefault="00750ED9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2.</w:t>
      </w:r>
      <w:r w:rsidR="00AC683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Встановити, що зазначений тариф вводиться в дію з дати офіційного оприлюднення даного рішення.</w:t>
      </w:r>
    </w:p>
    <w:p w:rsidR="005B5C48" w:rsidRDefault="00750ED9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3. Визнати таким, що втратило чинність рішення </w:t>
      </w:r>
      <w:r w:rsidR="00AC683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иконавчого комітету Покровської міської ради Дніпропетровської області «Про встановлення ТОВ «</w:t>
      </w:r>
      <w:proofErr w:type="spellStart"/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Укртехресурс</w:t>
      </w:r>
      <w:proofErr w:type="spellEnd"/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» тарифу на теплову енергію, вироблену з використанням альтернативних джерел енергії » від </w:t>
      </w:r>
      <w:r w:rsidRPr="00750ED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13.08.2025</w:t>
      </w:r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 xml:space="preserve"> № </w:t>
      </w:r>
      <w:r w:rsidRPr="00750ED9"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324/06-53-25</w:t>
      </w:r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.</w:t>
      </w:r>
    </w:p>
    <w:p w:rsidR="005B5C48" w:rsidRDefault="00750ED9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  <w:t>4. Контроль за виконанням  цього  рішення  покласти  на заступника міського голови з виконавчої роботи Олександра ЧИСТЯКОВА.</w:t>
      </w:r>
    </w:p>
    <w:p w:rsidR="005B5C48" w:rsidRDefault="005B5C48">
      <w:pPr>
        <w:suppressAutoHyphens w:val="0"/>
        <w:spacing w:after="0" w:line="240" w:lineRule="auto"/>
        <w:jc w:val="both"/>
        <w:rPr>
          <w:rFonts w:ascii="Times New Roman" w:eastAsia="Times New Roman" w:hAnsi="Times New Roman" w:cs="Liberation Serif;Times New Roma"/>
          <w:color w:val="000000"/>
          <w:sz w:val="26"/>
          <w:szCs w:val="26"/>
          <w:lang w:eastAsia="ru-RU"/>
        </w:rPr>
      </w:pPr>
    </w:p>
    <w:p w:rsidR="005B5C48" w:rsidRDefault="005B5C48">
      <w:pPr>
        <w:suppressAutoHyphens w:val="0"/>
        <w:spacing w:after="0" w:line="240" w:lineRule="auto"/>
        <w:jc w:val="both"/>
        <w:rPr>
          <w:rFonts w:ascii="Times New Roman" w:eastAsia="Times New Roman" w:hAnsi="Times New Roman" w:cs="Liberation Serif;Times New Roma"/>
          <w:color w:val="000000"/>
          <w:lang w:eastAsia="ru-RU"/>
        </w:rPr>
      </w:pPr>
    </w:p>
    <w:sectPr w:rsidR="005B5C48">
      <w:pgSz w:w="11906" w:h="16838"/>
      <w:pgMar w:top="1134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0000000000000000000"/>
    <w:charset w:val="00"/>
    <w:family w:val="roman"/>
    <w:notTrueType/>
    <w:pitch w:val="default"/>
  </w:font>
  <w:font w:name="Liberation Serif;Times New Roma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5B5C48"/>
    <w:rsid w:val="000A43F7"/>
    <w:rsid w:val="000C1DBE"/>
    <w:rsid w:val="000E0DE6"/>
    <w:rsid w:val="001D7EC3"/>
    <w:rsid w:val="002233E8"/>
    <w:rsid w:val="00231363"/>
    <w:rsid w:val="002352B2"/>
    <w:rsid w:val="002C069C"/>
    <w:rsid w:val="002C3B45"/>
    <w:rsid w:val="00481604"/>
    <w:rsid w:val="005B5C48"/>
    <w:rsid w:val="00611C76"/>
    <w:rsid w:val="0061243F"/>
    <w:rsid w:val="006A03FE"/>
    <w:rsid w:val="006A63F3"/>
    <w:rsid w:val="006B508B"/>
    <w:rsid w:val="00750ED9"/>
    <w:rsid w:val="00807645"/>
    <w:rsid w:val="0081551F"/>
    <w:rsid w:val="00AC6839"/>
    <w:rsid w:val="00BA0D33"/>
    <w:rsid w:val="00CB6083"/>
    <w:rsid w:val="00EC30F8"/>
    <w:rsid w:val="00F02703"/>
    <w:rsid w:val="00F2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8EB481-F4D8-462E-9568-2F8B647C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a4">
    <w:name w:val="Основной текст Знак"/>
    <w:qFormat/>
    <w:rPr>
      <w:rFonts w:ascii="Times New Roman" w:eastAsia="Andale Sans UI;Arial Unicode MS" w:hAnsi="Times New Roman" w:cs="Times New Roman"/>
      <w:kern w:val="2"/>
      <w:sz w:val="24"/>
      <w:szCs w:val="24"/>
    </w:rPr>
  </w:style>
  <w:style w:type="character" w:styleId="a5">
    <w:name w:val="Emphasis"/>
    <w:qFormat/>
    <w:rPr>
      <w:i/>
      <w:iCs/>
    </w:rPr>
  </w:style>
  <w:style w:type="character" w:styleId="a6">
    <w:name w:val="Strong"/>
    <w:qFormat/>
    <w:rPr>
      <w:b/>
      <w:bCs/>
    </w:rPr>
  </w:style>
  <w:style w:type="character" w:styleId="a7">
    <w:name w:val="Hyperlink"/>
    <w:rPr>
      <w:color w:val="000080"/>
      <w:u w:val="single"/>
    </w:rPr>
  </w:style>
  <w:style w:type="character" w:styleId="a8">
    <w:name w:val="FollowedHyperlink"/>
    <w:rPr>
      <w:color w:val="800000"/>
      <w:u w:val="single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a">
    <w:name w:val="Body Text"/>
    <w:basedOn w:val="a"/>
    <w:pPr>
      <w:widowControl w:val="0"/>
      <w:spacing w:after="120" w:line="240" w:lineRule="auto"/>
    </w:pPr>
    <w:rPr>
      <w:rFonts w:ascii="Times New Roman" w:eastAsia="Andale Sans UI;Arial Unicode MS" w:hAnsi="Times New Roman"/>
      <w:kern w:val="2"/>
      <w:sz w:val="24"/>
      <w:szCs w:val="24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d">
    <w:name w:val="Покажчик"/>
    <w:basedOn w:val="a"/>
    <w:qFormat/>
    <w:pPr>
      <w:suppressLineNumbers/>
    </w:pPr>
    <w:rPr>
      <w:rFonts w:cs="Lohit Devanagari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Указатель"/>
    <w:basedOn w:val="a"/>
    <w:qFormat/>
    <w:pPr>
      <w:suppressLineNumbers/>
    </w:pPr>
    <w:rPr>
      <w:rFonts w:cs="Arial"/>
    </w:rPr>
  </w:style>
  <w:style w:type="paragraph" w:styleId="2">
    <w:name w:val="Body Text 2"/>
    <w:basedOn w:val="a"/>
    <w:qFormat/>
    <w:pPr>
      <w:spacing w:after="0" w:line="240" w:lineRule="auto"/>
      <w:ind w:firstLine="720"/>
      <w:jc w:val="center"/>
    </w:pPr>
    <w:rPr>
      <w:rFonts w:ascii="Times New Roman" w:eastAsia="Times New Roman" w:hAnsi="Times New Roman"/>
      <w:sz w:val="24"/>
      <w:szCs w:val="20"/>
    </w:rPr>
  </w:style>
  <w:style w:type="paragraph" w:customStyle="1" w:styleId="af0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1284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178</cp:revision>
  <cp:lastPrinted>2023-08-09T11:33:00Z</cp:lastPrinted>
  <dcterms:created xsi:type="dcterms:W3CDTF">2021-11-04T08:28:00Z</dcterms:created>
  <dcterms:modified xsi:type="dcterms:W3CDTF">2026-08-21T11:33:00Z</dcterms:modified>
  <dc:language>uk-UA</dc:language>
</cp:coreProperties>
</file>