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5415280</wp:posOffset>
                </wp:positionH>
                <wp:positionV relativeFrom="paragraph">
                  <wp:posOffset>-281940</wp:posOffset>
                </wp:positionV>
                <wp:extent cx="678180" cy="1854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20" cy="18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Calibri" w:ascii="Calibri" w:hAnsi="Calibri"/>
                                <w:color w:val="auto"/>
                                <w:szCs w:val="20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6.4pt;margin-top:-22.2pt;width:53.3pt;height:14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rFonts w:eastAsia="Calibri" w:ascii="Calibri" w:hAnsi="Calibri"/>
                          <w:color w:val="auto"/>
                          <w:szCs w:val="20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-309880</wp:posOffset>
            </wp:positionV>
            <wp:extent cx="426085" cy="60642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28575</wp:posOffset>
                </wp:positionV>
                <wp:extent cx="6032500" cy="6985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1800" cy="64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05pt" to="476.2pt,2.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2"/>
        <w:ind w:hanging="0"/>
        <w:jc w:val="left"/>
        <w:rPr/>
      </w:pPr>
      <w:r>
        <w:rPr>
          <w:sz w:val="28"/>
          <w:szCs w:val="28"/>
        </w:rPr>
        <w:t>26.02.2020 р.                                      м. Покров                                                 №65</w:t>
      </w:r>
    </w:p>
    <w:p>
      <w:pPr>
        <w:pStyle w:val="21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взяття на облік потребуючих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поліпшення житлових умов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заяви нижчезазначених громадян виконком міської ради встановив наступне.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>ХХХХ 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р.н., зареєстрована та проживає як піднаймач зі своїми малолітнім дітьми та чоловіком у двокімнатній квартирі за адресою: вул. </w:t>
      </w:r>
      <w:r>
        <w:rPr>
          <w:sz w:val="28"/>
          <w:szCs w:val="28"/>
          <w:lang w:val="uk-UA"/>
        </w:rPr>
        <w:t>ХХХХХ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 xml:space="preserve"> звернулася із заявою щодо постановки її родини на квартирну чергу для поліпшення житлових умов у зв’язку з відсутністю власного житла. Склад сімʼї заявниці – 6 осіб, отримує державну соціальну допомогу на дітей, які виховуються у багатодітних сім’ях та допомогу при народженні дитини, її чоловік працює неофіційно, виконуючи ремонтні та будівельні роботи у приватних осіб в місті Покров. 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Гр.</w:t>
      </w:r>
      <w:r>
        <w:rPr>
          <w:sz w:val="28"/>
          <w:szCs w:val="28"/>
          <w:lang w:val="uk-UA"/>
        </w:rPr>
        <w:t>ХХХХ ХХХХ 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р.н., зареєстрований та проживає зі своїми батьками та іншими родичами за адресою: вул.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 xml:space="preserve"> (зазначене житло є спадщиною його рідного батька), звернувся із заявою про постановку на квартирну чергу для поліпшення житлових умов у зв’язку з відсутністю власного житла, має статус учасника бойових дій. Склад сім’ї – 1 особа.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>ХХХХ ХХХХ 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ХХХХ </w:t>
      </w:r>
      <w:r>
        <w:rPr>
          <w:sz w:val="28"/>
          <w:szCs w:val="28"/>
          <w:lang w:val="uk-UA"/>
        </w:rPr>
        <w:t xml:space="preserve">р.н., зареєстрований та проживає в дитячому будинку сімейного типу за адресою: вул.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 xml:space="preserve">, власного житла не має, потребує постановки на квартирну чергу для поліпшення житлових умов, є особою з числа дітей-сиріт. Склад сім’ї – 1 особа.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>ХХХХ ХХХХ 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р.н., зареєстрований та проживає в будинку свого опікуна </w:t>
      </w:r>
      <w:r>
        <w:rPr>
          <w:sz w:val="28"/>
          <w:szCs w:val="28"/>
          <w:lang w:val="uk-UA"/>
        </w:rPr>
        <w:t>ХХХХ ХХХХ ХХХХ</w:t>
      </w:r>
      <w:r>
        <w:rPr>
          <w:sz w:val="28"/>
          <w:szCs w:val="28"/>
          <w:lang w:val="uk-UA"/>
        </w:rPr>
        <w:t xml:space="preserve"> за адресою: вул.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 xml:space="preserve">, звернувся із заявою про постановку на квартирну чергу для поліпшення житлових умов у зв’язку з відсутністю власного житла, є особою з числа дітей, позбавлених батьківського піклування. Склад сім’ї – 1 особа.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>ХХХХ ХХХХ 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р.н., зареєстрований за адресою: вул. Першотравнева, 23, фактично проживає зі своєю дружиною та малолітньою дитиною в орендованому двокімнатному будинку за адресою:   вул.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 xml:space="preserve">, звернувся із заявою щодо постановки його родини (склад сімʼї – 3 особи) на квартирну чергу для поліпшення житлових умов у зв’язку з відсутністю власного житла. Заявник працює слюсарем АТ «Покровський ГЗК», його дружина доглядає дитину до 3-х років. 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 ст. 15 Житлового кодексу Української РСР, п. 13  «Правил обліку громадян, які потребують поліпшення житлових умов, і надання їм жилих приміщень в Українській РСР», затвердженими постановою Ради Міністрів Української РСР, ст. 30 Закону України «Про місцеве самоврядування в Україні», виконком міської ради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1. Взяти </w:t>
      </w:r>
      <w:r>
        <w:rPr>
          <w:sz w:val="28"/>
          <w:szCs w:val="28"/>
          <w:lang w:val="uk-UA"/>
        </w:rPr>
        <w:t>ХХХХ ХХХХ ХХХХ</w:t>
      </w:r>
      <w:r>
        <w:rPr>
          <w:sz w:val="28"/>
          <w:szCs w:val="28"/>
          <w:lang w:val="uk-UA"/>
        </w:rPr>
        <w:t>, склад сім’ї – 6 ос., на облік громадян, потребуючих поліпшення житлових умов, список загальний та першочерговий, згідно поданої нею заяви з 28</w:t>
      </w:r>
      <w:r>
        <w:rPr>
          <w:color w:val="000000"/>
          <w:sz w:val="28"/>
          <w:szCs w:val="28"/>
          <w:lang w:val="uk-UA"/>
        </w:rPr>
        <w:t>.12.2019</w:t>
      </w:r>
      <w:r>
        <w:rPr>
          <w:sz w:val="28"/>
          <w:szCs w:val="28"/>
          <w:lang w:val="uk-UA"/>
        </w:rPr>
        <w:t>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2.  Взяти </w:t>
      </w:r>
      <w:r>
        <w:rPr>
          <w:sz w:val="28"/>
          <w:szCs w:val="28"/>
          <w:lang w:val="uk-UA"/>
        </w:rPr>
        <w:t>ХХХХ ХХХХ ХХХХ</w:t>
      </w:r>
      <w:r>
        <w:rPr>
          <w:sz w:val="28"/>
          <w:szCs w:val="28"/>
          <w:lang w:val="uk-UA"/>
        </w:rPr>
        <w:t>, склад сім’ї – 1 ос., на облік громадян, потребуючих поліпшення житлових умов, список загальний та першочерговий, згідно поданої ним заяви з 21.01.2020.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3.   Взяти </w:t>
      </w:r>
      <w:r>
        <w:rPr>
          <w:sz w:val="28"/>
          <w:szCs w:val="28"/>
          <w:lang w:val="uk-UA"/>
        </w:rPr>
        <w:t>ХХХХ ХХХХ ХХХХ</w:t>
      </w:r>
      <w:r>
        <w:rPr>
          <w:sz w:val="28"/>
          <w:szCs w:val="28"/>
          <w:lang w:val="uk-UA"/>
        </w:rPr>
        <w:t xml:space="preserve">, склад сім’ї – 1 ос., на облік громадян, потребуючих поліпшення житлових умов, список позачерговий, згідно поданої заяви з 07.02.2020. </w:t>
      </w:r>
      <w:bookmarkStart w:id="0" w:name="_GoBack"/>
      <w:bookmarkEnd w:id="0"/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4.  Взяти </w:t>
      </w:r>
      <w:r>
        <w:rPr>
          <w:sz w:val="28"/>
          <w:szCs w:val="28"/>
          <w:lang w:val="uk-UA"/>
        </w:rPr>
        <w:t>ХХХХ ХХХХ ХХХХ</w:t>
      </w:r>
      <w:r>
        <w:rPr>
          <w:sz w:val="28"/>
          <w:szCs w:val="28"/>
          <w:lang w:val="uk-UA"/>
        </w:rPr>
        <w:t xml:space="preserve">, склад сім’ї – 1 ос., на облік громадян, потребуючих поліпшення житлових умов, список позачерговий, згідно поданої ним заяви з 12.02.2020.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5.   Взяти </w:t>
      </w:r>
      <w:r>
        <w:rPr>
          <w:sz w:val="28"/>
          <w:szCs w:val="28"/>
          <w:lang w:val="uk-UA"/>
        </w:rPr>
        <w:t>ХХХХ ХХХХ ХХХХ</w:t>
      </w:r>
      <w:r>
        <w:rPr>
          <w:sz w:val="28"/>
          <w:szCs w:val="28"/>
          <w:lang w:val="uk-UA"/>
        </w:rPr>
        <w:t>, склад сім’ї – 3 ос., на облік громадян, потребуючих поліпшення житлових умов, список загальний, згідно поданої ним заяви з 20.02.2020</w:t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>6.  Контроль за виконанням цього рішення покласти на заступника міського голови Маглиша А.С.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ab/>
        <w:tab/>
        <w:t xml:space="preserve">                                         </w:t>
      </w:r>
      <w:r>
        <w:rPr>
          <w:sz w:val="28"/>
          <w:szCs w:val="28"/>
        </w:rPr>
        <w:t>О.М.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Шаповал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566" w:header="0" w:top="851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8"/>
  <w:embedSystemFonts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 w:cs="Tahoma"/>
      <w:sz w:val="16"/>
      <w:szCs w:val="16"/>
      <w:lang w:val="ru-RU" w:eastAsia="ru-RU"/>
    </w:rPr>
  </w:style>
  <w:style w:type="character" w:styleId="Style15" w:customStyle="1">
    <w:name w:val="Основной текст Знак"/>
    <w:link w:val="a5"/>
    <w:qFormat/>
    <w:rsid w:val="00900e81"/>
    <w:rPr>
      <w:rFonts w:ascii="Times New Roman" w:hAnsi="Times New Roman" w:eastAsia="Andale Sans UI"/>
      <w:kern w:val="2"/>
      <w:sz w:val="24"/>
      <w:szCs w:val="24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rsid w:val="00900e81"/>
    <w:pPr>
      <w:widowControl w:val="false"/>
      <w:suppressAutoHyphens w:val="true"/>
      <w:spacing w:before="0" w:after="120"/>
    </w:pPr>
    <w:rPr>
      <w:rFonts w:eastAsia="Andale Sans UI"/>
      <w:kern w:val="2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cs="Tahoma"/>
      <w:sz w:val="16"/>
      <w:szCs w:val="16"/>
    </w:rPr>
  </w:style>
  <w:style w:type="paragraph" w:styleId="1" w:customStyle="1">
    <w:name w:val="Знак Знак1 Знак Знак Знак Знак"/>
    <w:basedOn w:val="Normal"/>
    <w:uiPriority w:val="99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qFormat/>
    <w:rsid w:val="00900e81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qFormat/>
    <w:rsid w:val="005d21d5"/>
    <w:pPr>
      <w:widowControl w:val="false"/>
      <w:suppressAutoHyphens w:val="true"/>
      <w:spacing w:before="280" w:after="280"/>
    </w:pPr>
    <w:rPr>
      <w:rFonts w:eastAsia="Andale Sans UI"/>
      <w:kern w:val="2"/>
      <w:lang w:val="uk-UA" w:eastAsia="uk-UA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7847D-2A15-4228-BFF1-96BBB68D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Application>LibreOffice/6.1.4.2$Windows_x86 LibreOffice_project/9d0f32d1f0b509096fd65e0d4bec26ddd1938fd3</Application>
  <Pages>3</Pages>
  <Words>506</Words>
  <Characters>2961</Characters>
  <CharactersWithSpaces>3694</CharactersWithSpaces>
  <Paragraphs>26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2020-02-20T14:01:00Z</cp:lastPrinted>
  <dcterms:modified xsi:type="dcterms:W3CDTF">2020-03-04T11:08:28Z</dcterms:modified>
  <cp:revision>140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