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5481320</wp:posOffset>
                </wp:positionH>
                <wp:positionV relativeFrom="paragraph">
                  <wp:posOffset>-364490</wp:posOffset>
                </wp:positionV>
                <wp:extent cx="70294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3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6pt;margin-top:-28.7pt;width:55.2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/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6005195" cy="444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04440" cy="1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pt" to="474.0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30.07.2020р.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№</w:t>
      </w:r>
      <w:r>
        <w:rPr>
          <w:sz w:val="28"/>
          <w:szCs w:val="28"/>
          <w:lang w:val="uk-UA"/>
        </w:rPr>
        <w:t>300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затвердження висновку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органу опіки і піклування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                   № 34/166/131/88, статтями 65, 74 Цивільного кодексу України, п.17 Постанови Кабінету Міністрів України від 14.12.2016 року № 957 «Про затвердження Типового положення про психоневрологічний інтернат»,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від 29.07.2020 № 4, виконавчий комітет Покровської міської ради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 Затвердити висновок органу опіки і піклування виконавчого комітету Покровської міської ради Дніпропетровської області щодо доцільності  влаштування недієздатного громадянина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>року народження до психоневрологічного будинку-інтернату.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Координацію роботи щодо виконання даного рішення покласти на начальника управління праці та соціального захисту населення Ігнатюк Т.М.,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О.М. Шаповал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707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127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461277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461277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61277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461277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461277"/>
    <w:pPr>
      <w:ind w:left="708" w:hanging="0"/>
    </w:pPr>
    <w:rPr>
      <w:sz w:val="20"/>
      <w:szCs w:val="20"/>
      <w:lang w:val="ru-RU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D9F63-3CA6-43B1-B65A-C429005C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LibreOffice/6.1.4.2$Windows_x86 LibreOffice_project/9d0f32d1f0b509096fd65e0d4bec26ddd1938fd3</Application>
  <Pages>1</Pages>
  <Words>201</Words>
  <Characters>1412</Characters>
  <CharactersWithSpaces>1798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2020-07-27T05:06:00Z</dcterms:created>
  <dc:creator>User</dc:creator>
  <dc:description/>
  <dc:language>uk-UA</dc:language>
  <cp:lastModifiedBy/>
  <cp:lastPrinted>2020-07-30T14:29:19Z</cp:lastPrinted>
  <dcterms:modified xsi:type="dcterms:W3CDTF">2020-08-06T13:28:14Z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