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ПРОЄКТ 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20"/>
        <w:spacing w:before="0" w:after="0"/>
        <w:jc w:val="center"/>
        <w:rPr/>
      </w:pPr>
      <w:r>
        <w:rPr/>
      </w:r>
    </w:p>
    <w:p>
      <w:pPr>
        <w:pStyle w:val="Style20"/>
        <w:spacing w:before="0" w:after="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4535" w:hanging="0"/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r>
        <w:rPr>
          <w:lang w:val="uk-UA"/>
        </w:rPr>
        <w:t>Положення про експертну комісію архівного відділу виконавчого комітету Покровської міської ради у новій редакції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eastAsia="Noto Sans CJK SC Regular" w:cs="FreeSans"/>
          <w:kern w:val="2"/>
          <w:szCs w:val="30"/>
          <w:lang w:val="uk-UA" w:eastAsia="zh-CN" w:bidi="hi-IN"/>
        </w:rPr>
        <w:t>Відповідно до статті 6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 від 08.08.2007 № 1004 (зі змінами), Типового положення про експертну комісію архівного відділу районної, районної у мм. Києві і Севастополі державної адміністрації, міської ради, затвердженого наказом Міністерства юстиції України від 19.06.2013 року 1226/5 (зі змінами), Положення про архівний відділ виконавчого комітету міської ради, керуючись ст. 42 Закону України «Про місцеве самоврядування в Україні»: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b/>
          <w:lang w:val="uk-UA"/>
        </w:rPr>
        <w:t>ВИРІШИВ: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1. Затвердити Положення про експертну комісію архівного відділу виконавчого комітету Покровської міської ради у новій редакції (додаток 1).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2. Затвердити склад експертної комісії архівного відділу виконавчого комітету Покровської міської ради.(додаток 2).</w:t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3. Визнати таким, що втратив чинність рішення виконавчого комітету Покровської міської ради від 24.05.2017 №216 «Про затвердження Положення про експертну комісію архівного відділу виконавчого комітету Покровської міської ради» зі змінами.</w:t>
      </w:r>
    </w:p>
    <w:p>
      <w:pPr>
        <w:pStyle w:val="Normal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3. </w:t>
      </w:r>
      <w:r>
        <w:rPr>
          <w:szCs w:val="28"/>
          <w:lang w:val="uk-UA"/>
        </w:rPr>
        <w:t xml:space="preserve">Контроль за виконанням цього рішення покласти </w:t>
      </w:r>
      <w:r>
        <w:rPr>
          <w:lang w:val="uk-UA"/>
        </w:rPr>
        <w:t xml:space="preserve">керуючого справами виконавчого комітету </w:t>
      </w:r>
      <w:r>
        <w:rPr>
          <w:rFonts w:cs="Times New Roman"/>
          <w:color w:val="000000"/>
          <w:sz w:val="28"/>
          <w:szCs w:val="28"/>
          <w:lang w:val="uk-UA"/>
        </w:rPr>
        <w:t>Покровської міської ради</w:t>
      </w:r>
      <w:r>
        <w:rPr>
          <w:lang w:val="uk-UA"/>
        </w:rPr>
        <w:t xml:space="preserve"> Олену ШУЛЬГУ.</w:t>
      </w:r>
    </w:p>
    <w:p>
      <w:pPr>
        <w:pStyle w:val="Normal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78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2">
    <w:name w:val="Heading 2"/>
    <w:basedOn w:val="Normal"/>
    <w:next w:val="Normal"/>
    <w:qFormat/>
    <w:rsid w:val="00fb7855"/>
    <w:pPr>
      <w:keepNext w:val="true"/>
      <w:tabs>
        <w:tab w:val="clear" w:pos="708"/>
        <w:tab w:val="left" w:pos="4820" w:leader="none"/>
      </w:tabs>
      <w:jc w:val="center"/>
      <w:outlineLvl w:val="1"/>
    </w:pPr>
    <w:rPr>
      <w:rFonts w:ascii="Arial" w:hAnsi="Arial" w:cs="Arial"/>
      <w:b/>
      <w:bCs/>
      <w:sz w:val="36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fb7855"/>
    <w:rPr>
      <w:rFonts w:ascii="Arial" w:hAnsi="Arial" w:eastAsia="Times New Roman" w:cs="Arial"/>
      <w:b/>
      <w:bCs/>
      <w:sz w:val="36"/>
      <w:szCs w:val="24"/>
      <w:lang w:val="uk-UA" w:eastAsia="ru-RU"/>
    </w:rPr>
  </w:style>
  <w:style w:type="character" w:styleId="Style13" w:customStyle="1">
    <w:name w:val="Основной текст Знак"/>
    <w:basedOn w:val="DefaultParagraphFont"/>
    <w:qFormat/>
    <w:rsid w:val="00fb7855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4" w:customStyle="1">
    <w:name w:val="Верхний колонтитул Знак"/>
    <w:basedOn w:val="DefaultParagraphFont"/>
    <w:qFormat/>
    <w:rsid w:val="00fb785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qFormat/>
    <w:rsid w:val="00fb7855"/>
    <w:rPr/>
  </w:style>
  <w:style w:type="character" w:styleId="Style15" w:customStyle="1">
    <w:name w:val="Интернет-ссылка"/>
    <w:qFormat/>
    <w:rsid w:val="00fb7855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b7855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4c582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>
    <w:name w:val="Hyperlink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fb7855"/>
    <w:pPr>
      <w:jc w:val="both"/>
    </w:pPr>
    <w:rPr>
      <w:lang w:val="uk-U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rsid w:val="00fb785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Rvps2" w:customStyle="1">
    <w:name w:val="rvps2"/>
    <w:basedOn w:val="Normal"/>
    <w:qFormat/>
    <w:rsid w:val="00fb7855"/>
    <w:pPr>
      <w:spacing w:beforeAutospacing="1" w:afterAutospacing="1"/>
    </w:pPr>
    <w:rPr>
      <w:sz w:val="24"/>
    </w:rPr>
  </w:style>
  <w:style w:type="paragraph" w:styleId="BalloonText">
    <w:name w:val="Balloon Text"/>
    <w:basedOn w:val="Normal"/>
    <w:uiPriority w:val="99"/>
    <w:semiHidden/>
    <w:unhideWhenUsed/>
    <w:qFormat/>
    <w:rsid w:val="00fb785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82e"/>
    <w:pPr>
      <w:spacing w:before="0" w:after="0"/>
      <w:ind w:left="720" w:hanging="0"/>
      <w:contextualSpacing/>
    </w:pPr>
    <w:rPr/>
  </w:style>
  <w:style w:type="paragraph" w:styleId="Style28">
    <w:name w:val="Footer"/>
    <w:basedOn w:val="Normal"/>
    <w:uiPriority w:val="99"/>
    <w:unhideWhenUsed/>
    <w:rsid w:val="004c582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30">
    <w:name w:val="Вміст таблиці"/>
    <w:basedOn w:val="Normal"/>
    <w:qFormat/>
    <w:pPr>
      <w:widowControl w:val="false"/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0F94-AAA1-4C37-8981-F911E903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LibreOffice/7.4.3.2$Windows_X86_64 LibreOffice_project/1048a8393ae2eeec98dff31b5c133c5f1d08b890</Application>
  <AppVersion>15.0000</AppVersion>
  <Pages>1</Pages>
  <Words>183</Words>
  <Characters>1292</Characters>
  <CharactersWithSpaces>1519</CharactersWithSpaces>
  <Paragraphs>11</Paragraphs>
  <Company>Исполком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2024-02-01T08:13:00Z</dcterms:created>
  <dc:creator>Архив</dc:creator>
  <dc:description/>
  <dc:language>ru-RU</dc:language>
  <cp:lastModifiedBy/>
  <dcterms:modified xsi:type="dcterms:W3CDTF">2024-03-19T08:28:57Z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