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0EF8BAE7" w14:textId="429081B2" w:rsidR="00F3258F" w:rsidRDefault="00D66047">
      <w:pPr>
        <w:pStyle w:val="a7"/>
        <w:spacing w:after="0"/>
        <w:jc w:val="center"/>
      </w:pPr>
      <w:r>
        <w:rPr>
          <w:b/>
          <w:bCs/>
          <w:sz w:val="28"/>
          <w:szCs w:val="28"/>
        </w:rPr>
        <w:t>ВИКОНАВЧИЙ КОМІТЕТ ПОКРОВСЬКОЇ МІСЬКОЇ РАДИ</w:t>
      </w:r>
    </w:p>
    <w:p w14:paraId="7726DA66" w14:textId="77777777" w:rsidR="00F3258F" w:rsidRDefault="00D66047">
      <w:pPr>
        <w:pStyle w:val="a7"/>
        <w:spacing w:after="0"/>
        <w:jc w:val="center"/>
      </w:pPr>
      <w:r>
        <w:rPr>
          <w:b/>
          <w:bCs/>
          <w:sz w:val="28"/>
          <w:szCs w:val="28"/>
        </w:rPr>
        <w:t>ДНІПРОПЕТРОВСЬКОЇ ОБЛАСТІ</w:t>
      </w:r>
    </w:p>
    <w:p w14:paraId="28957AE2" w14:textId="77777777" w:rsidR="00F3258F" w:rsidRDefault="00F3258F">
      <w:pPr>
        <w:pStyle w:val="a7"/>
        <w:spacing w:after="0"/>
        <w:jc w:val="center"/>
        <w:rPr>
          <w:b/>
          <w:bCs/>
          <w:sz w:val="12"/>
          <w:szCs w:val="12"/>
        </w:rPr>
      </w:pPr>
    </w:p>
    <w:p w14:paraId="09980573" w14:textId="77777777" w:rsidR="00F3258F" w:rsidRDefault="00D66047">
      <w:pPr>
        <w:pStyle w:val="a7"/>
        <w:spacing w:after="0"/>
        <w:jc w:val="center"/>
      </w:pPr>
      <w:r>
        <w:rPr>
          <w:b/>
          <w:bCs/>
          <w:sz w:val="28"/>
          <w:szCs w:val="28"/>
        </w:rPr>
        <w:t xml:space="preserve">РІШЕННЯ </w:t>
      </w:r>
    </w:p>
    <w:p w14:paraId="2815BBFC" w14:textId="77777777" w:rsidR="00F3258F" w:rsidRDefault="00D66047">
      <w:pPr>
        <w:pStyle w:val="21"/>
        <w:ind w:firstLine="0"/>
        <w:jc w:val="left"/>
      </w:pPr>
      <w:r>
        <w:rPr>
          <w:b/>
          <w:bCs/>
          <w:sz w:val="28"/>
          <w:szCs w:val="28"/>
        </w:rPr>
        <w:t xml:space="preserve">____________________                     </w:t>
      </w:r>
      <w:r>
        <w:rPr>
          <w:sz w:val="28"/>
          <w:szCs w:val="28"/>
        </w:rPr>
        <w:t xml:space="preserve"> </w:t>
      </w:r>
      <w:proofErr w:type="spellStart"/>
      <w:r>
        <w:rPr>
          <w:sz w:val="20"/>
        </w:rPr>
        <w:t>м.Покров</w:t>
      </w:r>
      <w:proofErr w:type="spellEnd"/>
      <w:r>
        <w:rPr>
          <w:sz w:val="20"/>
        </w:rPr>
        <w:t xml:space="preserve">  </w:t>
      </w:r>
      <w:r>
        <w:rPr>
          <w:b/>
          <w:bCs/>
          <w:sz w:val="28"/>
          <w:szCs w:val="28"/>
        </w:rPr>
        <w:t xml:space="preserve">                               </w:t>
      </w:r>
      <w:r>
        <w:rPr>
          <w:sz w:val="28"/>
          <w:szCs w:val="28"/>
        </w:rPr>
        <w:t xml:space="preserve">  №</w:t>
      </w:r>
      <w:r>
        <w:rPr>
          <w:b/>
          <w:bCs/>
          <w:sz w:val="28"/>
          <w:szCs w:val="28"/>
        </w:rPr>
        <w:t xml:space="preserve"> ___________</w:t>
      </w:r>
    </w:p>
    <w:p w14:paraId="64D976A8" w14:textId="77777777" w:rsidR="00F3258F" w:rsidRDefault="00F3258F">
      <w:pPr>
        <w:pStyle w:val="a7"/>
        <w:spacing w:after="0"/>
        <w:jc w:val="center"/>
        <w:rPr>
          <w:color w:val="000000"/>
          <w:sz w:val="20"/>
          <w:szCs w:val="20"/>
        </w:rPr>
      </w:pPr>
    </w:p>
    <w:p w14:paraId="05A9E925" w14:textId="77777777" w:rsidR="00F3258F" w:rsidRDefault="00D66047">
      <w:pPr>
        <w:spacing w:before="240" w:after="143" w:line="240" w:lineRule="auto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Про затвердження протоколу №3 засідання місцевої комісії щодо розподілу субвенції з державного бюджету місцевим бюджетам на проектні, будівельно-ремонтні роботи, придбання житла та приміщень для розвитку сімейних та інших форм виховання, наближених до сімейних, підтримку малих групових будинків, забезпечення житлом дітей-сиріт, дітей, позбавлених батьківського піклування, осіб з їх числа </w:t>
      </w:r>
    </w:p>
    <w:p w14:paraId="6261E94F" w14:textId="77777777" w:rsidR="00F3258F" w:rsidRDefault="00D66047">
      <w:pPr>
        <w:spacing w:before="240" w:after="143" w:line="240" w:lineRule="auto"/>
        <w:ind w:firstLine="708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7"/>
          <w:szCs w:val="27"/>
        </w:rPr>
        <w:t>Керуючись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підпунктом 4 пункту «б» ст.34 Закону</w:t>
      </w:r>
      <w:r>
        <w:rPr>
          <w:rFonts w:ascii="Times New Roman" w:hAnsi="Times New Roman" w:cs="Times New Roman"/>
          <w:color w:val="000000"/>
          <w:sz w:val="27"/>
          <w:szCs w:val="27"/>
        </w:rPr>
        <w:t xml:space="preserve"> України «Про місцеве самоврядування в Україні», на виконання Порядку та умов надання субвенції з державного бюджету місцевим бюджетам 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на проектні, будівельно-ремонтні роботи, придбання житла та приміщень для розвитку сімейних та інших форм виховання, наближених до сімейних, підтримку малих групових будинків та  забезпечення житлом дітей-сиріт, дітей, позбавлених батьківського піклування, осіб з їх числа, затвердженого Постановою Кабінету Міністрів України від 26 травня 2021 р. №615 «Деякі питання забезпечення дітей-сиріт, дітей, позбавлених батьківського піклування, осіб з їх числа житлом та підтримки малих групових будинків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», </w:t>
      </w:r>
      <w:r>
        <w:rPr>
          <w:rFonts w:ascii="Times New Roman" w:hAnsi="Times New Roman" w:cs="Times New Roman"/>
          <w:sz w:val="27"/>
          <w:szCs w:val="27"/>
        </w:rPr>
        <w:t>виконавчий комітет Покровської міської ради Дніпропетровської області</w:t>
      </w:r>
    </w:p>
    <w:p w14:paraId="614076BB" w14:textId="77777777" w:rsidR="00F3258F" w:rsidRDefault="00D66047">
      <w:pPr>
        <w:spacing w:after="86" w:line="240" w:lineRule="auto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 w:cs="Times New Roman"/>
          <w:b/>
          <w:color w:val="000000"/>
          <w:sz w:val="27"/>
          <w:szCs w:val="27"/>
        </w:rPr>
        <w:t>ВИРІШИВ:</w:t>
      </w:r>
    </w:p>
    <w:p w14:paraId="0117C784" w14:textId="77777777" w:rsidR="00F3258F" w:rsidRDefault="00D66047">
      <w:pPr>
        <w:spacing w:after="0" w:line="240" w:lineRule="auto"/>
        <w:ind w:firstLine="708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1.Затвердити протокол №3 засідання місцевої комісії щодо розподілу субвенції з державного бюджету місцевим бюджетам на проектні, будівельно-ремонтні роботи, придбання житла та приміщень для розвитку сімейних та інших форм виховання, наближених до сімейних, підтримку малих групових будинків, забезпечення житлом дітей-сиріт, дітей, позбавлених батьківського піклування, осіб з їх числа (далі засідання місцевої комісії), що додається.</w:t>
      </w:r>
    </w:p>
    <w:p w14:paraId="084DD5CB" w14:textId="77777777" w:rsidR="00F3258F" w:rsidRDefault="00D66047">
      <w:pPr>
        <w:spacing w:after="0" w:line="240" w:lineRule="auto"/>
        <w:ind w:firstLine="708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2.Службі у справах дітей виконавчого комітету </w:t>
      </w:r>
      <w:r>
        <w:rPr>
          <w:rFonts w:ascii="Times New Roman" w:eastAsia="Times New Roman" w:hAnsi="Times New Roman" w:cs="Times New Roman"/>
          <w:bCs/>
          <w:color w:val="000000"/>
          <w:sz w:val="27"/>
          <w:szCs w:val="27"/>
          <w:lang w:eastAsia="ru-RU"/>
        </w:rPr>
        <w:t xml:space="preserve">Покровської міської ради Дніпропетровської області – один примірник протоколу №3 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засідання місцевої комісії, затвердженого рішенням </w:t>
      </w:r>
      <w:r>
        <w:rPr>
          <w:rFonts w:ascii="Times New Roman" w:eastAsia="Times New Roman" w:hAnsi="Times New Roman" w:cs="Times New Roman"/>
          <w:bCs/>
          <w:color w:val="000000"/>
          <w:sz w:val="27"/>
          <w:szCs w:val="27"/>
          <w:lang w:eastAsia="ru-RU"/>
        </w:rPr>
        <w:t>виконавчого комітету Покровської міської ради Дніпропетровської області, надіслати до Дніпропетровської обласної державної адміністрації.</w:t>
      </w:r>
    </w:p>
    <w:p w14:paraId="2D0F8120" w14:textId="77777777" w:rsidR="00F3258F" w:rsidRDefault="00D66047">
      <w:pPr>
        <w:spacing w:after="0" w:line="240" w:lineRule="auto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ab/>
        <w:t>3.</w:t>
      </w:r>
      <w:r>
        <w:rPr>
          <w:rFonts w:ascii="Times New Roman" w:eastAsia="Times New Roman" w:hAnsi="Times New Roman" w:cs="Times New Roman"/>
          <w:bCs/>
          <w:color w:val="000000"/>
          <w:sz w:val="27"/>
          <w:szCs w:val="27"/>
          <w:lang w:eastAsia="ru-RU"/>
        </w:rPr>
        <w:t>Координацію роботи щодо виконання даного рішення покласти на  службу у справах дітей (Наталія АНДРЄЄВА), контроль - на заступника міського голови з виконавчої роботи Дар'ю ГОРЧАКОВУ.</w:t>
      </w:r>
    </w:p>
    <w:p w14:paraId="46D96654" w14:textId="77777777" w:rsidR="00F3258F" w:rsidRDefault="00F3258F">
      <w:pPr>
        <w:spacing w:after="0" w:line="240" w:lineRule="auto"/>
        <w:jc w:val="both"/>
        <w:rPr>
          <w:sz w:val="27"/>
          <w:szCs w:val="27"/>
        </w:rPr>
      </w:pPr>
    </w:p>
    <w:p w14:paraId="1D378177" w14:textId="77777777" w:rsidR="00F3258F" w:rsidRDefault="00F3258F">
      <w:pPr>
        <w:spacing w:after="0" w:line="240" w:lineRule="auto"/>
        <w:jc w:val="both"/>
        <w:rPr>
          <w:rFonts w:ascii="Times New Roman" w:hAnsi="Times New Roman" w:cs="Times New Roman"/>
          <w:bCs/>
          <w:sz w:val="20"/>
          <w:szCs w:val="20"/>
        </w:rPr>
      </w:pPr>
    </w:p>
    <w:p w14:paraId="756E8566" w14:textId="76EAC135" w:rsidR="00F3258F" w:rsidRDefault="002A5688">
      <w:pPr>
        <w:spacing w:after="0" w:line="240" w:lineRule="auto"/>
        <w:jc w:val="both"/>
        <w:rPr>
          <w:sz w:val="27"/>
          <w:szCs w:val="27"/>
        </w:rPr>
      </w:pPr>
      <w:r>
        <w:rPr>
          <w:rFonts w:ascii="Times New Roman" w:hAnsi="Times New Roman" w:cs="Times New Roman"/>
          <w:bCs/>
          <w:sz w:val="27"/>
          <w:szCs w:val="27"/>
        </w:rPr>
        <w:t xml:space="preserve"> </w:t>
      </w:r>
    </w:p>
    <w:sectPr w:rsidR="00F3258F" w:rsidSect="00D66047">
      <w:pgSz w:w="11906" w:h="16838"/>
      <w:pgMar w:top="567" w:right="567" w:bottom="1701" w:left="1701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ndale Sans UI">
    <w:panose1 w:val="00000000000000000000"/>
    <w:charset w:val="00"/>
    <w:family w:val="roman"/>
    <w:notTrueType/>
    <w:pitch w:val="default"/>
  </w:font>
  <w:font w:name="Liberation Sans">
    <w:altName w:val="Arial"/>
    <w:panose1 w:val="020B0604020202020204"/>
    <w:charset w:val="CC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ohit Devanagari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258F"/>
    <w:rsid w:val="001631AA"/>
    <w:rsid w:val="00260D03"/>
    <w:rsid w:val="002A5688"/>
    <w:rsid w:val="00D66047"/>
    <w:rsid w:val="00F325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315FA0"/>
  <w15:docId w15:val="{3A7A1C58-3B8F-4971-837B-AF0F1619C3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200" w:line="276" w:lineRule="auto"/>
    </w:pPr>
    <w:rPr>
      <w:rFonts w:ascii="Calibri" w:eastAsia="Calibri" w:hAnsi="Calibri" w:cs="Calibri"/>
      <w:sz w:val="22"/>
      <w:szCs w:val="22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Шрифт абзацу за замовчуванням1"/>
    <w:qFormat/>
  </w:style>
  <w:style w:type="character" w:customStyle="1" w:styleId="10">
    <w:name w:val="Основной шрифт абзаца1"/>
    <w:qFormat/>
  </w:style>
  <w:style w:type="character" w:customStyle="1" w:styleId="a3">
    <w:name w:val="Основной текст Знак"/>
    <w:qFormat/>
    <w:rPr>
      <w:rFonts w:ascii="Times New Roman" w:eastAsia="Andale Sans UI" w:hAnsi="Times New Roman" w:cs="Times New Roman"/>
      <w:kern w:val="2"/>
      <w:sz w:val="24"/>
      <w:szCs w:val="24"/>
    </w:rPr>
  </w:style>
  <w:style w:type="character" w:customStyle="1" w:styleId="FontStyle15">
    <w:name w:val="Font Style15"/>
    <w:qFormat/>
    <w:rPr>
      <w:rFonts w:ascii="Times New Roman" w:hAnsi="Times New Roman" w:cs="Times New Roman"/>
      <w:sz w:val="26"/>
      <w:szCs w:val="26"/>
    </w:rPr>
  </w:style>
  <w:style w:type="character" w:styleId="a4">
    <w:name w:val="Strong"/>
    <w:qFormat/>
    <w:rPr>
      <w:b/>
      <w:bCs/>
    </w:rPr>
  </w:style>
  <w:style w:type="character" w:customStyle="1" w:styleId="a5">
    <w:name w:val="Символ нумерации"/>
    <w:qFormat/>
  </w:style>
  <w:style w:type="paragraph" w:styleId="a6">
    <w:name w:val="Title"/>
    <w:basedOn w:val="a"/>
    <w:next w:val="a7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7">
    <w:name w:val="Body Text"/>
    <w:basedOn w:val="a"/>
    <w:pPr>
      <w:widowControl w:val="0"/>
      <w:spacing w:after="120" w:line="240" w:lineRule="auto"/>
    </w:pPr>
    <w:rPr>
      <w:rFonts w:ascii="Times New Roman" w:eastAsia="Andale Sans UI" w:hAnsi="Times New Roman" w:cs="Times New Roman"/>
      <w:kern w:val="2"/>
      <w:sz w:val="24"/>
      <w:szCs w:val="24"/>
    </w:rPr>
  </w:style>
  <w:style w:type="paragraph" w:styleId="a8">
    <w:name w:val="List"/>
    <w:basedOn w:val="a7"/>
    <w:rPr>
      <w:rFonts w:cs="Arial"/>
    </w:rPr>
  </w:style>
  <w:style w:type="paragraph" w:customStyle="1" w:styleId="11">
    <w:name w:val="Название объекта1"/>
    <w:basedOn w:val="a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a9">
    <w:name w:val="Покажчик"/>
    <w:basedOn w:val="a"/>
    <w:qFormat/>
    <w:pPr>
      <w:suppressLineNumbers/>
    </w:pPr>
    <w:rPr>
      <w:rFonts w:cs="Arial"/>
    </w:rPr>
  </w:style>
  <w:style w:type="paragraph" w:customStyle="1" w:styleId="12">
    <w:name w:val="Заголовок1"/>
    <w:basedOn w:val="a"/>
    <w:next w:val="a7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a">
    <w:name w:val="caption"/>
    <w:basedOn w:val="a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customStyle="1" w:styleId="13">
    <w:name w:val="Указатель1"/>
    <w:basedOn w:val="a"/>
    <w:qFormat/>
    <w:pPr>
      <w:suppressLineNumbers/>
    </w:pPr>
    <w:rPr>
      <w:rFonts w:cs="Arial"/>
    </w:rPr>
  </w:style>
  <w:style w:type="paragraph" w:customStyle="1" w:styleId="14">
    <w:name w:val="Назва об'єкта1"/>
    <w:basedOn w:val="a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21">
    <w:name w:val="Основний текст 21"/>
    <w:basedOn w:val="a"/>
    <w:qFormat/>
    <w:pPr>
      <w:spacing w:after="0" w:line="240" w:lineRule="auto"/>
      <w:ind w:firstLine="720"/>
      <w:jc w:val="center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ab">
    <w:name w:val="Вміст таблиці"/>
    <w:basedOn w:val="a"/>
    <w:qFormat/>
    <w:pPr>
      <w:suppressLineNumbers/>
    </w:pPr>
  </w:style>
  <w:style w:type="paragraph" w:customStyle="1" w:styleId="ac">
    <w:name w:val="Заголовок таблиці"/>
    <w:basedOn w:val="ab"/>
    <w:qFormat/>
    <w:pPr>
      <w:jc w:val="center"/>
    </w:pPr>
    <w:rPr>
      <w:b/>
      <w:bCs/>
    </w:rPr>
  </w:style>
  <w:style w:type="paragraph" w:customStyle="1" w:styleId="ad">
    <w:name w:val="Содержимое таблицы"/>
    <w:basedOn w:val="a"/>
    <w:qFormat/>
    <w:pPr>
      <w:widowControl w:val="0"/>
      <w:suppressLineNumbers/>
    </w:pPr>
  </w:style>
  <w:style w:type="paragraph" w:customStyle="1" w:styleId="ae">
    <w:name w:val="Заголовок таблицы"/>
    <w:basedOn w:val="ad"/>
    <w:qFormat/>
    <w:pPr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7A1E584-86EA-4694-924D-C09AF1B7DC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339</Words>
  <Characters>1935</Characters>
  <Application>Microsoft Office Word</Application>
  <DocSecurity>0</DocSecurity>
  <Lines>16</Lines>
  <Paragraphs>4</Paragraphs>
  <ScaleCrop>false</ScaleCrop>
  <Company/>
  <LinksUpToDate>false</LinksUpToDate>
  <CharactersWithSpaces>2270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Покров Виконком</dc:creator>
  <dc:description/>
  <cp:lastModifiedBy>User</cp:lastModifiedBy>
  <cp:revision>18</cp:revision>
  <cp:lastPrinted>2024-01-10T07:55:00Z</cp:lastPrinted>
  <dcterms:created xsi:type="dcterms:W3CDTF">2024-01-04T06:04:00Z</dcterms:created>
  <dcterms:modified xsi:type="dcterms:W3CDTF">2026-07-16T08:50:00Z</dcterms:modified>
  <dc:language>uk-UA</dc:language>
</cp:coreProperties>
</file>