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5462270</wp:posOffset>
                </wp:positionH>
                <wp:positionV relativeFrom="paragraph">
                  <wp:posOffset>-413385</wp:posOffset>
                </wp:positionV>
                <wp:extent cx="721360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false"/>
                              <w:rPr/>
                            </w:pPr>
                            <w:r>
                              <w:rPr>
                                <w:rFonts w:eastAsia="Calibri" w:cs="" w:ascii="Calibri" w:hAnsi="Calibri"/>
                                <w:color w:val="auto"/>
                                <w:kern w:val="0"/>
                                <w:szCs w:val="22"/>
                                <w:lang w:val="ru-RU" w:eastAsia="en-US" w:bidi="ar-S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0.1pt;margin-top:-32.55pt;width:56.7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false"/>
                        <w:rPr/>
                      </w:pPr>
                      <w:r>
                        <w:rPr>
                          <w:rFonts w:eastAsia="Calibri" w:cs="" w:ascii="Calibri" w:hAnsi="Calibri"/>
                          <w:color w:val="auto"/>
                          <w:kern w:val="0"/>
                          <w:szCs w:val="22"/>
                          <w:lang w:val="ru-RU" w:eastAsia="en-US" w:bidi="ar-S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2754630</wp:posOffset>
            </wp:positionH>
            <wp:positionV relativeFrom="paragraph">
              <wp:posOffset>-453390</wp:posOffset>
            </wp:positionV>
            <wp:extent cx="426085" cy="61087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" t="-5" r="-22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28.08.2019 р.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№380</w:t>
      </w:r>
    </w:p>
    <w:p>
      <w:pPr>
        <w:pStyle w:val="Normal"/>
        <w:textAlignment w:val="auto"/>
        <w:rPr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затвердження висновку</w:t>
      </w:r>
      <w:r>
        <w:rPr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органу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опіки та піклування</w:t>
      </w:r>
      <w:r>
        <w:rPr>
          <w:sz w:val="28"/>
          <w:szCs w:val="28"/>
        </w:rPr>
        <w:t xml:space="preserve"> </w:t>
      </w:r>
    </w:p>
    <w:p>
      <w:pPr>
        <w:pStyle w:val="Normal"/>
        <w:textAlignment w:val="auto"/>
        <w:rPr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про 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доцільність призначення гр. </w:t>
      </w: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ХХХХХ ХХХХХ</w:t>
      </w:r>
    </w:p>
    <w:p>
      <w:pPr>
        <w:pStyle w:val="Normal"/>
        <w:rPr/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ХХХХХ, ХХХХХ р</w:t>
      </w: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val="ru-RU" w:eastAsia="en-US" w:bidi="ar-SA"/>
        </w:rPr>
        <w:t>оку народження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опікуном 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над малолітн</w:t>
      </w:r>
      <w:r>
        <w:rPr>
          <w:rFonts w:eastAsia="Calibri" w:cs="Times New Roman" w:ascii="Times New Roman" w:hAnsi="Times New Roman"/>
          <w:sz w:val="28"/>
          <w:szCs w:val="28"/>
          <w:lang w:val="ru-RU" w:eastAsia="ru-RU"/>
        </w:rPr>
        <w:t xml:space="preserve">ьою ХХХХ ХХХХХ 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ХХХХХ р</w:t>
      </w:r>
      <w:r>
        <w:rPr>
          <w:rFonts w:cs="Times New Roman" w:ascii="Times New Roman" w:hAnsi="Times New Roman"/>
          <w:sz w:val="28"/>
          <w:szCs w:val="28"/>
          <w:lang w:val="ru-RU"/>
        </w:rPr>
        <w:t>оку народження</w:t>
      </w:r>
      <w:r>
        <w:rPr>
          <w:rFonts w:cs="Times New Roman" w:ascii="Times New Roman" w:hAnsi="Times New Roman"/>
          <w:sz w:val="28"/>
          <w:szCs w:val="28"/>
        </w:rPr>
        <w:t xml:space="preserve"> та піклувальником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над </w:t>
      </w:r>
      <w:r>
        <w:rPr>
          <w:rFonts w:cs="Times New Roman" w:ascii="Times New Roman" w:hAnsi="Times New Roman"/>
          <w:sz w:val="28"/>
          <w:szCs w:val="28"/>
        </w:rPr>
        <w:t>неповнолітн</w:t>
      </w:r>
      <w:r>
        <w:rPr>
          <w:rFonts w:cs="Times New Roman" w:ascii="Times New Roman" w:hAnsi="Times New Roman"/>
          <w:sz w:val="28"/>
          <w:szCs w:val="28"/>
          <w:lang w:val="ru-RU"/>
        </w:rPr>
        <w:t>ім</w:t>
      </w:r>
      <w:r>
        <w:rPr>
          <w:rFonts w:cs="Times New Roman" w:ascii="Times New Roman" w:hAnsi="Times New Roman"/>
          <w:sz w:val="28"/>
          <w:szCs w:val="28"/>
        </w:rPr>
        <w:t xml:space="preserve"> ХХХХХ ХХХХХ, ХХХХХ </w:t>
      </w:r>
      <w:r>
        <w:rPr>
          <w:rFonts w:cs="Times New Roman" w:ascii="Times New Roman" w:hAnsi="Times New Roman"/>
          <w:sz w:val="28"/>
          <w:szCs w:val="28"/>
          <w:lang w:val="ru-RU"/>
        </w:rPr>
        <w:t>року народження</w:t>
      </w:r>
    </w:p>
    <w:p>
      <w:pPr>
        <w:pStyle w:val="Normal"/>
        <w:jc w:val="both"/>
        <w:textAlignment w:val="auto"/>
        <w:rPr>
          <w:rFonts w:ascii="Times New Roman" w:hAnsi="Times New Roman"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дітей, підпунктом 4 пункту «б» ст. 34 Закону України «Про місцеве самоврядування в Україні»,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ст. 160 Сімейного кодексу України,</w:t>
      </w:r>
      <w:r>
        <w:rPr>
          <w:rFonts w:cs="Times New Roman" w:ascii="Times New Roman" w:hAnsi="Times New Roman"/>
          <w:sz w:val="28"/>
          <w:szCs w:val="28"/>
        </w:rPr>
        <w:t xml:space="preserve"> п.18 постанови КМУ від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2 березня 2016 р. № 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</w:r>
      <w:r>
        <w:rPr>
          <w:rFonts w:cs="Times New Roman" w:ascii="Times New Roman" w:hAnsi="Times New Roman"/>
          <w:sz w:val="28"/>
          <w:szCs w:val="28"/>
        </w:rPr>
        <w:t>, постановою КМУ від 24.09.2008 року № 866 «Питання діяльності органів опіки та піклування, пов’язаної із захистом прав дитини», відповідно до рішення комісії з питань захисту прав дитини від 21.08.2019 року (протокол № 9),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Затвердити висновок органу опіки та піклування виконавчого комітету Покровської міської ради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про доцільність призначення гр.ХХХХ ХХХХ</w:t>
      </w: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, ХХХХ року народження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опікуном над малолітньою ХХХХ ХХХХ ХХХХ, 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 та піклувальником над неповнолітнім ХХХХХ ХХХХХ ХХХХ,  ХХХХ 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right="140"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 Координацію роботи щодо виконання даного рішення покласти на начальника служби у справах дітей Дубіну Н.Ю., контроль –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6f3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qFormat/>
    <w:rsid w:val="000c6f34"/>
    <w:rPr>
      <w:rFonts w:ascii="Liberation Serif" w:hAnsi="Liberation Serif" w:eastAsia="SimSun" w:cs="Arial"/>
      <w:kern w:val="2"/>
      <w:sz w:val="24"/>
      <w:szCs w:val="20"/>
      <w:lang w:val="uk-UA" w:eastAsia="zh-CN" w:bidi="hi-IN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c6f34"/>
    <w:rPr>
      <w:rFonts w:ascii="Tahoma" w:hAnsi="Tahoma" w:eastAsia="SimSun" w:cs="Mangal"/>
      <w:kern w:val="2"/>
      <w:sz w:val="16"/>
      <w:szCs w:val="14"/>
      <w:lang w:val="uk-UA" w:eastAsia="zh-CN" w:bidi="hi-IN"/>
    </w:rPr>
  </w:style>
  <w:style w:type="character" w:styleId="Appleconvertedspace" w:customStyle="1">
    <w:name w:val="apple-converted-space"/>
    <w:basedOn w:val="DefaultParagraphFont"/>
    <w:qFormat/>
    <w:rsid w:val="00df4125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0c6f3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rsid w:val="000c6f34"/>
    <w:pPr>
      <w:spacing w:lineRule="auto" w:line="288" w:before="0" w:after="140"/>
    </w:pPr>
    <w:rPr/>
  </w:style>
  <w:style w:type="paragraph" w:styleId="BodyText2">
    <w:name w:val="Body Text 2"/>
    <w:basedOn w:val="Standard"/>
    <w:link w:val="20"/>
    <w:qFormat/>
    <w:rsid w:val="000c6f34"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c6f34"/>
    <w:pPr/>
    <w:rPr>
      <w:rFonts w:ascii="Tahoma" w:hAnsi="Tahoma" w:cs="Mangal"/>
      <w:sz w:val="16"/>
      <w:szCs w:val="14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LibreOffice/6.1.4.2$Windows_x86 LibreOffice_project/9d0f32d1f0b509096fd65e0d4bec26ddd1938fd3</Application>
  <Pages>2</Pages>
  <Words>208</Words>
  <Characters>1337</Characters>
  <CharactersWithSpaces>1634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2019-08-20T08:22:00Z</dcterms:created>
  <dc:creator>PC-204</dc:creator>
  <dc:description/>
  <dc:language>uk-UA</dc:language>
  <cp:lastModifiedBy/>
  <cp:lastPrinted>2019-08-22T08:32:00Z</cp:lastPrinted>
  <dcterms:modified xsi:type="dcterms:W3CDTF">2019-09-09T12:58:53Z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